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D1E509">
      <w:pPr>
        <w:jc w:val="both"/>
        <w:rPr>
          <w:rFonts w:hint="eastAsia" w:ascii="宋体" w:hAnsi="宋体"/>
          <w:sz w:val="24"/>
        </w:rPr>
        <w:sectPr>
          <w:headerReference r:id="rId4" w:type="first"/>
          <w:headerReference r:id="rId3" w:type="default"/>
          <w:type w:val="continuous"/>
          <w:pgSz w:w="11906" w:h="16838"/>
          <w:pgMar w:top="567" w:right="57" w:bottom="567" w:left="57" w:header="0" w:footer="0" w:gutter="0"/>
          <w:cols w:space="720" w:num="1"/>
          <w:titlePg/>
          <w:docGrid w:type="lines" w:linePitch="312" w:charSpace="0"/>
        </w:sectPr>
      </w:pPr>
      <w:r>
        <w:rPr>
          <w:sz w:val="21"/>
        </w:rPr>
        <mc:AlternateContent>
          <mc:Choice Requires="wps">
            <w:drawing>
              <wp:anchor distT="0" distB="0" distL="114300" distR="114300" simplePos="0" relativeHeight="251660288" behindDoc="0" locked="0" layoutInCell="1" allowOverlap="1">
                <wp:simplePos x="0" y="0"/>
                <wp:positionH relativeFrom="column">
                  <wp:posOffset>1443990</wp:posOffset>
                </wp:positionH>
                <wp:positionV relativeFrom="paragraph">
                  <wp:posOffset>4547235</wp:posOffset>
                </wp:positionV>
                <wp:extent cx="4676140" cy="808990"/>
                <wp:effectExtent l="0" t="0" r="0" b="0"/>
                <wp:wrapNone/>
                <wp:docPr id="5" name="文本框 5"/>
                <wp:cNvGraphicFramePr/>
                <a:graphic xmlns:a="http://schemas.openxmlformats.org/drawingml/2006/main">
                  <a:graphicData uri="http://schemas.microsoft.com/office/word/2010/wordprocessingShape">
                    <wps:wsp>
                      <wps:cNvSpPr txBox="1"/>
                      <wps:spPr>
                        <a:xfrm>
                          <a:off x="0" y="0"/>
                          <a:ext cx="4676140" cy="1060450"/>
                        </a:xfrm>
                        <a:prstGeom prst="rect">
                          <a:avLst/>
                        </a:prstGeom>
                        <a:noFill/>
                        <a:ln w="6350">
                          <a:noFill/>
                        </a:ln>
                        <a:effectLst/>
                      </wps:spPr>
                      <wps:txbx>
                        <w:txbxContent>
                          <w:p w14:paraId="597A151C">
                            <w:pPr>
                              <w:jc w:val="center"/>
                              <w:rPr>
                                <w:rFonts w:hint="default" w:ascii="微软雅黑" w:hAnsi="微软雅黑" w:eastAsia="微软雅黑" w:cs="微软雅黑"/>
                                <w:b w:val="0"/>
                                <w:bCs w:val="0"/>
                                <w:color w:val="0000FF"/>
                                <w:sz w:val="72"/>
                                <w:szCs w:val="72"/>
                                <w:lang w:val="en-US" w:eastAsia="zh-CN"/>
                              </w:rPr>
                            </w:pPr>
                            <w:r>
                              <w:rPr>
                                <w:rFonts w:hint="eastAsia" w:ascii="微软雅黑" w:hAnsi="微软雅黑" w:eastAsia="微软雅黑" w:cs="微软雅黑"/>
                                <w:b w:val="0"/>
                                <w:bCs w:val="0"/>
                                <w:color w:val="0000FF"/>
                                <w:sz w:val="72"/>
                                <w:szCs w:val="72"/>
                                <w:lang w:val="en-US" w:eastAsia="zh-CN"/>
                              </w:rPr>
                              <w:t>第二版</w:t>
                            </w:r>
                          </w:p>
                        </w:txbxContent>
                      </wps:txbx>
                      <wps:bodyPr rot="0" spcFirstLastPara="0" vertOverflow="overflow" horzOverflow="overflow" vert="horz" wrap="square" lIns="91440" tIns="45720" rIns="91440" bIns="4572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left:113.7pt;margin-top:358.05pt;height:63.7pt;width:368.2pt;z-index:251660288;mso-width-relative:page;mso-height-relative:page;" filled="f" stroked="f" coordsize="21600,21600" o:gfxdata="UEsDBAoAAAAAAIdO4kAAAAAAAAAAAAAAAAAEAAAAZHJzL1BLAwQUAAAACACHTuJANcGdO90AAAAL&#10;AQAADwAAAGRycy9kb3ducmV2LnhtbE2Py07DMBBF90j8gzVI7KiTtE1DyKRCkSokBIuWbtg58TSJ&#10;iMchdh/w9ZgVLEdzdO+5xfpiBnGiyfWWEeJZBIK4sbrnFmH/trnLQDivWKvBMiF8kYN1eX1VqFzb&#10;M2/ptPOtCCHscoXQeT/mUrqmI6PczI7E4Xewk1E+nFMr9aTOIdwMMomiVBrVc2jo1EhVR83H7mgQ&#10;nqvNq9rWicm+h+rp5fA4fu7fl4i3N3H0AMLTxf/B8Ksf1KEMTrU9snZiQEiS1SKgCKs4jUEE4j6d&#10;hzE1QraYL0GWhfy/ofwBUEsDBBQAAAAIAIdO4kBCylpWRwIAAIEEAAAOAAAAZHJzL2Uyb0RvYy54&#10;bWytVM2O0zAQviPxDpbvNGlpu1A1XZWtipBW7EoFcXYdp7Fke4ztNikPAG/AiQt3nqvPwdhpu2Xh&#10;sAcuzvx5Zr5vxplet1qRnXBegilov5dTIgyHUppNQT9+WL54RYkPzJRMgREF3QtPr2fPn00bOxED&#10;qEGVwhFMYvyksQWtQ7CTLPO8Fpr5Hlhh0FmB0yyg6jZZ6ViD2bXKBnk+zhpwpXXAhfdoXXROeszo&#10;npIQqkpysQC+1cKELqsTigWE5GtpPZ2lbqtK8HBXVV4EogqKSEM6sQjK63hmsymbbByzteTHFthT&#10;WniESTNpsOg51YIFRrZO/pVKS+7AQxV6HHTWAUmMIIp+/oibVc2sSFiQam/PpPv/l5a/3907IsuC&#10;jigxTOPAD9+/HX78Ovz8SkaRnsb6CUatLMaF9g20uDQnu0djRN1WTscv4iHoR3L3Z3JFGwhH43B8&#10;Ne4P0cXR18/H+XCU6M8erlvnw1sBmkShoA6nl0hlu1sfsBUMPYXEagaWUqk0QWVIU9DxS0z5hwdv&#10;KBMtIu3CMU2E1LUepdCu2yPONZR7hOmg2xNv+VJiK7fMh3vmcDGwfXw64Q6PSgGWhKNESQ3uy7/s&#10;MR7nhV5KGly0gvrPW+YEJeqdwUm+7g8jKyEpw9HVABV36VlfesxW3wDuch8fqeVJjPFBncTKgf6E&#10;L2weq6KLGY61CxpO4k3o1h9fKBfzeQraWic3dXcB99KycGtWlscyHZ3zbYBKphlEyjqecCBRwc1M&#10;ozm+orj6l3qKevhzzH4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NcGdO90AAAALAQAADwAAAAAA&#10;AAABACAAAAAiAAAAZHJzL2Rvd25yZXYueG1sUEsBAhQAFAAAAAgAh07iQELKWlZHAgAAgQQAAA4A&#10;AAAAAAAAAQAgAAAALAEAAGRycy9lMm9Eb2MueG1sUEsFBgAAAAAGAAYAWQEAAOUFAAAAAA==&#10;">
                <v:fill on="f" focussize="0,0"/>
                <v:stroke on="f" weight="0.5pt"/>
                <v:imagedata o:title=""/>
                <o:lock v:ext="edit" aspectratio="f"/>
                <v:textbox>
                  <w:txbxContent>
                    <w:p w14:paraId="597A151C">
                      <w:pPr>
                        <w:jc w:val="center"/>
                        <w:rPr>
                          <w:rFonts w:hint="default" w:ascii="微软雅黑" w:hAnsi="微软雅黑" w:eastAsia="微软雅黑" w:cs="微软雅黑"/>
                          <w:b w:val="0"/>
                          <w:bCs w:val="0"/>
                          <w:color w:val="0000FF"/>
                          <w:sz w:val="72"/>
                          <w:szCs w:val="72"/>
                          <w:lang w:val="en-US" w:eastAsia="zh-CN"/>
                        </w:rPr>
                      </w:pPr>
                      <w:r>
                        <w:rPr>
                          <w:rFonts w:hint="eastAsia" w:ascii="微软雅黑" w:hAnsi="微软雅黑" w:eastAsia="微软雅黑" w:cs="微软雅黑"/>
                          <w:b w:val="0"/>
                          <w:bCs w:val="0"/>
                          <w:color w:val="0000FF"/>
                          <w:sz w:val="72"/>
                          <w:szCs w:val="72"/>
                          <w:lang w:val="en-US" w:eastAsia="zh-CN"/>
                        </w:rPr>
                        <w:t>第二版</w:t>
                      </w:r>
                    </w:p>
                  </w:txbxContent>
                </v:textbox>
              </v:shape>
            </w:pict>
          </mc:Fallback>
        </mc:AlternateContent>
      </w:r>
      <w:r>
        <w:rPr>
          <w:sz w:val="21"/>
        </w:rPr>
        <mc:AlternateContent>
          <mc:Choice Requires="wps">
            <w:drawing>
              <wp:anchor distT="0" distB="0" distL="114300" distR="114300" simplePos="0" relativeHeight="251659264" behindDoc="0" locked="0" layoutInCell="1" allowOverlap="1">
                <wp:simplePos x="0" y="0"/>
                <wp:positionH relativeFrom="column">
                  <wp:posOffset>793115</wp:posOffset>
                </wp:positionH>
                <wp:positionV relativeFrom="paragraph">
                  <wp:posOffset>1510030</wp:posOffset>
                </wp:positionV>
                <wp:extent cx="5902325" cy="3394710"/>
                <wp:effectExtent l="0" t="0" r="0" b="0"/>
                <wp:wrapNone/>
                <wp:docPr id="9" name="文本框 9"/>
                <wp:cNvGraphicFramePr/>
                <a:graphic xmlns:a="http://schemas.openxmlformats.org/drawingml/2006/main">
                  <a:graphicData uri="http://schemas.microsoft.com/office/word/2010/wordprocessingShape">
                    <wps:wsp>
                      <wps:cNvSpPr txBox="1"/>
                      <wps:spPr>
                        <a:xfrm>
                          <a:off x="941705" y="5377815"/>
                          <a:ext cx="5902325" cy="1544955"/>
                        </a:xfrm>
                        <a:prstGeom prst="rect">
                          <a:avLst/>
                        </a:prstGeom>
                        <a:noFill/>
                        <a:ln w="6350">
                          <a:noFill/>
                        </a:ln>
                        <a:effectLst/>
                      </wps:spPr>
                      <wps:txbx>
                        <w:txbxContent>
                          <w:p w14:paraId="19C40B67">
                            <w:pPr>
                              <w:jc w:val="center"/>
                              <w:rPr>
                                <w:rFonts w:hint="eastAsia" w:ascii="微软雅黑" w:hAnsi="微软雅黑" w:eastAsia="微软雅黑" w:cs="微软雅黑"/>
                                <w:b/>
                                <w:bCs/>
                                <w:color w:val="000000"/>
                                <w:sz w:val="144"/>
                                <w:szCs w:val="144"/>
                                <w:lang w:val="en-US" w:eastAsia="zh-CN"/>
                              </w:rPr>
                            </w:pPr>
                            <w:r>
                              <w:rPr>
                                <w:rFonts w:hint="eastAsia" w:ascii="微软雅黑" w:hAnsi="微软雅黑" w:eastAsia="微软雅黑" w:cs="微软雅黑"/>
                                <w:b/>
                                <w:bCs/>
                                <w:color w:val="000000"/>
                                <w:sz w:val="144"/>
                                <w:szCs w:val="144"/>
                                <w:lang w:val="en-US" w:eastAsia="zh-CN"/>
                              </w:rPr>
                              <w:t>高 等 数 学</w:t>
                            </w:r>
                          </w:p>
                          <w:p w14:paraId="2410CEC3">
                            <w:pPr>
                              <w:jc w:val="center"/>
                              <w:rPr>
                                <w:rFonts w:hint="eastAsia" w:ascii="微软雅黑" w:hAnsi="微软雅黑" w:eastAsia="微软雅黑" w:cs="微软雅黑"/>
                                <w:b/>
                                <w:bCs/>
                                <w:color w:val="000000"/>
                                <w:sz w:val="96"/>
                                <w:szCs w:val="96"/>
                                <w:lang w:val="en-US" w:eastAsia="zh-CN"/>
                              </w:rPr>
                            </w:pPr>
                            <w:r>
                              <w:rPr>
                                <w:rFonts w:hint="eastAsia" w:ascii="微软雅黑" w:hAnsi="微软雅黑" w:eastAsia="微软雅黑" w:cs="微软雅黑"/>
                                <w:b w:val="0"/>
                                <w:bCs w:val="0"/>
                                <w:color w:val="000000"/>
                                <w:sz w:val="96"/>
                                <w:szCs w:val="96"/>
                                <w:lang w:val="en-US" w:eastAsia="zh-CN"/>
                              </w:rPr>
                              <w:t>（工科类专业适用）</w:t>
                            </w:r>
                          </w:p>
                        </w:txbxContent>
                      </wps:txbx>
                      <wps:bodyPr rot="0" spcFirstLastPara="0" vertOverflow="overflow" horzOverflow="overflow" vert="horz" wrap="square" lIns="91440" tIns="45720" rIns="91440" bIns="4572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left:62.45pt;margin-top:118.9pt;height:267.3pt;width:464.75pt;z-index:251659264;mso-width-relative:page;mso-height-relative:page;" filled="f" stroked="f" coordsize="21600,21600" o:gfxdata="UEsDBAoAAAAAAIdO4kAAAAAAAAAAAAAAAAAEAAAAZHJzL1BLAwQUAAAACACHTuJALejiT9wAAAAM&#10;AQAADwAAAGRycy9kb3ducmV2LnhtbE2Py07DMBBF90j8gzVI7KjdkJI2jVOhSBUSoouWbthNYjeJ&#10;8CPE7gO+nukKlldzdOfcYnWxhp30GHrvJEwnAph2jVe9ayXs39cPc2AholNovNMSvnWAVXl7U2Cu&#10;/Nlt9WkXW0YlLuQooYtxyDkPTacthokftKPbwY8WI8Wx5WrEM5VbwxMhnrjF3tGHDgdddbr53B2t&#10;hNdqvcFtndj5j6le3g7Pw9f+Yybl/d1ULIFFfYl/MFz1SR1Kcqr90anADOUkXRAqIXnMaMOVELM0&#10;BVZLyLIkBV4W/P+I8hdQSwMEFAAAAAgAh07iQENUkplWAgAAjAQAAA4AAABkcnMvZTJvRG9jLnht&#10;bK1UvW7bMBDeC/QdCO6NJMeKYyNy4MZwUcBoAqRFZ5qiLAIkjyXpSO4DtG/QqUv3Pleeo0fKToK0&#10;Q4Yu1B3v491996OLy14rciecl2AqWpzklAjDoZZmW9FPH1dvzinxgZmaKTCionvh6eX89auLzs7E&#10;CFpQtXAEnRg/62xF2xDsLMs8b4Vm/gSsMGhswGkWUHXbrHasQ+9aZaM8P8s6cLV1wIX3eLscjPTg&#10;0b3EITSN5GIJfKeFCYNXJxQLSMm30no6T9k2jeDhumm8CERVFJmGdGIQlDfxzOYXbLZ1zLaSH1Jg&#10;L0nhGSfNpMGgD66WLDCyc/IvV1pyBx6acMJBZwORVBFkUeTPanPbMisSFyy1tw9F9//PLf9wd+OI&#10;rCs6pcQwjQ2///H9/ufv+1/fyDSWp7N+hqhbi7jQv4Ueh+Z47/Eysu4bp+MX+RC0T8fFJC8p2Ve0&#10;PJ1MzotyqLPoA+FoL6f56HSEAI6IohyPp2VCZI+erPPhnQBNolBRh41M9WV3ax8wK4QeITGwgZVU&#10;KjVTGdJV9Oy0zNODBwu+UCZiRRqLg5vIbmARpdBv+gPlDdR7ZOxgGBlv+UpiKmvmww1zOCM4QbhF&#10;4RqPRgGGhINESQvu67/uIx5bh1ZKOpy5ivovO+YEJeq9waZOi/E4DmlSxuVkhIp7atk8tZidvgIc&#10;6wL31fIkRnxQR7FxoD/jsi1iVDQxwzF2RcNRvArDJuCycrFYJNDOOrlthwc4opaFtbm1PIYZCr3Y&#10;BWhk6kEs2VAnbEhUcEhTaw4LFbfgqZ5Qjz+R+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t6OJP&#10;3AAAAAwBAAAPAAAAAAAAAAEAIAAAACIAAABkcnMvZG93bnJldi54bWxQSwECFAAUAAAACACHTuJA&#10;Q1SSmVYCAACMBAAADgAAAAAAAAABACAAAAArAQAAZHJzL2Uyb0RvYy54bWxQSwUGAAAAAAYABgBZ&#10;AQAA8wUAAAAA&#10;">
                <v:fill on="f" focussize="0,0"/>
                <v:stroke on="f" weight="0.5pt"/>
                <v:imagedata o:title=""/>
                <o:lock v:ext="edit" aspectratio="f"/>
                <v:textbox>
                  <w:txbxContent>
                    <w:p w14:paraId="19C40B67">
                      <w:pPr>
                        <w:jc w:val="center"/>
                        <w:rPr>
                          <w:rFonts w:hint="eastAsia" w:ascii="微软雅黑" w:hAnsi="微软雅黑" w:eastAsia="微软雅黑" w:cs="微软雅黑"/>
                          <w:b/>
                          <w:bCs/>
                          <w:color w:val="000000"/>
                          <w:sz w:val="144"/>
                          <w:szCs w:val="144"/>
                          <w:lang w:val="en-US" w:eastAsia="zh-CN"/>
                        </w:rPr>
                      </w:pPr>
                      <w:r>
                        <w:rPr>
                          <w:rFonts w:hint="eastAsia" w:ascii="微软雅黑" w:hAnsi="微软雅黑" w:eastAsia="微软雅黑" w:cs="微软雅黑"/>
                          <w:b/>
                          <w:bCs/>
                          <w:color w:val="000000"/>
                          <w:sz w:val="144"/>
                          <w:szCs w:val="144"/>
                          <w:lang w:val="en-US" w:eastAsia="zh-CN"/>
                        </w:rPr>
                        <w:t>高 等 数 学</w:t>
                      </w:r>
                    </w:p>
                    <w:p w14:paraId="2410CEC3">
                      <w:pPr>
                        <w:jc w:val="center"/>
                        <w:rPr>
                          <w:rFonts w:hint="eastAsia" w:ascii="微软雅黑" w:hAnsi="微软雅黑" w:eastAsia="微软雅黑" w:cs="微软雅黑"/>
                          <w:b/>
                          <w:bCs/>
                          <w:color w:val="000000"/>
                          <w:sz w:val="96"/>
                          <w:szCs w:val="96"/>
                          <w:lang w:val="en-US" w:eastAsia="zh-CN"/>
                        </w:rPr>
                      </w:pPr>
                      <w:r>
                        <w:rPr>
                          <w:rFonts w:hint="eastAsia" w:ascii="微软雅黑" w:hAnsi="微软雅黑" w:eastAsia="微软雅黑" w:cs="微软雅黑"/>
                          <w:b w:val="0"/>
                          <w:bCs w:val="0"/>
                          <w:color w:val="000000"/>
                          <w:sz w:val="96"/>
                          <w:szCs w:val="96"/>
                          <w:lang w:val="en-US" w:eastAsia="zh-CN"/>
                        </w:rPr>
                        <w:t>（工科类专业适用）</w:t>
                      </w:r>
                    </w:p>
                  </w:txbxContent>
                </v:textbox>
              </v:shape>
            </w:pict>
          </mc:Fallback>
        </mc:AlternateContent>
      </w:r>
    </w:p>
    <w:tbl>
      <w:tblPr>
        <w:tblStyle w:val="6"/>
        <w:tblW w:w="99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0"/>
        <w:gridCol w:w="3423"/>
        <w:gridCol w:w="1891"/>
        <w:gridCol w:w="3287"/>
      </w:tblGrid>
      <w:tr w14:paraId="2A0ED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20" w:type="dxa"/>
            <w:noWrap w:val="0"/>
            <w:vAlign w:val="center"/>
          </w:tcPr>
          <w:p w14:paraId="74774516">
            <w:pPr>
              <w:jc w:val="center"/>
              <w:rPr>
                <w:rFonts w:hint="eastAsia" w:ascii="宋体" w:hAnsi="宋体"/>
                <w:b/>
                <w:bCs/>
                <w:sz w:val="24"/>
                <w:szCs w:val="24"/>
              </w:rPr>
            </w:pPr>
            <w:r>
              <w:rPr>
                <w:rFonts w:hint="eastAsia" w:ascii="宋体" w:hAnsi="宋体"/>
                <w:b/>
                <w:bCs/>
                <w:sz w:val="24"/>
                <w:szCs w:val="24"/>
              </w:rPr>
              <w:t>授课教师</w:t>
            </w:r>
          </w:p>
        </w:tc>
        <w:tc>
          <w:tcPr>
            <w:tcW w:w="3423" w:type="dxa"/>
            <w:noWrap w:val="0"/>
            <w:vAlign w:val="center"/>
          </w:tcPr>
          <w:p w14:paraId="190F9F74">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2A18A817">
            <w:pPr>
              <w:jc w:val="center"/>
              <w:rPr>
                <w:rFonts w:hint="eastAsia" w:ascii="宋体" w:hAnsi="宋体"/>
                <w:sz w:val="24"/>
                <w:szCs w:val="24"/>
              </w:rPr>
            </w:pPr>
            <w:r>
              <w:rPr>
                <w:rFonts w:hint="eastAsia" w:ascii="宋体" w:hAnsi="宋体"/>
                <w:b/>
                <w:bCs/>
                <w:sz w:val="24"/>
                <w:szCs w:val="24"/>
              </w:rPr>
              <w:t>授课班级</w:t>
            </w:r>
          </w:p>
        </w:tc>
        <w:tc>
          <w:tcPr>
            <w:tcW w:w="3287" w:type="dxa"/>
            <w:noWrap w:val="0"/>
            <w:vAlign w:val="center"/>
          </w:tcPr>
          <w:p w14:paraId="0E2DC9B9">
            <w:pPr>
              <w:jc w:val="both"/>
              <w:rPr>
                <w:rFonts w:hint="eastAsia" w:ascii="宋体" w:hAnsi="宋体"/>
                <w:sz w:val="24"/>
                <w:szCs w:val="24"/>
              </w:rPr>
            </w:pPr>
          </w:p>
        </w:tc>
      </w:tr>
      <w:tr w14:paraId="444D7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20" w:type="dxa"/>
            <w:noWrap w:val="0"/>
            <w:vAlign w:val="center"/>
          </w:tcPr>
          <w:p w14:paraId="2C031CB7">
            <w:pPr>
              <w:jc w:val="center"/>
              <w:rPr>
                <w:rFonts w:hint="eastAsia" w:ascii="宋体" w:hAnsi="宋体"/>
                <w:b/>
                <w:bCs/>
                <w:sz w:val="24"/>
                <w:szCs w:val="24"/>
              </w:rPr>
            </w:pPr>
            <w:r>
              <w:rPr>
                <w:rFonts w:hint="eastAsia" w:ascii="宋体" w:hAnsi="宋体"/>
                <w:b/>
                <w:bCs/>
                <w:sz w:val="24"/>
                <w:szCs w:val="24"/>
              </w:rPr>
              <w:t>授课时间</w:t>
            </w:r>
          </w:p>
        </w:tc>
        <w:tc>
          <w:tcPr>
            <w:tcW w:w="5314" w:type="dxa"/>
            <w:gridSpan w:val="2"/>
            <w:noWrap w:val="0"/>
            <w:vAlign w:val="center"/>
          </w:tcPr>
          <w:p w14:paraId="05E49CBF">
            <w:pPr>
              <w:ind w:firstLine="360" w:firstLineChars="150"/>
              <w:jc w:val="both"/>
              <w:rPr>
                <w:rFonts w:hint="eastAsia" w:ascii="宋体" w:hAnsi="宋体"/>
                <w:sz w:val="24"/>
                <w:szCs w:val="24"/>
              </w:rPr>
            </w:pPr>
            <w:r>
              <w:rPr>
                <w:rFonts w:hint="eastAsia" w:ascii="宋体" w:hAnsi="宋体"/>
                <w:sz w:val="24"/>
                <w:szCs w:val="24"/>
              </w:rPr>
              <w:t>年   月   日 星期</w:t>
            </w:r>
          </w:p>
        </w:tc>
        <w:tc>
          <w:tcPr>
            <w:tcW w:w="3287" w:type="dxa"/>
            <w:noWrap w:val="0"/>
            <w:vAlign w:val="center"/>
          </w:tcPr>
          <w:p w14:paraId="49B9E3F3">
            <w:pPr>
              <w:jc w:val="both"/>
              <w:rPr>
                <w:rFonts w:hint="eastAsia" w:ascii="宋体" w:hAnsi="宋体"/>
                <w:sz w:val="24"/>
                <w:szCs w:val="24"/>
              </w:rPr>
            </w:pPr>
            <w:r>
              <w:rPr>
                <w:rFonts w:hint="eastAsia" w:ascii="宋体" w:hAnsi="宋体"/>
                <w:sz w:val="24"/>
                <w:szCs w:val="24"/>
              </w:rPr>
              <w:t>第   周</w:t>
            </w:r>
          </w:p>
        </w:tc>
      </w:tr>
      <w:tr w14:paraId="3C616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20" w:type="dxa"/>
            <w:noWrap w:val="0"/>
            <w:vAlign w:val="center"/>
          </w:tcPr>
          <w:p w14:paraId="4C5A6B8B">
            <w:pPr>
              <w:jc w:val="center"/>
              <w:rPr>
                <w:rFonts w:hint="eastAsia" w:ascii="宋体" w:hAnsi="宋体"/>
                <w:b/>
                <w:bCs/>
                <w:sz w:val="24"/>
                <w:szCs w:val="24"/>
              </w:rPr>
            </w:pPr>
            <w:r>
              <w:rPr>
                <w:rFonts w:hint="eastAsia" w:ascii="宋体" w:hAnsi="宋体"/>
                <w:b/>
                <w:bCs/>
                <w:sz w:val="24"/>
                <w:szCs w:val="24"/>
              </w:rPr>
              <w:t>课程名称</w:t>
            </w:r>
          </w:p>
        </w:tc>
        <w:tc>
          <w:tcPr>
            <w:tcW w:w="3423" w:type="dxa"/>
            <w:noWrap w:val="0"/>
            <w:vAlign w:val="center"/>
          </w:tcPr>
          <w:p w14:paraId="39555FF7">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0995CE1A">
            <w:pPr>
              <w:jc w:val="center"/>
              <w:rPr>
                <w:rFonts w:hint="eastAsia" w:ascii="宋体" w:hAnsi="宋体"/>
                <w:sz w:val="24"/>
                <w:szCs w:val="24"/>
              </w:rPr>
            </w:pPr>
            <w:r>
              <w:rPr>
                <w:rFonts w:hint="eastAsia" w:ascii="宋体" w:hAnsi="宋体"/>
                <w:b/>
                <w:bCs/>
                <w:sz w:val="24"/>
                <w:szCs w:val="24"/>
              </w:rPr>
              <w:t>授课时数</w:t>
            </w:r>
          </w:p>
        </w:tc>
        <w:tc>
          <w:tcPr>
            <w:tcW w:w="3287" w:type="dxa"/>
            <w:noWrap w:val="0"/>
            <w:vAlign w:val="center"/>
          </w:tcPr>
          <w:p w14:paraId="794E58FB">
            <w:pPr>
              <w:jc w:val="both"/>
              <w:rPr>
                <w:rFonts w:hint="eastAsia" w:ascii="宋体" w:hAnsi="宋体"/>
                <w:sz w:val="24"/>
                <w:szCs w:val="24"/>
              </w:rPr>
            </w:pPr>
            <w:r>
              <w:rPr>
                <w:rFonts w:hint="eastAsia" w:ascii="宋体" w:hAnsi="宋体"/>
                <w:sz w:val="24"/>
                <w:szCs w:val="24"/>
              </w:rPr>
              <w:t xml:space="preserve"> </w:t>
            </w:r>
          </w:p>
        </w:tc>
      </w:tr>
      <w:tr w14:paraId="5E51A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20" w:type="dxa"/>
            <w:noWrap w:val="0"/>
            <w:vAlign w:val="center"/>
          </w:tcPr>
          <w:p w14:paraId="480EFE4A">
            <w:pPr>
              <w:jc w:val="center"/>
              <w:rPr>
                <w:rFonts w:hint="eastAsia" w:ascii="宋体" w:hAnsi="宋体"/>
                <w:b/>
                <w:bCs/>
                <w:sz w:val="24"/>
                <w:szCs w:val="24"/>
              </w:rPr>
            </w:pPr>
            <w:r>
              <w:rPr>
                <w:rFonts w:hint="eastAsia" w:ascii="宋体" w:hAnsi="宋体"/>
                <w:b/>
                <w:bCs/>
                <w:sz w:val="24"/>
                <w:szCs w:val="24"/>
              </w:rPr>
              <w:t>章    节</w:t>
            </w:r>
          </w:p>
        </w:tc>
        <w:tc>
          <w:tcPr>
            <w:tcW w:w="8601" w:type="dxa"/>
            <w:gridSpan w:val="3"/>
            <w:noWrap w:val="0"/>
            <w:vAlign w:val="center"/>
          </w:tcPr>
          <w:p w14:paraId="6F4A9DB0">
            <w:pPr>
              <w:jc w:val="both"/>
              <w:rPr>
                <w:rFonts w:hint="eastAsia"/>
                <w:b/>
                <w:color w:val="000080"/>
                <w:sz w:val="24"/>
                <w:szCs w:val="24"/>
              </w:rPr>
            </w:pPr>
            <w:r>
              <w:rPr>
                <w:rFonts w:hint="eastAsia"/>
                <w:b/>
                <w:color w:val="0070C0"/>
                <w:sz w:val="28"/>
                <w:szCs w:val="28"/>
              </w:rPr>
              <w:t>第</w:t>
            </w:r>
            <w:r>
              <w:rPr>
                <w:rFonts w:hint="eastAsia"/>
                <w:b/>
                <w:color w:val="0070C0"/>
                <w:sz w:val="28"/>
                <w:szCs w:val="28"/>
                <w:lang w:val="en-US" w:eastAsia="zh-CN"/>
              </w:rPr>
              <w:t>五</w:t>
            </w:r>
            <w:r>
              <w:rPr>
                <w:rFonts w:hint="eastAsia"/>
                <w:b/>
                <w:color w:val="0070C0"/>
                <w:sz w:val="28"/>
                <w:szCs w:val="28"/>
              </w:rPr>
              <w:t>章  多元函数微积分</w:t>
            </w:r>
          </w:p>
        </w:tc>
      </w:tr>
      <w:tr w14:paraId="00C3C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20" w:type="dxa"/>
            <w:noWrap w:val="0"/>
            <w:vAlign w:val="center"/>
          </w:tcPr>
          <w:p w14:paraId="60D1A8B6">
            <w:pPr>
              <w:jc w:val="center"/>
              <w:rPr>
                <w:rFonts w:hint="eastAsia" w:ascii="宋体" w:hAnsi="宋体"/>
                <w:b/>
                <w:bCs/>
                <w:sz w:val="24"/>
                <w:szCs w:val="24"/>
              </w:rPr>
            </w:pPr>
            <w:r>
              <w:rPr>
                <w:rFonts w:hint="eastAsia" w:ascii="宋体" w:hAnsi="宋体"/>
                <w:b/>
                <w:bCs/>
                <w:sz w:val="24"/>
                <w:szCs w:val="24"/>
              </w:rPr>
              <w:t>课    题</w:t>
            </w:r>
          </w:p>
        </w:tc>
        <w:tc>
          <w:tcPr>
            <w:tcW w:w="8601" w:type="dxa"/>
            <w:gridSpan w:val="3"/>
            <w:noWrap w:val="0"/>
            <w:vAlign w:val="center"/>
          </w:tcPr>
          <w:p w14:paraId="30824534">
            <w:pPr>
              <w:jc w:val="both"/>
              <w:rPr>
                <w:rFonts w:hint="eastAsia" w:ascii="宋体" w:hAnsi="宋体"/>
                <w:color w:val="7030A0"/>
                <w:sz w:val="24"/>
                <w:szCs w:val="24"/>
              </w:rPr>
            </w:pPr>
            <w:r>
              <w:rPr>
                <w:rFonts w:hint="eastAsia"/>
                <w:color w:val="7030A0"/>
                <w:sz w:val="24"/>
                <w:szCs w:val="24"/>
                <w:lang w:val="en-US" w:eastAsia="zh-CN"/>
              </w:rPr>
              <w:t>5.1</w:t>
            </w:r>
            <w:r>
              <w:rPr>
                <w:rFonts w:hint="eastAsia"/>
                <w:color w:val="7030A0"/>
                <w:sz w:val="24"/>
                <w:szCs w:val="24"/>
              </w:rPr>
              <w:t xml:space="preserve">  空间解析几何简介</w:t>
            </w:r>
          </w:p>
        </w:tc>
      </w:tr>
      <w:tr w14:paraId="597B4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20" w:type="dxa"/>
            <w:noWrap w:val="0"/>
            <w:vAlign w:val="center"/>
          </w:tcPr>
          <w:p w14:paraId="7CF30E3A">
            <w:pPr>
              <w:jc w:val="center"/>
              <w:rPr>
                <w:rFonts w:hint="eastAsia" w:ascii="宋体" w:hAnsi="宋体"/>
                <w:b/>
                <w:bCs/>
                <w:sz w:val="24"/>
                <w:szCs w:val="24"/>
              </w:rPr>
            </w:pPr>
            <w:r>
              <w:rPr>
                <w:rFonts w:hint="eastAsia" w:ascii="宋体" w:hAnsi="宋体"/>
                <w:b/>
                <w:bCs/>
                <w:sz w:val="24"/>
                <w:szCs w:val="24"/>
              </w:rPr>
              <w:t>教学目的</w:t>
            </w:r>
          </w:p>
        </w:tc>
        <w:tc>
          <w:tcPr>
            <w:tcW w:w="8601" w:type="dxa"/>
            <w:gridSpan w:val="3"/>
            <w:noWrap w:val="0"/>
            <w:vAlign w:val="center"/>
          </w:tcPr>
          <w:p w14:paraId="7BA4D6A1">
            <w:pPr>
              <w:pStyle w:val="5"/>
              <w:spacing w:before="0" w:beforeAutospacing="0" w:after="0" w:afterAutospacing="0"/>
              <w:jc w:val="both"/>
              <w:rPr>
                <w:rFonts w:hint="eastAsia"/>
                <w:sz w:val="24"/>
                <w:szCs w:val="24"/>
              </w:rPr>
            </w:pPr>
            <w:r>
              <w:t>掌握空间直角坐标系与常见曲面方程</w:t>
            </w:r>
          </w:p>
        </w:tc>
      </w:tr>
      <w:tr w14:paraId="3C535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20" w:type="dxa"/>
            <w:noWrap w:val="0"/>
            <w:vAlign w:val="center"/>
          </w:tcPr>
          <w:p w14:paraId="7A4F5F8D">
            <w:pPr>
              <w:jc w:val="center"/>
              <w:rPr>
                <w:rFonts w:hint="eastAsia" w:ascii="宋体" w:hAnsi="宋体"/>
                <w:b/>
                <w:bCs/>
                <w:sz w:val="24"/>
                <w:szCs w:val="24"/>
              </w:rPr>
            </w:pPr>
            <w:r>
              <w:rPr>
                <w:rFonts w:hint="eastAsia" w:ascii="宋体" w:hAnsi="宋体"/>
                <w:b/>
                <w:bCs/>
                <w:sz w:val="24"/>
                <w:szCs w:val="24"/>
              </w:rPr>
              <w:t>教学重点与难点</w:t>
            </w:r>
          </w:p>
        </w:tc>
        <w:tc>
          <w:tcPr>
            <w:tcW w:w="8601" w:type="dxa"/>
            <w:gridSpan w:val="3"/>
            <w:noWrap w:val="0"/>
            <w:vAlign w:val="center"/>
          </w:tcPr>
          <w:p w14:paraId="4AD01003">
            <w:pPr>
              <w:jc w:val="both"/>
              <w:rPr>
                <w:rFonts w:hint="eastAsia" w:ascii="宋体" w:hAnsi="宋体"/>
                <w:sz w:val="24"/>
                <w:szCs w:val="24"/>
              </w:rPr>
            </w:pPr>
            <w:r>
              <w:rPr>
                <w:sz w:val="24"/>
                <w:szCs w:val="24"/>
              </w:rPr>
              <w:t>空间直角坐标系与常见曲面方程</w:t>
            </w:r>
          </w:p>
        </w:tc>
      </w:tr>
      <w:tr w14:paraId="340F2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921" w:type="dxa"/>
            <w:gridSpan w:val="4"/>
            <w:noWrap w:val="0"/>
            <w:vAlign w:val="center"/>
          </w:tcPr>
          <w:p w14:paraId="7F1798B0">
            <w:pPr>
              <w:jc w:val="center"/>
              <w:rPr>
                <w:rFonts w:hint="eastAsia" w:ascii="宋体" w:hAnsi="宋体"/>
                <w:b/>
                <w:bCs/>
                <w:sz w:val="24"/>
                <w:szCs w:val="24"/>
              </w:rPr>
            </w:pPr>
            <w:r>
              <w:rPr>
                <w:rFonts w:hint="eastAsia" w:ascii="宋体" w:hAnsi="宋体"/>
                <w:b/>
                <w:bCs/>
                <w:sz w:val="24"/>
                <w:szCs w:val="24"/>
              </w:rPr>
              <w:t>教学内容、教学方法和教学过程</w:t>
            </w:r>
          </w:p>
        </w:tc>
      </w:tr>
      <w:tr w14:paraId="29EC9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20" w:type="dxa"/>
            <w:noWrap w:val="0"/>
            <w:vAlign w:val="center"/>
          </w:tcPr>
          <w:p w14:paraId="137ADB21">
            <w:pPr>
              <w:jc w:val="center"/>
              <w:rPr>
                <w:rFonts w:hint="eastAsia" w:ascii="宋体" w:hAnsi="宋体"/>
                <w:b/>
                <w:bCs/>
                <w:sz w:val="24"/>
                <w:szCs w:val="24"/>
              </w:rPr>
            </w:pPr>
            <w:r>
              <w:rPr>
                <w:rFonts w:hint="eastAsia" w:ascii="宋体" w:hAnsi="宋体"/>
                <w:b/>
                <w:bCs/>
                <w:sz w:val="24"/>
                <w:szCs w:val="24"/>
              </w:rPr>
              <w:t>导入新课</w:t>
            </w:r>
          </w:p>
        </w:tc>
        <w:tc>
          <w:tcPr>
            <w:tcW w:w="8601" w:type="dxa"/>
            <w:gridSpan w:val="3"/>
            <w:noWrap w:val="0"/>
            <w:vAlign w:val="center"/>
          </w:tcPr>
          <w:p w14:paraId="52910A00">
            <w:pPr>
              <w:pStyle w:val="5"/>
              <w:spacing w:before="0" w:beforeAutospacing="0" w:after="0" w:afterAutospacing="0" w:line="360" w:lineRule="auto"/>
              <w:jc w:val="center"/>
              <w:rPr>
                <w:rFonts w:hint="eastAsia"/>
                <w:color w:val="7030A0"/>
                <w:sz w:val="28"/>
                <w:szCs w:val="28"/>
              </w:rPr>
            </w:pPr>
            <w:r>
              <w:rPr>
                <w:rFonts w:hint="eastAsia"/>
                <w:b/>
                <w:color w:val="7030A0"/>
                <w:sz w:val="28"/>
                <w:szCs w:val="28"/>
                <w:lang w:val="en-US" w:eastAsia="zh-CN"/>
              </w:rPr>
              <w:t>5.1</w:t>
            </w:r>
            <w:r>
              <w:rPr>
                <w:rFonts w:hint="eastAsia"/>
                <w:b/>
                <w:color w:val="7030A0"/>
                <w:sz w:val="28"/>
                <w:szCs w:val="28"/>
              </w:rPr>
              <w:t xml:space="preserve">   空间解析几何简介</w:t>
            </w:r>
          </w:p>
          <w:p w14:paraId="166C3871">
            <w:pPr>
              <w:pStyle w:val="11"/>
              <w:spacing w:before="0" w:beforeAutospacing="0" w:after="0" w:afterAutospacing="0" w:line="360" w:lineRule="auto"/>
              <w:jc w:val="both"/>
              <w:rPr>
                <w:rFonts w:hint="eastAsia" w:ascii="宋体" w:hAnsi="宋体" w:eastAsia="宋体" w:cs="宋体"/>
                <w:b/>
                <w:bCs/>
                <w:color w:val="00B0F0"/>
                <w:sz w:val="24"/>
                <w:szCs w:val="24"/>
              </w:rPr>
            </w:pPr>
            <w:r>
              <w:rPr>
                <w:rFonts w:hint="eastAsia" w:ascii="宋体" w:hAnsi="宋体" w:eastAsia="宋体" w:cs="宋体"/>
                <w:b/>
                <w:bCs/>
                <w:color w:val="00B0F0"/>
                <w:sz w:val="24"/>
                <w:szCs w:val="24"/>
                <w:lang w:val="en-US" w:eastAsia="zh-CN"/>
              </w:rPr>
              <w:t xml:space="preserve">5.1.1  </w:t>
            </w:r>
            <w:r>
              <w:rPr>
                <w:rFonts w:hint="eastAsia" w:ascii="宋体" w:hAnsi="宋体" w:eastAsia="宋体" w:cs="宋体"/>
                <w:b/>
                <w:bCs/>
                <w:color w:val="00B0F0"/>
                <w:sz w:val="24"/>
                <w:szCs w:val="24"/>
              </w:rPr>
              <w:t>空间直角坐标系</w:t>
            </w:r>
          </w:p>
          <w:p w14:paraId="14BF7F05">
            <w:pPr>
              <w:spacing w:line="360" w:lineRule="auto"/>
              <w:rPr>
                <w:b/>
                <w:bCs/>
                <w:sz w:val="24"/>
                <w:szCs w:val="24"/>
              </w:rPr>
            </w:pPr>
            <w:r>
              <w:rPr>
                <w:rFonts w:hint="default"/>
                <w:b/>
                <w:bCs/>
                <w:sz w:val="24"/>
                <w:szCs w:val="24"/>
              </w:rPr>
              <w:t>教学内容：</w:t>
            </w:r>
          </w:p>
          <w:p w14:paraId="7F05CCDF">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735" w:leftChars="150" w:hanging="420" w:firstLineChars="0"/>
              <w:textAlignment w:val="auto"/>
              <w:rPr>
                <w:sz w:val="24"/>
                <w:szCs w:val="24"/>
              </w:rPr>
            </w:pPr>
            <w:r>
              <w:rPr>
                <w:rFonts w:hint="default"/>
                <w:sz w:val="24"/>
                <w:szCs w:val="24"/>
              </w:rPr>
              <w:t>坐标系定义：右手法则、坐标轴与卦限</w:t>
            </w:r>
          </w:p>
          <w:p w14:paraId="3E183EF5">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735" w:leftChars="150" w:hanging="420" w:firstLineChars="0"/>
              <w:textAlignment w:val="auto"/>
              <w:rPr>
                <w:rFonts w:hint="default"/>
                <w:sz w:val="24"/>
                <w:szCs w:val="24"/>
              </w:rPr>
            </w:pPr>
            <w:r>
              <w:rPr>
                <w:rFonts w:hint="default"/>
                <w:sz w:val="24"/>
                <w:szCs w:val="24"/>
              </w:rPr>
              <w:t>空间两点距离公式：</w:t>
            </w:r>
            <m:oMath>
              <m:r>
                <m:rPr/>
                <w:rPr>
                  <w:rFonts w:hint="eastAsia"/>
                  <w:sz w:val="24"/>
                  <w:szCs w:val="24"/>
                  <w:lang w:val="en-US" w:eastAsia="zh-CN"/>
                </w:rPr>
                <m:t>d</m:t>
              </m:r>
              <m:r>
                <m:rPr>
                  <m:sty m:val="p"/>
                </m:rPr>
                <w:rPr>
                  <w:rFonts w:hint="default" w:ascii="Cambria Math" w:hAnsi="Cambria Math"/>
                  <w:kern w:val="2"/>
                  <w:sz w:val="24"/>
                  <w:szCs w:val="24"/>
                  <w:lang w:val="en-US" w:eastAsia="zh-CN" w:bidi="ar-SA"/>
                </w:rPr>
                <m:t>=</m:t>
              </m:r>
              <m:d>
                <m:dPr>
                  <m:begChr m:val="|"/>
                  <m:endChr m:val="|"/>
                  <m:ctrlPr>
                    <w:rPr>
                      <w:rFonts w:hint="default" w:ascii="Cambria Math" w:hAnsi="Cambria Math"/>
                      <w:kern w:val="2"/>
                      <w:sz w:val="24"/>
                      <w:szCs w:val="24"/>
                      <w:lang w:val="en-US" w:eastAsia="zh-CN" w:bidi="ar-SA"/>
                    </w:rPr>
                  </m:ctrlPr>
                </m:dPr>
                <m:e>
                  <m:sSub>
                    <m:sSubPr>
                      <m:ctrlPr>
                        <w:rPr>
                          <w:rFonts w:hint="default" w:ascii="Cambria Math" w:hAnsi="Cambria Math"/>
                          <w:kern w:val="2"/>
                          <w:sz w:val="24"/>
                          <w:szCs w:val="24"/>
                          <w:lang w:val="en-US" w:eastAsia="zh-CN" w:bidi="ar-SA"/>
                        </w:rPr>
                      </m:ctrlPr>
                    </m:sSubPr>
                    <m:e>
                      <m:r>
                        <m:rPr/>
                        <w:rPr>
                          <w:rFonts w:hint="default" w:ascii="Cambria Math" w:hAnsi="Cambria Math"/>
                          <w:kern w:val="2"/>
                          <w:sz w:val="24"/>
                          <w:szCs w:val="24"/>
                          <w:lang w:val="en-US" w:eastAsia="zh-CN" w:bidi="ar-SA"/>
                        </w:rPr>
                        <m:t>M</m:t>
                      </m:r>
                      <m:ctrlPr>
                        <w:rPr>
                          <w:rFonts w:hint="default" w:ascii="Cambria Math" w:hAnsi="Cambria Math"/>
                          <w:kern w:val="2"/>
                          <w:sz w:val="24"/>
                          <w:szCs w:val="24"/>
                          <w:lang w:val="en-US" w:eastAsia="zh-CN" w:bidi="ar-SA"/>
                        </w:rPr>
                      </m:ctrlPr>
                    </m:e>
                    <m:sub>
                      <m:r>
                        <m:rPr>
                          <m:sty m:val="p"/>
                        </m:rPr>
                        <w:rPr>
                          <w:rFonts w:hint="default" w:ascii="Cambria Math" w:hAnsi="Cambria Math"/>
                          <w:kern w:val="2"/>
                          <w:sz w:val="24"/>
                          <w:szCs w:val="24"/>
                          <w:lang w:val="en-US" w:eastAsia="zh-CN" w:bidi="ar-SA"/>
                        </w:rPr>
                        <m:t>1</m:t>
                      </m:r>
                      <m:ctrlPr>
                        <w:rPr>
                          <w:rFonts w:hint="default" w:ascii="Cambria Math" w:hAnsi="Cambria Math"/>
                          <w:kern w:val="2"/>
                          <w:sz w:val="24"/>
                          <w:szCs w:val="24"/>
                          <w:lang w:val="en-US" w:eastAsia="zh-CN" w:bidi="ar-SA"/>
                        </w:rPr>
                      </m:ctrlPr>
                    </m:sub>
                  </m:sSub>
                  <m:sSub>
                    <m:sSubPr>
                      <m:ctrlPr>
                        <w:rPr>
                          <w:rFonts w:hint="default" w:ascii="Cambria Math" w:hAnsi="Cambria Math"/>
                          <w:kern w:val="2"/>
                          <w:sz w:val="24"/>
                          <w:szCs w:val="24"/>
                          <w:lang w:val="en-US" w:eastAsia="zh-CN" w:bidi="ar-SA"/>
                        </w:rPr>
                      </m:ctrlPr>
                    </m:sSubPr>
                    <m:e>
                      <m:r>
                        <m:rPr/>
                        <w:rPr>
                          <w:rFonts w:hint="default" w:ascii="Cambria Math" w:hAnsi="Cambria Math"/>
                          <w:kern w:val="2"/>
                          <w:sz w:val="24"/>
                          <w:szCs w:val="24"/>
                          <w:lang w:val="en-US" w:eastAsia="zh-CN" w:bidi="ar-SA"/>
                        </w:rPr>
                        <m:t>M</m:t>
                      </m:r>
                      <m:ctrlPr>
                        <w:rPr>
                          <w:rFonts w:hint="default" w:ascii="Cambria Math" w:hAnsi="Cambria Math"/>
                          <w:kern w:val="2"/>
                          <w:sz w:val="24"/>
                          <w:szCs w:val="24"/>
                          <w:lang w:val="en-US" w:eastAsia="zh-CN" w:bidi="ar-SA"/>
                        </w:rPr>
                      </m:ctrlPr>
                    </m:e>
                    <m:sub>
                      <m:r>
                        <m:rPr>
                          <m:sty m:val="p"/>
                        </m:rPr>
                        <w:rPr>
                          <w:rFonts w:hint="default" w:ascii="Cambria Math" w:hAnsi="Cambria Math"/>
                          <w:kern w:val="2"/>
                          <w:sz w:val="24"/>
                          <w:szCs w:val="24"/>
                          <w:lang w:val="en-US" w:eastAsia="zh-CN" w:bidi="ar-SA"/>
                        </w:rPr>
                        <m:t>2</m:t>
                      </m:r>
                      <m:ctrlPr>
                        <w:rPr>
                          <w:rFonts w:hint="default" w:ascii="Cambria Math" w:hAnsi="Cambria Math"/>
                          <w:kern w:val="2"/>
                          <w:sz w:val="24"/>
                          <w:szCs w:val="24"/>
                          <w:lang w:val="en-US" w:eastAsia="zh-CN" w:bidi="ar-SA"/>
                        </w:rPr>
                      </m:ctrlPr>
                    </m:sub>
                  </m:sSub>
                  <m:ctrlPr>
                    <w:rPr>
                      <w:rFonts w:hint="default" w:ascii="Cambria Math" w:hAnsi="Cambria Math"/>
                      <w:kern w:val="2"/>
                      <w:sz w:val="24"/>
                      <w:szCs w:val="24"/>
                      <w:lang w:val="en-US" w:eastAsia="zh-CN" w:bidi="ar-SA"/>
                    </w:rPr>
                  </m:ctrlPr>
                </m:e>
              </m:d>
              <m:r>
                <m:rPr>
                  <m:sty m:val="p"/>
                </m:rPr>
                <w:rPr>
                  <w:rFonts w:hint="default" w:ascii="Cambria Math" w:hAnsi="Cambria Math"/>
                  <w:kern w:val="2"/>
                  <w:sz w:val="24"/>
                  <w:szCs w:val="24"/>
                  <w:lang w:val="en-US" w:eastAsia="zh-CN" w:bidi="ar-SA"/>
                </w:rPr>
                <m:t>=</m:t>
              </m:r>
              <m:rad>
                <m:radPr>
                  <m:degHide m:val="1"/>
                  <m:ctrlPr>
                    <w:rPr>
                      <w:rFonts w:hint="default" w:ascii="Cambria Math" w:hAnsi="Cambria Math"/>
                      <w:kern w:val="2"/>
                      <w:sz w:val="24"/>
                      <w:szCs w:val="24"/>
                      <w:lang w:val="en-US" w:eastAsia="zh-CN" w:bidi="ar-SA"/>
                    </w:rPr>
                  </m:ctrlPr>
                </m:radPr>
                <m:deg>
                  <m:ctrlPr>
                    <w:rPr>
                      <w:rFonts w:hint="default" w:ascii="Cambria Math" w:hAnsi="Cambria Math"/>
                      <w:kern w:val="2"/>
                      <w:sz w:val="24"/>
                      <w:szCs w:val="24"/>
                      <w:lang w:val="en-US" w:eastAsia="zh-CN" w:bidi="ar-SA"/>
                    </w:rPr>
                  </m:ctrlPr>
                </m:deg>
                <m:e>
                  <m:sSup>
                    <m:sSupPr>
                      <m:ctrlPr>
                        <w:rPr>
                          <w:rFonts w:hint="default" w:ascii="Cambria Math" w:hAnsi="Cambria Math"/>
                          <w:kern w:val="2"/>
                          <w:sz w:val="24"/>
                          <w:szCs w:val="24"/>
                          <w:lang w:val="en-US" w:eastAsia="zh-CN" w:bidi="ar-SA"/>
                        </w:rPr>
                      </m:ctrlPr>
                    </m:sSupPr>
                    <m:e>
                      <m:d>
                        <m:dPr>
                          <m:ctrlPr>
                            <w:rPr>
                              <w:rFonts w:hint="default" w:ascii="Cambria Math" w:hAnsi="Cambria Math"/>
                              <w:kern w:val="2"/>
                              <w:sz w:val="24"/>
                              <w:szCs w:val="24"/>
                              <w:lang w:val="en-US" w:eastAsia="zh-CN" w:bidi="ar-SA"/>
                            </w:rPr>
                          </m:ctrlPr>
                        </m:dPr>
                        <m:e>
                          <m:sSub>
                            <m:sSubPr>
                              <m:ctrlPr>
                                <w:rPr>
                                  <w:rFonts w:hint="default" w:ascii="Cambria Math" w:hAnsi="Cambria Math"/>
                                  <w:kern w:val="2"/>
                                  <w:sz w:val="24"/>
                                  <w:szCs w:val="24"/>
                                  <w:lang w:val="en-US" w:eastAsia="zh-CN" w:bidi="ar-SA"/>
                                </w:rPr>
                              </m:ctrlPr>
                            </m:sSubPr>
                            <m:e>
                              <m:r>
                                <m:rPr/>
                                <w:rPr>
                                  <w:rFonts w:hint="eastAsia"/>
                                  <w:sz w:val="24"/>
                                  <w:szCs w:val="24"/>
                                  <w:lang w:val="en-US" w:eastAsia="zh-CN"/>
                                </w:rPr>
                                <m:t>x</m:t>
                              </m:r>
                              <m:ctrlPr>
                                <w:rPr>
                                  <w:rFonts w:hint="default" w:ascii="Cambria Math" w:hAnsi="Cambria Math"/>
                                  <w:kern w:val="2"/>
                                  <w:sz w:val="24"/>
                                  <w:szCs w:val="24"/>
                                  <w:lang w:val="en-US" w:eastAsia="zh-CN" w:bidi="ar-SA"/>
                                </w:rPr>
                              </m:ctrlPr>
                            </m:e>
                            <m:sub>
                              <m:r>
                                <m:rPr>
                                  <m:sty m:val="p"/>
                                </m:rPr>
                                <w:rPr>
                                  <w:rFonts w:hint="default" w:ascii="Cambria Math" w:hAnsi="Cambria Math"/>
                                  <w:kern w:val="2"/>
                                  <w:sz w:val="24"/>
                                  <w:szCs w:val="24"/>
                                  <w:lang w:val="en-US" w:eastAsia="zh-CN" w:bidi="ar-SA"/>
                                </w:rPr>
                                <m:t>2</m:t>
                              </m:r>
                              <m:ctrlPr>
                                <w:rPr>
                                  <w:rFonts w:hint="default" w:ascii="Cambria Math" w:hAnsi="Cambria Math"/>
                                  <w:kern w:val="2"/>
                                  <w:sz w:val="24"/>
                                  <w:szCs w:val="24"/>
                                  <w:lang w:val="en-US" w:eastAsia="zh-CN" w:bidi="ar-SA"/>
                                </w:rPr>
                              </m:ctrlPr>
                            </m:sub>
                          </m:sSub>
                          <m:r>
                            <m:rPr>
                              <m:sty m:val="p"/>
                            </m:rPr>
                            <w:rPr>
                              <w:rFonts w:hint="default" w:ascii="Cambria Math" w:hAnsi="Cambria Math"/>
                              <w:kern w:val="2"/>
                              <w:sz w:val="24"/>
                              <w:szCs w:val="24"/>
                              <w:lang w:val="en-US" w:eastAsia="zh-CN" w:bidi="ar-SA"/>
                            </w:rPr>
                            <m:t>−</m:t>
                          </m:r>
                          <m:sSub>
                            <m:sSubPr>
                              <m:ctrlPr>
                                <w:rPr>
                                  <w:rFonts w:hint="default" w:ascii="Cambria Math" w:hAnsi="Cambria Math"/>
                                  <w:kern w:val="2"/>
                                  <w:sz w:val="24"/>
                                  <w:szCs w:val="24"/>
                                  <w:lang w:val="en-US" w:eastAsia="zh-CN" w:bidi="ar-SA"/>
                                </w:rPr>
                              </m:ctrlPr>
                            </m:sSubPr>
                            <m:e>
                              <m:r>
                                <m:rPr/>
                                <w:rPr>
                                  <w:rFonts w:hint="eastAsia"/>
                                  <w:sz w:val="24"/>
                                  <w:szCs w:val="24"/>
                                  <w:lang w:val="en-US" w:eastAsia="zh-CN"/>
                                </w:rPr>
                                <m:t>x</m:t>
                              </m:r>
                              <m:ctrlPr>
                                <w:rPr>
                                  <w:rFonts w:hint="default" w:ascii="Cambria Math" w:hAnsi="Cambria Math"/>
                                  <w:kern w:val="2"/>
                                  <w:sz w:val="24"/>
                                  <w:szCs w:val="24"/>
                                  <w:lang w:val="en-US" w:eastAsia="zh-CN" w:bidi="ar-SA"/>
                                </w:rPr>
                              </m:ctrlPr>
                            </m:e>
                            <m:sub>
                              <m:r>
                                <m:rPr>
                                  <m:sty m:val="p"/>
                                </m:rPr>
                                <w:rPr>
                                  <w:rFonts w:hint="default" w:ascii="Cambria Math" w:hAnsi="Cambria Math"/>
                                  <w:kern w:val="2"/>
                                  <w:sz w:val="24"/>
                                  <w:szCs w:val="24"/>
                                  <w:lang w:val="en-US" w:eastAsia="zh-CN" w:bidi="ar-SA"/>
                                </w:rPr>
                                <m:t>1</m:t>
                              </m:r>
                              <m:ctrlPr>
                                <w:rPr>
                                  <w:rFonts w:hint="default" w:ascii="Cambria Math" w:hAnsi="Cambria Math"/>
                                  <w:kern w:val="2"/>
                                  <w:sz w:val="24"/>
                                  <w:szCs w:val="24"/>
                                  <w:lang w:val="en-US" w:eastAsia="zh-CN" w:bidi="ar-SA"/>
                                </w:rPr>
                              </m:ctrlPr>
                            </m:sub>
                          </m:sSub>
                          <m:ctrlPr>
                            <w:rPr>
                              <w:rFonts w:hint="default" w:ascii="Cambria Math" w:hAnsi="Cambria Math"/>
                              <w:kern w:val="2"/>
                              <w:sz w:val="24"/>
                              <w:szCs w:val="24"/>
                              <w:lang w:val="en-US" w:eastAsia="zh-CN" w:bidi="ar-SA"/>
                            </w:rPr>
                          </m:ctrlPr>
                        </m:e>
                      </m:d>
                      <m:ctrlPr>
                        <w:rPr>
                          <w:rFonts w:hint="default" w:ascii="Cambria Math" w:hAnsi="Cambria Math"/>
                          <w:kern w:val="2"/>
                          <w:sz w:val="24"/>
                          <w:szCs w:val="24"/>
                          <w:lang w:val="en-US" w:eastAsia="zh-CN" w:bidi="ar-SA"/>
                        </w:rPr>
                      </m:ctrlPr>
                    </m:e>
                    <m:sup>
                      <m:r>
                        <m:rPr>
                          <m:sty m:val="p"/>
                        </m:rPr>
                        <w:rPr>
                          <w:rFonts w:hint="default" w:ascii="Cambria Math" w:hAnsi="Cambria Math"/>
                          <w:kern w:val="2"/>
                          <w:sz w:val="24"/>
                          <w:szCs w:val="24"/>
                          <w:lang w:val="en-US" w:eastAsia="zh-CN" w:bidi="ar-SA"/>
                        </w:rPr>
                        <m:t>2</m:t>
                      </m:r>
                      <m:ctrlPr>
                        <w:rPr>
                          <w:rFonts w:hint="default" w:ascii="Cambria Math" w:hAnsi="Cambria Math"/>
                          <w:kern w:val="2"/>
                          <w:sz w:val="24"/>
                          <w:szCs w:val="24"/>
                          <w:lang w:val="en-US" w:eastAsia="zh-CN" w:bidi="ar-SA"/>
                        </w:rPr>
                      </m:ctrlPr>
                    </m:sup>
                  </m:sSup>
                  <m:r>
                    <m:rPr>
                      <m:sty m:val="p"/>
                    </m:rPr>
                    <w:rPr>
                      <w:rFonts w:hint="default" w:ascii="Cambria Math" w:hAnsi="Cambria Math"/>
                      <w:kern w:val="2"/>
                      <w:sz w:val="24"/>
                      <w:szCs w:val="24"/>
                      <w:lang w:val="en-US" w:eastAsia="zh-CN" w:bidi="ar-SA"/>
                    </w:rPr>
                    <m:t>+</m:t>
                  </m:r>
                  <m:sSup>
                    <m:sSupPr>
                      <m:ctrlPr>
                        <w:rPr>
                          <w:rFonts w:hint="default" w:ascii="Cambria Math" w:hAnsi="Cambria Math"/>
                          <w:kern w:val="2"/>
                          <w:sz w:val="24"/>
                          <w:szCs w:val="24"/>
                          <w:lang w:val="en-US" w:eastAsia="zh-CN" w:bidi="ar-SA"/>
                        </w:rPr>
                      </m:ctrlPr>
                    </m:sSupPr>
                    <m:e>
                      <m:d>
                        <m:dPr>
                          <m:ctrlPr>
                            <w:rPr>
                              <w:rFonts w:hint="default" w:ascii="Cambria Math" w:hAnsi="Cambria Math"/>
                              <w:kern w:val="2"/>
                              <w:sz w:val="24"/>
                              <w:szCs w:val="24"/>
                              <w:lang w:val="en-US" w:eastAsia="zh-CN" w:bidi="ar-SA"/>
                            </w:rPr>
                          </m:ctrlPr>
                        </m:dPr>
                        <m:e>
                          <m:sSub>
                            <m:sSubPr>
                              <m:ctrlPr>
                                <w:rPr>
                                  <w:rFonts w:hint="default" w:ascii="Cambria Math" w:hAnsi="Cambria Math"/>
                                  <w:kern w:val="2"/>
                                  <w:sz w:val="24"/>
                                  <w:szCs w:val="24"/>
                                  <w:lang w:val="en-US" w:eastAsia="zh-CN" w:bidi="ar-SA"/>
                                </w:rPr>
                              </m:ctrlPr>
                            </m:sSubPr>
                            <m:e>
                              <m:r>
                                <m:rPr/>
                                <w:rPr>
                                  <w:rFonts w:hint="default" w:ascii="Cambria Math" w:hAnsi="Cambria Math"/>
                                  <w:sz w:val="24"/>
                                  <w:szCs w:val="24"/>
                                  <w:lang w:val="en-US" w:eastAsia="zh-CN"/>
                                </w:rPr>
                                <m:t>y</m:t>
                              </m:r>
                              <m:ctrlPr>
                                <w:rPr>
                                  <w:rFonts w:hint="default" w:ascii="Cambria Math" w:hAnsi="Cambria Math"/>
                                  <w:kern w:val="2"/>
                                  <w:sz w:val="24"/>
                                  <w:szCs w:val="24"/>
                                  <w:lang w:val="en-US" w:eastAsia="zh-CN" w:bidi="ar-SA"/>
                                </w:rPr>
                              </m:ctrlPr>
                            </m:e>
                            <m:sub>
                              <m:r>
                                <m:rPr>
                                  <m:sty m:val="p"/>
                                </m:rPr>
                                <w:rPr>
                                  <w:rFonts w:hint="default" w:ascii="Cambria Math" w:hAnsi="Cambria Math"/>
                                  <w:kern w:val="2"/>
                                  <w:sz w:val="24"/>
                                  <w:szCs w:val="24"/>
                                  <w:lang w:val="en-US" w:eastAsia="zh-CN" w:bidi="ar-SA"/>
                                </w:rPr>
                                <m:t>2</m:t>
                              </m:r>
                              <m:ctrlPr>
                                <w:rPr>
                                  <w:rFonts w:hint="default" w:ascii="Cambria Math" w:hAnsi="Cambria Math"/>
                                  <w:kern w:val="2"/>
                                  <w:sz w:val="24"/>
                                  <w:szCs w:val="24"/>
                                  <w:lang w:val="en-US" w:eastAsia="zh-CN" w:bidi="ar-SA"/>
                                </w:rPr>
                              </m:ctrlPr>
                            </m:sub>
                          </m:sSub>
                          <m:r>
                            <m:rPr>
                              <m:sty m:val="p"/>
                            </m:rPr>
                            <w:rPr>
                              <w:rFonts w:hint="default" w:ascii="Cambria Math" w:hAnsi="Cambria Math"/>
                              <w:kern w:val="2"/>
                              <w:sz w:val="24"/>
                              <w:szCs w:val="24"/>
                              <w:lang w:val="en-US" w:eastAsia="zh-CN" w:bidi="ar-SA"/>
                            </w:rPr>
                            <m:t>−</m:t>
                          </m:r>
                          <m:sSub>
                            <m:sSubPr>
                              <m:ctrlPr>
                                <w:rPr>
                                  <w:rFonts w:hint="default" w:ascii="Cambria Math" w:hAnsi="Cambria Math"/>
                                  <w:kern w:val="2"/>
                                  <w:sz w:val="24"/>
                                  <w:szCs w:val="24"/>
                                  <w:lang w:val="en-US" w:eastAsia="zh-CN" w:bidi="ar-SA"/>
                                </w:rPr>
                              </m:ctrlPr>
                            </m:sSubPr>
                            <m:e>
                              <m:r>
                                <m:rPr/>
                                <w:rPr>
                                  <w:rFonts w:hint="default" w:ascii="Cambria Math" w:hAnsi="Cambria Math"/>
                                  <w:sz w:val="24"/>
                                  <w:szCs w:val="24"/>
                                  <w:lang w:val="en-US" w:eastAsia="zh-CN"/>
                                </w:rPr>
                                <m:t>y</m:t>
                              </m:r>
                              <m:ctrlPr>
                                <w:rPr>
                                  <w:rFonts w:hint="default" w:ascii="Cambria Math" w:hAnsi="Cambria Math"/>
                                  <w:kern w:val="2"/>
                                  <w:sz w:val="24"/>
                                  <w:szCs w:val="24"/>
                                  <w:lang w:val="en-US" w:eastAsia="zh-CN" w:bidi="ar-SA"/>
                                </w:rPr>
                              </m:ctrlPr>
                            </m:e>
                            <m:sub>
                              <m:r>
                                <m:rPr>
                                  <m:sty m:val="p"/>
                                </m:rPr>
                                <w:rPr>
                                  <w:rFonts w:hint="default" w:ascii="Cambria Math" w:hAnsi="Cambria Math"/>
                                  <w:kern w:val="2"/>
                                  <w:sz w:val="24"/>
                                  <w:szCs w:val="24"/>
                                  <w:lang w:val="en-US" w:eastAsia="zh-CN" w:bidi="ar-SA"/>
                                </w:rPr>
                                <m:t>1</m:t>
                              </m:r>
                              <m:ctrlPr>
                                <w:rPr>
                                  <w:rFonts w:hint="default" w:ascii="Cambria Math" w:hAnsi="Cambria Math"/>
                                  <w:kern w:val="2"/>
                                  <w:sz w:val="24"/>
                                  <w:szCs w:val="24"/>
                                  <w:lang w:val="en-US" w:eastAsia="zh-CN" w:bidi="ar-SA"/>
                                </w:rPr>
                              </m:ctrlPr>
                            </m:sub>
                          </m:sSub>
                          <m:ctrlPr>
                            <w:rPr>
                              <w:rFonts w:hint="default" w:ascii="Cambria Math" w:hAnsi="Cambria Math"/>
                              <w:kern w:val="2"/>
                              <w:sz w:val="24"/>
                              <w:szCs w:val="24"/>
                              <w:lang w:val="en-US" w:eastAsia="zh-CN" w:bidi="ar-SA"/>
                            </w:rPr>
                          </m:ctrlPr>
                        </m:e>
                      </m:d>
                      <m:ctrlPr>
                        <w:rPr>
                          <w:rFonts w:hint="default" w:ascii="Cambria Math" w:hAnsi="Cambria Math"/>
                          <w:kern w:val="2"/>
                          <w:sz w:val="24"/>
                          <w:szCs w:val="24"/>
                          <w:lang w:val="en-US" w:eastAsia="zh-CN" w:bidi="ar-SA"/>
                        </w:rPr>
                      </m:ctrlPr>
                    </m:e>
                    <m:sup>
                      <m:r>
                        <m:rPr>
                          <m:sty m:val="p"/>
                        </m:rPr>
                        <w:rPr>
                          <w:rFonts w:hint="default" w:ascii="Cambria Math" w:hAnsi="Cambria Math"/>
                          <w:kern w:val="2"/>
                          <w:sz w:val="24"/>
                          <w:szCs w:val="24"/>
                          <w:lang w:val="en-US" w:eastAsia="zh-CN" w:bidi="ar-SA"/>
                        </w:rPr>
                        <m:t>2</m:t>
                      </m:r>
                      <m:ctrlPr>
                        <w:rPr>
                          <w:rFonts w:hint="default" w:ascii="Cambria Math" w:hAnsi="Cambria Math"/>
                          <w:kern w:val="2"/>
                          <w:sz w:val="24"/>
                          <w:szCs w:val="24"/>
                          <w:lang w:val="en-US" w:eastAsia="zh-CN" w:bidi="ar-SA"/>
                        </w:rPr>
                      </m:ctrlPr>
                    </m:sup>
                  </m:sSup>
                  <m:r>
                    <m:rPr>
                      <m:sty m:val="p"/>
                    </m:rPr>
                    <w:rPr>
                      <w:rFonts w:hint="default" w:ascii="Cambria Math" w:hAnsi="Cambria Math"/>
                      <w:kern w:val="2"/>
                      <w:sz w:val="24"/>
                      <w:szCs w:val="24"/>
                      <w:lang w:val="en-US" w:eastAsia="zh-CN" w:bidi="ar-SA"/>
                    </w:rPr>
                    <m:t>+</m:t>
                  </m:r>
                  <m:sSup>
                    <m:sSupPr>
                      <m:ctrlPr>
                        <w:rPr>
                          <w:rFonts w:hint="default" w:ascii="Cambria Math" w:hAnsi="Cambria Math"/>
                          <w:kern w:val="2"/>
                          <w:sz w:val="24"/>
                          <w:szCs w:val="24"/>
                          <w:lang w:val="en-US" w:eastAsia="zh-CN" w:bidi="ar-SA"/>
                        </w:rPr>
                      </m:ctrlPr>
                    </m:sSupPr>
                    <m:e>
                      <m:d>
                        <m:dPr>
                          <m:ctrlPr>
                            <w:rPr>
                              <w:rFonts w:hint="default" w:ascii="Cambria Math" w:hAnsi="Cambria Math"/>
                              <w:kern w:val="2"/>
                              <w:sz w:val="24"/>
                              <w:szCs w:val="24"/>
                              <w:lang w:val="en-US" w:eastAsia="zh-CN" w:bidi="ar-SA"/>
                            </w:rPr>
                          </m:ctrlPr>
                        </m:dPr>
                        <m:e>
                          <m:sSub>
                            <m:sSubPr>
                              <m:ctrlPr>
                                <w:rPr>
                                  <w:rFonts w:hint="default" w:ascii="Cambria Math" w:hAnsi="Cambria Math"/>
                                  <w:kern w:val="2"/>
                                  <w:sz w:val="24"/>
                                  <w:szCs w:val="24"/>
                                  <w:lang w:val="en-US" w:eastAsia="zh-CN" w:bidi="ar-SA"/>
                                </w:rPr>
                              </m:ctrlPr>
                            </m:sSubPr>
                            <m:e>
                              <m:r>
                                <m:rPr/>
                                <w:rPr>
                                  <w:rFonts w:hint="default" w:ascii="Cambria Math" w:hAnsi="Cambria Math"/>
                                  <w:kern w:val="2"/>
                                  <w:sz w:val="24"/>
                                  <w:szCs w:val="24"/>
                                  <w:lang w:val="en-US" w:eastAsia="zh-CN" w:bidi="ar-SA"/>
                                </w:rPr>
                                <m:t>z</m:t>
                              </m:r>
                              <m:ctrlPr>
                                <w:rPr>
                                  <w:rFonts w:hint="default" w:ascii="Cambria Math" w:hAnsi="Cambria Math"/>
                                  <w:kern w:val="2"/>
                                  <w:sz w:val="24"/>
                                  <w:szCs w:val="24"/>
                                  <w:lang w:val="en-US" w:eastAsia="zh-CN" w:bidi="ar-SA"/>
                                </w:rPr>
                              </m:ctrlPr>
                            </m:e>
                            <m:sub>
                              <m:r>
                                <m:rPr>
                                  <m:sty m:val="p"/>
                                </m:rPr>
                                <w:rPr>
                                  <w:rFonts w:hint="default" w:ascii="Cambria Math" w:hAnsi="Cambria Math"/>
                                  <w:kern w:val="2"/>
                                  <w:sz w:val="24"/>
                                  <w:szCs w:val="24"/>
                                  <w:lang w:val="en-US" w:eastAsia="zh-CN" w:bidi="ar-SA"/>
                                </w:rPr>
                                <m:t>2</m:t>
                              </m:r>
                              <m:ctrlPr>
                                <w:rPr>
                                  <w:rFonts w:hint="default" w:ascii="Cambria Math" w:hAnsi="Cambria Math"/>
                                  <w:kern w:val="2"/>
                                  <w:sz w:val="24"/>
                                  <w:szCs w:val="24"/>
                                  <w:lang w:val="en-US" w:eastAsia="zh-CN" w:bidi="ar-SA"/>
                                </w:rPr>
                              </m:ctrlPr>
                            </m:sub>
                          </m:sSub>
                          <m:r>
                            <m:rPr>
                              <m:sty m:val="p"/>
                            </m:rPr>
                            <w:rPr>
                              <w:rFonts w:hint="default" w:ascii="Cambria Math" w:hAnsi="Cambria Math"/>
                              <w:kern w:val="2"/>
                              <w:sz w:val="24"/>
                              <w:szCs w:val="24"/>
                              <w:lang w:val="en-US" w:eastAsia="zh-CN" w:bidi="ar-SA"/>
                            </w:rPr>
                            <m:t>−</m:t>
                          </m:r>
                          <m:sSub>
                            <m:sSubPr>
                              <m:ctrlPr>
                                <w:rPr>
                                  <w:rFonts w:hint="default" w:ascii="Cambria Math" w:hAnsi="Cambria Math"/>
                                  <w:kern w:val="2"/>
                                  <w:sz w:val="24"/>
                                  <w:szCs w:val="24"/>
                                  <w:lang w:val="en-US" w:eastAsia="zh-CN" w:bidi="ar-SA"/>
                                </w:rPr>
                              </m:ctrlPr>
                            </m:sSubPr>
                            <m:e>
                              <m:r>
                                <m:rPr/>
                                <w:rPr>
                                  <w:rFonts w:hint="default" w:ascii="Cambria Math" w:hAnsi="Cambria Math"/>
                                  <w:kern w:val="2"/>
                                  <w:sz w:val="24"/>
                                  <w:szCs w:val="24"/>
                                  <w:lang w:val="en-US" w:eastAsia="zh-CN" w:bidi="ar-SA"/>
                                </w:rPr>
                                <m:t>z</m:t>
                              </m:r>
                              <m:ctrlPr>
                                <w:rPr>
                                  <w:rFonts w:hint="default" w:ascii="Cambria Math" w:hAnsi="Cambria Math"/>
                                  <w:kern w:val="2"/>
                                  <w:sz w:val="24"/>
                                  <w:szCs w:val="24"/>
                                  <w:lang w:val="en-US" w:eastAsia="zh-CN" w:bidi="ar-SA"/>
                                </w:rPr>
                              </m:ctrlPr>
                            </m:e>
                            <m:sub>
                              <m:r>
                                <m:rPr>
                                  <m:sty m:val="p"/>
                                </m:rPr>
                                <w:rPr>
                                  <w:rFonts w:hint="default" w:ascii="Cambria Math" w:hAnsi="Cambria Math"/>
                                  <w:kern w:val="2"/>
                                  <w:sz w:val="24"/>
                                  <w:szCs w:val="24"/>
                                  <w:lang w:val="en-US" w:eastAsia="zh-CN" w:bidi="ar-SA"/>
                                </w:rPr>
                                <m:t>1</m:t>
                              </m:r>
                              <m:ctrlPr>
                                <w:rPr>
                                  <w:rFonts w:hint="default" w:ascii="Cambria Math" w:hAnsi="Cambria Math"/>
                                  <w:kern w:val="2"/>
                                  <w:sz w:val="24"/>
                                  <w:szCs w:val="24"/>
                                  <w:lang w:val="en-US" w:eastAsia="zh-CN" w:bidi="ar-SA"/>
                                </w:rPr>
                              </m:ctrlPr>
                            </m:sub>
                          </m:sSub>
                          <m:ctrlPr>
                            <w:rPr>
                              <w:rFonts w:hint="default" w:ascii="Cambria Math" w:hAnsi="Cambria Math"/>
                              <w:kern w:val="2"/>
                              <w:sz w:val="24"/>
                              <w:szCs w:val="24"/>
                              <w:lang w:val="en-US" w:eastAsia="zh-CN" w:bidi="ar-SA"/>
                            </w:rPr>
                          </m:ctrlPr>
                        </m:e>
                      </m:d>
                      <m:ctrlPr>
                        <w:rPr>
                          <w:rFonts w:hint="default" w:ascii="Cambria Math" w:hAnsi="Cambria Math"/>
                          <w:kern w:val="2"/>
                          <w:sz w:val="24"/>
                          <w:szCs w:val="24"/>
                          <w:lang w:val="en-US" w:eastAsia="zh-CN" w:bidi="ar-SA"/>
                        </w:rPr>
                      </m:ctrlPr>
                    </m:e>
                    <m:sup>
                      <m:r>
                        <m:rPr>
                          <m:sty m:val="p"/>
                        </m:rPr>
                        <w:rPr>
                          <w:rFonts w:hint="default" w:ascii="Cambria Math" w:hAnsi="Cambria Math"/>
                          <w:kern w:val="2"/>
                          <w:sz w:val="24"/>
                          <w:szCs w:val="24"/>
                          <w:lang w:val="en-US" w:eastAsia="zh-CN" w:bidi="ar-SA"/>
                        </w:rPr>
                        <m:t>2</m:t>
                      </m:r>
                      <m:ctrlPr>
                        <w:rPr>
                          <w:rFonts w:hint="default" w:ascii="Cambria Math" w:hAnsi="Cambria Math"/>
                          <w:kern w:val="2"/>
                          <w:sz w:val="24"/>
                          <w:szCs w:val="24"/>
                          <w:lang w:val="en-US" w:eastAsia="zh-CN" w:bidi="ar-SA"/>
                        </w:rPr>
                      </m:ctrlPr>
                    </m:sup>
                  </m:sSup>
                  <m:ctrlPr>
                    <w:rPr>
                      <w:rFonts w:hint="default" w:ascii="Cambria Math" w:hAnsi="Cambria Math"/>
                      <w:kern w:val="2"/>
                      <w:sz w:val="24"/>
                      <w:szCs w:val="24"/>
                      <w:lang w:val="en-US" w:eastAsia="zh-CN" w:bidi="ar-SA"/>
                    </w:rPr>
                  </m:ctrlPr>
                </m:e>
              </m:rad>
            </m:oMath>
          </w:p>
          <w:p w14:paraId="7AEC027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0" w:leftChars="200"/>
              <w:jc w:val="both"/>
              <w:textAlignment w:val="auto"/>
              <w:rPr>
                <w:rFonts w:hint="default"/>
                <w:b/>
                <w:bCs/>
                <w:color w:val="00B0F0"/>
                <w:sz w:val="24"/>
                <w:szCs w:val="24"/>
              </w:rPr>
            </w:pPr>
            <w:r>
              <w:rPr>
                <w:rFonts w:hint="default"/>
                <w:b/>
                <w:bCs/>
                <w:color w:val="00B0F0"/>
                <w:sz w:val="24"/>
                <w:szCs w:val="24"/>
              </w:rPr>
              <w:t>教学案例：</w:t>
            </w:r>
          </w:p>
          <w:p w14:paraId="3421A9F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设有点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(1, 2, 3) 和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(2, -1, 4)，求线段 </w:t>
            </w:r>
            <w:r>
              <w:rPr>
                <w:rFonts w:hint="default" w:ascii="Times New Roman" w:hAnsi="Times New Roman" w:eastAsia="宋体" w:cs="Times New Roman"/>
                <w:i/>
                <w:iCs/>
                <w:sz w:val="24"/>
                <w:szCs w:val="24"/>
                <w:lang w:val="en-US" w:eastAsia="zh-CN"/>
              </w:rPr>
              <w:t>AB</w:t>
            </w:r>
            <w:r>
              <w:rPr>
                <w:rFonts w:hint="default" w:ascii="Times New Roman" w:hAnsi="Times New Roman" w:eastAsia="宋体" w:cs="Times New Roman"/>
                <w:sz w:val="24"/>
                <w:szCs w:val="24"/>
                <w:lang w:val="en-US" w:eastAsia="zh-CN"/>
              </w:rPr>
              <w:t xml:space="preserve"> 垂直平分面 π 的方程 .</w:t>
            </w:r>
          </w:p>
          <w:p w14:paraId="5C83BACF">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sz w:val="24"/>
                <w:szCs w:val="24"/>
              </w:rPr>
            </w:pPr>
          </w:p>
          <w:p w14:paraId="2B27BC7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C0504D" w:themeColor="accent2"/>
                <w:sz w:val="24"/>
                <w:szCs w:val="24"/>
                <w:lang w:val="en-US" w:eastAsia="zh-CN"/>
                <w14:textFill>
                  <w14:solidFill>
                    <w14:schemeClr w14:val="accent2"/>
                  </w14:solidFill>
                </w14:textFill>
              </w:rPr>
            </w:pPr>
            <w:r>
              <w:rPr>
                <w:rFonts w:hint="default" w:ascii="Times New Roman" w:hAnsi="Times New Roman" w:eastAsia="宋体" w:cs="Times New Roman"/>
                <w:b/>
                <w:bCs/>
                <w:color w:val="C0504D" w:themeColor="accent2"/>
                <w:sz w:val="24"/>
                <w:szCs w:val="24"/>
                <w:lang w:val="en-US" w:eastAsia="zh-CN"/>
                <w14:textFill>
                  <w14:solidFill>
                    <w14:schemeClr w14:val="accent2"/>
                  </w14:solidFill>
                </w14:textFill>
              </w:rPr>
              <w:t>右手法则</w:t>
            </w:r>
          </w:p>
          <w:p w14:paraId="6FD2176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在空间取定一点 </w:t>
            </w:r>
            <w:r>
              <w:rPr>
                <w:rFonts w:hint="default" w:ascii="Times New Roman" w:hAnsi="Times New Roman" w:eastAsia="宋体" w:cs="Times New Roman"/>
                <w:i/>
                <w:iCs/>
                <w:sz w:val="24"/>
                <w:szCs w:val="24"/>
                <w:lang w:val="en-US" w:eastAsia="zh-CN"/>
              </w:rPr>
              <w:t>O</w:t>
            </w:r>
            <w:r>
              <w:rPr>
                <w:rFonts w:hint="default" w:ascii="Times New Roman" w:hAnsi="Times New Roman" w:eastAsia="宋体" w:cs="Times New Roman"/>
                <w:sz w:val="24"/>
                <w:szCs w:val="24"/>
                <w:lang w:val="en-US" w:eastAsia="zh-CN"/>
              </w:rPr>
              <w:t xml:space="preserve">，过点 </w:t>
            </w:r>
            <w:r>
              <w:rPr>
                <w:rFonts w:hint="default" w:ascii="Times New Roman" w:hAnsi="Times New Roman" w:eastAsia="宋体" w:cs="Times New Roman"/>
                <w:i/>
                <w:iCs/>
                <w:sz w:val="24"/>
                <w:szCs w:val="24"/>
                <w:lang w:val="en-US" w:eastAsia="zh-CN"/>
              </w:rPr>
              <w:t>O</w:t>
            </w:r>
            <w:r>
              <w:rPr>
                <w:rFonts w:hint="default" w:ascii="Times New Roman" w:hAnsi="Times New Roman" w:eastAsia="宋体" w:cs="Times New Roman"/>
                <w:sz w:val="24"/>
                <w:szCs w:val="24"/>
                <w:lang w:val="en-US" w:eastAsia="zh-CN"/>
              </w:rPr>
              <w:t xml:space="preserve"> 作三条两两相互垂直的数轴 </w:t>
            </w:r>
            <w:r>
              <w:rPr>
                <w:rFonts w:hint="default" w:ascii="Times New Roman" w:hAnsi="Times New Roman" w:eastAsia="宋体" w:cs="Times New Roman"/>
                <w:i/>
                <w:iCs/>
                <w:sz w:val="24"/>
                <w:szCs w:val="24"/>
                <w:lang w:val="en-US" w:eastAsia="zh-CN"/>
              </w:rPr>
              <w:t>Ox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Oy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Oz</w:t>
            </w:r>
            <w:r>
              <w:rPr>
                <w:rFonts w:hint="default" w:ascii="Times New Roman" w:hAnsi="Times New Roman" w:eastAsia="宋体" w:cs="Times New Roman"/>
                <w:sz w:val="24"/>
                <w:szCs w:val="24"/>
                <w:lang w:val="en-US" w:eastAsia="zh-CN"/>
              </w:rPr>
              <w:t xml:space="preserve">，它们取相同的长度单位，点 </w:t>
            </w:r>
            <w:r>
              <w:rPr>
                <w:rFonts w:hint="default" w:ascii="Times New Roman" w:hAnsi="Times New Roman" w:eastAsia="宋体" w:cs="Times New Roman"/>
                <w:i/>
                <w:iCs/>
                <w:sz w:val="24"/>
                <w:szCs w:val="24"/>
                <w:lang w:val="en-US" w:eastAsia="zh-CN"/>
              </w:rPr>
              <w:t>O</w:t>
            </w:r>
            <w:r>
              <w:rPr>
                <w:rFonts w:hint="default" w:ascii="Times New Roman" w:hAnsi="Times New Roman" w:eastAsia="宋体" w:cs="Times New Roman"/>
                <w:sz w:val="24"/>
                <w:szCs w:val="24"/>
                <w:lang w:val="en-US" w:eastAsia="zh-CN"/>
              </w:rPr>
              <w:t xml:space="preserve"> 称为坐标原点，三条数轴称为坐标轴，分别为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轴 ( 横轴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轴 ( 纵轴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 轴 ( 竖轴 )，各坐标轴的正向按右手法则确定，即</w:t>
            </w:r>
            <w:r>
              <w:rPr>
                <w:rFonts w:hint="default" w:ascii="Times New Roman" w:hAnsi="Times New Roman" w:eastAsia="宋体" w:cs="Times New Roman"/>
                <w:color w:val="C0504D" w:themeColor="accent2"/>
                <w:sz w:val="24"/>
                <w:szCs w:val="24"/>
                <w:lang w:val="en-US" w:eastAsia="zh-CN"/>
                <w14:textFill>
                  <w14:solidFill>
                    <w14:schemeClr w14:val="accent2"/>
                  </w14:solidFill>
                </w14:textFill>
              </w:rPr>
              <w:t xml:space="preserve">右手展开四指所指方向为 </w:t>
            </w:r>
            <w:r>
              <w:rPr>
                <w:rFonts w:hint="default" w:ascii="Times New Roman" w:hAnsi="Times New Roman" w:eastAsia="宋体" w:cs="Times New Roman"/>
                <w:i/>
                <w:iCs/>
                <w:color w:val="C0504D" w:themeColor="accent2"/>
                <w:sz w:val="24"/>
                <w:szCs w:val="24"/>
                <w:lang w:val="en-US" w:eastAsia="zh-CN"/>
                <w14:textFill>
                  <w14:solidFill>
                    <w14:schemeClr w14:val="accent2"/>
                  </w14:solidFill>
                </w14:textFill>
              </w:rPr>
              <w:t>Ox</w:t>
            </w:r>
            <w:r>
              <w:rPr>
                <w:rFonts w:hint="default" w:ascii="Times New Roman" w:hAnsi="Times New Roman" w:eastAsia="宋体" w:cs="Times New Roman"/>
                <w:color w:val="C0504D" w:themeColor="accent2"/>
                <w:sz w:val="24"/>
                <w:szCs w:val="24"/>
                <w:lang w:val="en-US" w:eastAsia="zh-CN"/>
                <w14:textFill>
                  <w14:solidFill>
                    <w14:schemeClr w14:val="accent2"/>
                  </w14:solidFill>
                </w14:textFill>
              </w:rPr>
              <w:t xml:space="preserve"> 轴正向，自然转角 90°的方向为 </w:t>
            </w:r>
            <w:r>
              <w:rPr>
                <w:rFonts w:hint="default" w:ascii="Times New Roman" w:hAnsi="Times New Roman" w:eastAsia="宋体" w:cs="Times New Roman"/>
                <w:i/>
                <w:iCs/>
                <w:color w:val="C0504D" w:themeColor="accent2"/>
                <w:sz w:val="24"/>
                <w:szCs w:val="24"/>
                <w:lang w:val="en-US" w:eastAsia="zh-CN"/>
                <w14:textFill>
                  <w14:solidFill>
                    <w14:schemeClr w14:val="accent2"/>
                  </w14:solidFill>
                </w14:textFill>
              </w:rPr>
              <w:t>Oy</w:t>
            </w:r>
            <w:r>
              <w:rPr>
                <w:rFonts w:hint="default" w:ascii="Times New Roman" w:hAnsi="Times New Roman" w:eastAsia="宋体" w:cs="Times New Roman"/>
                <w:color w:val="C0504D" w:themeColor="accent2"/>
                <w:sz w:val="24"/>
                <w:szCs w:val="24"/>
                <w:lang w:val="en-US" w:eastAsia="zh-CN"/>
                <w14:textFill>
                  <w14:solidFill>
                    <w14:schemeClr w14:val="accent2"/>
                  </w14:solidFill>
                </w14:textFill>
              </w:rPr>
              <w:t xml:space="preserve"> 轴的正向，这时大拇指的指向就是 </w:t>
            </w:r>
            <w:r>
              <w:rPr>
                <w:rFonts w:hint="default" w:ascii="Times New Roman" w:hAnsi="Times New Roman" w:eastAsia="宋体" w:cs="Times New Roman"/>
                <w:i/>
                <w:iCs/>
                <w:color w:val="C0504D" w:themeColor="accent2"/>
                <w:sz w:val="24"/>
                <w:szCs w:val="24"/>
                <w:lang w:val="en-US" w:eastAsia="zh-CN"/>
                <w14:textFill>
                  <w14:solidFill>
                    <w14:schemeClr w14:val="accent2"/>
                  </w14:solidFill>
                </w14:textFill>
              </w:rPr>
              <w:t>Oz</w:t>
            </w:r>
            <w:r>
              <w:rPr>
                <w:rFonts w:hint="default" w:ascii="Times New Roman" w:hAnsi="Times New Roman" w:eastAsia="宋体" w:cs="Times New Roman"/>
                <w:color w:val="C0504D" w:themeColor="accent2"/>
                <w:sz w:val="24"/>
                <w:szCs w:val="24"/>
                <w:lang w:val="en-US" w:eastAsia="zh-CN"/>
                <w14:textFill>
                  <w14:solidFill>
                    <w14:schemeClr w14:val="accent2"/>
                  </w14:solidFill>
                </w14:textFill>
              </w:rPr>
              <w:t xml:space="preserve"> 轴的正向</w:t>
            </w:r>
            <w:r>
              <w:rPr>
                <w:rFonts w:hint="default" w:ascii="Times New Roman" w:hAnsi="Times New Roman" w:eastAsia="宋体" w:cs="Times New Roman"/>
                <w:sz w:val="24"/>
                <w:szCs w:val="24"/>
                <w:lang w:val="en-US" w:eastAsia="zh-CN"/>
              </w:rPr>
              <w:t xml:space="preserve"> ( 图 5-1)，这就建立了空间直角坐标系，常记为坐标系</w:t>
            </w:r>
            <w:r>
              <w:rPr>
                <w:rFonts w:hint="default" w:ascii="Times New Roman" w:hAnsi="Times New Roman" w:eastAsia="宋体" w:cs="Times New Roman"/>
                <w:i/>
                <w:iCs/>
                <w:sz w:val="24"/>
                <w:szCs w:val="24"/>
                <w:lang w:val="en-US" w:eastAsia="zh-CN"/>
              </w:rPr>
              <w:t>Oxyz</w:t>
            </w:r>
            <w:r>
              <w:rPr>
                <w:rFonts w:hint="default" w:ascii="Times New Roman" w:hAnsi="Times New Roman" w:eastAsia="宋体" w:cs="Times New Roman"/>
                <w:sz w:val="24"/>
                <w:szCs w:val="24"/>
                <w:lang w:val="en-US" w:eastAsia="zh-CN"/>
              </w:rPr>
              <w:t>.</w:t>
            </w:r>
          </w:p>
          <w:p w14:paraId="5C104C73">
            <w:pPr>
              <w:jc w:val="center"/>
              <w:rPr>
                <w:rFonts w:hint="default"/>
                <w:lang w:val="en-US" w:eastAsia="zh-CN"/>
              </w:rPr>
            </w:pPr>
            <w:r>
              <w:drawing>
                <wp:inline distT="0" distB="0" distL="114300" distR="114300">
                  <wp:extent cx="1314450" cy="2009775"/>
                  <wp:effectExtent l="0" t="0" r="0" b="952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6"/>
                          <a:stretch>
                            <a:fillRect/>
                          </a:stretch>
                        </pic:blipFill>
                        <pic:spPr>
                          <a:xfrm>
                            <a:off x="0" y="0"/>
                            <a:ext cx="1314450" cy="2009775"/>
                          </a:xfrm>
                          <a:prstGeom prst="rect">
                            <a:avLst/>
                          </a:prstGeom>
                          <a:noFill/>
                          <a:ln>
                            <a:noFill/>
                          </a:ln>
                        </pic:spPr>
                      </pic:pic>
                    </a:graphicData>
                  </a:graphic>
                </wp:inline>
              </w:drawing>
            </w:r>
          </w:p>
          <w:p w14:paraId="0C346C2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C0504D" w:themeColor="accent2"/>
                <w:sz w:val="24"/>
                <w:szCs w:val="24"/>
                <w:lang w:val="en-US" w:eastAsia="zh-CN"/>
                <w14:textFill>
                  <w14:solidFill>
                    <w14:schemeClr w14:val="accent2"/>
                  </w14:solidFill>
                </w14:textFill>
              </w:rPr>
            </w:pPr>
            <w:r>
              <w:rPr>
                <w:rFonts w:hint="default" w:ascii="Times New Roman" w:hAnsi="Times New Roman" w:eastAsia="宋体" w:cs="Times New Roman"/>
                <w:b/>
                <w:bCs/>
                <w:color w:val="C0504D" w:themeColor="accent2"/>
                <w:sz w:val="24"/>
                <w:szCs w:val="24"/>
                <w:lang w:val="en-US" w:eastAsia="zh-CN"/>
                <w14:textFill>
                  <w14:solidFill>
                    <w14:schemeClr w14:val="accent2"/>
                  </w14:solidFill>
                </w14:textFill>
              </w:rPr>
              <w:t>坐标轴与卦限</w:t>
            </w:r>
          </w:p>
          <w:p w14:paraId="6B7745A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在空间直角坐标系 </w:t>
            </w:r>
            <w:r>
              <w:rPr>
                <w:rFonts w:hint="default" w:ascii="Times New Roman" w:hAnsi="Times New Roman" w:eastAsia="宋体" w:cs="Times New Roman"/>
                <w:i/>
                <w:iCs/>
                <w:sz w:val="24"/>
                <w:szCs w:val="24"/>
                <w:lang w:val="en-US" w:eastAsia="zh-CN"/>
              </w:rPr>
              <w:t>Oxyz</w:t>
            </w:r>
            <w:r>
              <w:rPr>
                <w:rFonts w:hint="default" w:ascii="Times New Roman" w:hAnsi="Times New Roman" w:eastAsia="宋体" w:cs="Times New Roman"/>
                <w:sz w:val="24"/>
                <w:szCs w:val="24"/>
                <w:lang w:val="en-US" w:eastAsia="zh-CN"/>
              </w:rPr>
              <w:t xml:space="preserve"> 中，任意两条坐标轴所确定的平面统称为坐标面，分别称为 </w:t>
            </w:r>
            <w:r>
              <w:rPr>
                <w:rFonts w:hint="default" w:ascii="Times New Roman" w:hAnsi="Times New Roman" w:eastAsia="宋体" w:cs="Times New Roman"/>
                <w:i/>
                <w:iCs/>
                <w:sz w:val="24"/>
                <w:szCs w:val="24"/>
                <w:lang w:val="en-US" w:eastAsia="zh-CN"/>
              </w:rPr>
              <w:t>xOy</w:t>
            </w:r>
            <w:r>
              <w:rPr>
                <w:rFonts w:hint="default" w:ascii="Times New Roman" w:hAnsi="Times New Roman" w:eastAsia="宋体" w:cs="Times New Roman"/>
                <w:sz w:val="24"/>
                <w:szCs w:val="24"/>
                <w:lang w:val="en-US" w:eastAsia="zh-CN"/>
              </w:rPr>
              <w:t xml:space="preserve"> 面、</w:t>
            </w:r>
            <w:r>
              <w:rPr>
                <w:rFonts w:hint="default" w:ascii="Times New Roman" w:hAnsi="Times New Roman" w:eastAsia="宋体" w:cs="Times New Roman"/>
                <w:i/>
                <w:iCs/>
                <w:sz w:val="24"/>
                <w:szCs w:val="24"/>
                <w:lang w:val="en-US" w:eastAsia="zh-CN"/>
              </w:rPr>
              <w:t>yOz</w:t>
            </w:r>
            <w:r>
              <w:rPr>
                <w:rFonts w:hint="default" w:ascii="Times New Roman" w:hAnsi="Times New Roman" w:eastAsia="宋体" w:cs="Times New Roman"/>
                <w:sz w:val="24"/>
                <w:szCs w:val="24"/>
                <w:lang w:val="en-US" w:eastAsia="zh-CN"/>
              </w:rPr>
              <w:t xml:space="preserve"> 面、</w:t>
            </w:r>
            <w:r>
              <w:rPr>
                <w:rFonts w:hint="default" w:ascii="Times New Roman" w:hAnsi="Times New Roman" w:eastAsia="宋体" w:cs="Times New Roman"/>
                <w:i/>
                <w:iCs/>
                <w:sz w:val="24"/>
                <w:szCs w:val="24"/>
                <w:lang w:val="en-US" w:eastAsia="zh-CN"/>
              </w:rPr>
              <w:t>zOx</w:t>
            </w:r>
            <w:r>
              <w:rPr>
                <w:rFonts w:hint="default" w:ascii="Times New Roman" w:hAnsi="Times New Roman" w:eastAsia="宋体" w:cs="Times New Roman"/>
                <w:sz w:val="24"/>
                <w:szCs w:val="24"/>
                <w:lang w:val="en-US" w:eastAsia="zh-CN"/>
              </w:rPr>
              <w:t xml:space="preserve"> 面 . 这三个坐标面将空间分成八个部分，称为空间直角坐标系的八个卦限. 在 </w:t>
            </w:r>
            <w:r>
              <w:rPr>
                <w:rFonts w:hint="default" w:ascii="Times New Roman" w:hAnsi="Times New Roman" w:eastAsia="宋体" w:cs="Times New Roman"/>
                <w:i/>
                <w:iCs/>
                <w:sz w:val="24"/>
                <w:szCs w:val="24"/>
                <w:lang w:val="en-US" w:eastAsia="zh-CN"/>
              </w:rPr>
              <w:t>xOy</w:t>
            </w:r>
            <w:r>
              <w:rPr>
                <w:rFonts w:hint="default" w:ascii="Times New Roman" w:hAnsi="Times New Roman" w:eastAsia="宋体" w:cs="Times New Roman"/>
                <w:sz w:val="24"/>
                <w:szCs w:val="24"/>
                <w:lang w:val="en-US" w:eastAsia="zh-CN"/>
              </w:rPr>
              <w:t xml:space="preserve"> 面的上方，由</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轴、</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轴和</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轴的正半轴确定的那个部分称为第Ⅰ卦限，其他三个部分按逆时针方向旋转依次为第Ⅱ、Ⅲ、Ⅳ卦限；在 </w:t>
            </w:r>
            <w:r>
              <w:rPr>
                <w:rFonts w:hint="default" w:ascii="Times New Roman" w:hAnsi="Times New Roman" w:eastAsia="宋体" w:cs="Times New Roman"/>
                <w:i/>
                <w:iCs/>
                <w:sz w:val="24"/>
                <w:szCs w:val="24"/>
                <w:lang w:val="en-US" w:eastAsia="zh-CN"/>
              </w:rPr>
              <w:t>xOy</w:t>
            </w:r>
            <w:r>
              <w:rPr>
                <w:rFonts w:hint="default" w:ascii="Times New Roman" w:hAnsi="Times New Roman" w:eastAsia="宋体" w:cs="Times New Roman"/>
                <w:sz w:val="24"/>
                <w:szCs w:val="24"/>
                <w:lang w:val="en-US" w:eastAsia="zh-CN"/>
              </w:rPr>
              <w:t xml:space="preserve"> 面的下方，在第Ⅰ卦限之下的部分为第Ⅴ卦限，然后按逆时针方向旋转依次为第Ⅵ、Ⅶ、Ⅷ卦限，其位置如图 5-2 所示，坐标面不属于任何卦限.</w:t>
            </w:r>
          </w:p>
          <w:p w14:paraId="7ACBAD91">
            <w:pPr>
              <w:spacing w:line="360" w:lineRule="auto"/>
              <w:jc w:val="center"/>
              <w:rPr>
                <w:rFonts w:hint="eastAsia" w:ascii="宋体" w:hAnsi="宋体" w:eastAsia="宋体" w:cs="宋体"/>
                <w:b/>
                <w:bCs/>
                <w:color w:val="00B0F0"/>
                <w:sz w:val="24"/>
                <w:szCs w:val="24"/>
              </w:rPr>
            </w:pPr>
            <w:r>
              <w:drawing>
                <wp:inline distT="0" distB="0" distL="114300" distR="114300">
                  <wp:extent cx="2533650" cy="2105025"/>
                  <wp:effectExtent l="0" t="0" r="0" b="952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7"/>
                          <a:stretch>
                            <a:fillRect/>
                          </a:stretch>
                        </pic:blipFill>
                        <pic:spPr>
                          <a:xfrm>
                            <a:off x="0" y="0"/>
                            <a:ext cx="2533650" cy="2105025"/>
                          </a:xfrm>
                          <a:prstGeom prst="rect">
                            <a:avLst/>
                          </a:prstGeom>
                          <a:noFill/>
                          <a:ln>
                            <a:noFill/>
                          </a:ln>
                        </pic:spPr>
                      </pic:pic>
                    </a:graphicData>
                  </a:graphic>
                </wp:inline>
              </w:drawing>
            </w:r>
          </w:p>
          <w:p w14:paraId="699DF9A9">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cs="Times New Roman"/>
                <w:b/>
                <w:bCs/>
                <w:color w:val="C0504D" w:themeColor="accent2"/>
                <w:sz w:val="24"/>
                <w:szCs w:val="24"/>
                <w:lang w:val="en-US" w:eastAsia="zh-CN"/>
                <w14:textFill>
                  <w14:solidFill>
                    <w14:schemeClr w14:val="accent2"/>
                  </w14:solidFill>
                </w14:textFill>
              </w:rPr>
            </w:pPr>
            <w:r>
              <w:rPr>
                <w:rFonts w:hint="default" w:ascii="Times New Roman" w:hAnsi="Times New Roman" w:eastAsia="宋体" w:cs="Times New Roman"/>
                <w:b/>
                <w:bCs/>
                <w:color w:val="C0504D" w:themeColor="accent2"/>
                <w:sz w:val="24"/>
                <w:szCs w:val="24"/>
                <w:lang w:val="en-US" w:eastAsia="zh-CN"/>
                <w14:textFill>
                  <w14:solidFill>
                    <w14:schemeClr w14:val="accent2"/>
                  </w14:solidFill>
                </w14:textFill>
              </w:rPr>
              <w:t>空间两点距离公式</w:t>
            </w:r>
          </w:p>
          <w:p w14:paraId="152B672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drawing>
                <wp:inline distT="0" distB="0" distL="114300" distR="114300">
                  <wp:extent cx="2105025" cy="2190750"/>
                  <wp:effectExtent l="0" t="0" r="9525" b="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8"/>
                          <a:stretch>
                            <a:fillRect/>
                          </a:stretch>
                        </pic:blipFill>
                        <pic:spPr>
                          <a:xfrm>
                            <a:off x="0" y="0"/>
                            <a:ext cx="2105025" cy="219075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如图 5-4 所示，已知空间两点 </w:t>
            </w:r>
            <w:r>
              <w:rPr>
                <w:rFonts w:hint="default" w:ascii="Times New Roman" w:hAnsi="Times New Roman" w:eastAsia="宋体" w:cs="Times New Roman"/>
                <w:i/>
                <w:iCs/>
                <w:sz w:val="24"/>
                <w:szCs w:val="24"/>
                <w:lang w:val="en-US" w:eastAsia="zh-CN"/>
              </w:rPr>
              <w:t>M</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M</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 xml:space="preserve">)，过点 </w:t>
            </w:r>
            <w:r>
              <w:rPr>
                <w:rFonts w:hint="default" w:ascii="Times New Roman" w:hAnsi="Times New Roman" w:eastAsia="宋体" w:cs="Times New Roman"/>
                <w:i/>
                <w:iCs/>
                <w:sz w:val="24"/>
                <w:szCs w:val="24"/>
                <w:lang w:val="en-US" w:eastAsia="zh-CN"/>
              </w:rPr>
              <w:t>M</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M</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 xml:space="preserve"> 分别作垂直于三条坐标轴的六个平面，并围成一个以 </w:t>
            </w:r>
            <w:r>
              <w:rPr>
                <w:rFonts w:hint="default" w:ascii="Times New Roman" w:hAnsi="Times New Roman" w:eastAsia="宋体" w:cs="Times New Roman"/>
                <w:i/>
                <w:iCs/>
                <w:sz w:val="24"/>
                <w:szCs w:val="24"/>
                <w:lang w:val="en-US" w:eastAsia="zh-CN"/>
              </w:rPr>
              <w:t>M</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i/>
                <w:iCs/>
                <w:sz w:val="24"/>
                <w:szCs w:val="24"/>
                <w:lang w:val="en-US" w:eastAsia="zh-CN"/>
              </w:rPr>
              <w:t>M</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 xml:space="preserve"> 为对角线的长方体，其长、宽、高三条棱的长度分别为</w:t>
            </w:r>
          </w:p>
          <w:p w14:paraId="35501B9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4"/>
                <w:szCs w:val="24"/>
                <w:lang w:val="en-US" w:eastAsia="zh-CN"/>
              </w:rPr>
            </w:pPr>
            <w:r>
              <w:drawing>
                <wp:inline distT="0" distB="0" distL="114300" distR="114300">
                  <wp:extent cx="3381375" cy="342900"/>
                  <wp:effectExtent l="0" t="0" r="9525"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9"/>
                          <a:stretch>
                            <a:fillRect/>
                          </a:stretch>
                        </pic:blipFill>
                        <pic:spPr>
                          <a:xfrm>
                            <a:off x="0" y="0"/>
                            <a:ext cx="3381375" cy="342900"/>
                          </a:xfrm>
                          <a:prstGeom prst="rect">
                            <a:avLst/>
                          </a:prstGeom>
                          <a:noFill/>
                          <a:ln>
                            <a:noFill/>
                          </a:ln>
                        </pic:spPr>
                      </pic:pic>
                    </a:graphicData>
                  </a:graphic>
                </wp:inline>
              </w:drawing>
            </w:r>
          </w:p>
          <w:p w14:paraId="340CC73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因此，有点 </w:t>
            </w:r>
            <w:r>
              <w:rPr>
                <w:rFonts w:hint="default" w:ascii="Times New Roman" w:hAnsi="Times New Roman" w:eastAsia="宋体" w:cs="Times New Roman"/>
                <w:i/>
                <w:iCs/>
                <w:sz w:val="24"/>
                <w:szCs w:val="24"/>
                <w:lang w:val="en-US" w:eastAsia="zh-CN"/>
              </w:rPr>
              <w:t>M</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M</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 间的距离</w:t>
            </w:r>
          </w:p>
          <w:p w14:paraId="225ED3D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4"/>
                <w:szCs w:val="24"/>
                <w:lang w:val="en-US" w:eastAsia="zh-CN"/>
              </w:rPr>
            </w:pPr>
            <w:r>
              <w:drawing>
                <wp:inline distT="0" distB="0" distL="114300" distR="114300">
                  <wp:extent cx="2981325" cy="457200"/>
                  <wp:effectExtent l="0" t="0" r="9525" b="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0"/>
                          <a:stretch>
                            <a:fillRect/>
                          </a:stretch>
                        </pic:blipFill>
                        <pic:spPr>
                          <a:xfrm>
                            <a:off x="0" y="0"/>
                            <a:ext cx="2981325" cy="457200"/>
                          </a:xfrm>
                          <a:prstGeom prst="rect">
                            <a:avLst/>
                          </a:prstGeom>
                          <a:noFill/>
                          <a:ln>
                            <a:noFill/>
                          </a:ln>
                        </pic:spPr>
                      </pic:pic>
                    </a:graphicData>
                  </a:graphic>
                </wp:inline>
              </w:drawing>
            </w:r>
          </w:p>
          <w:p w14:paraId="1C3C6EE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即</w:t>
            </w:r>
          </w:p>
          <w:p w14:paraId="40B3549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4"/>
                <w:szCs w:val="24"/>
                <w:lang w:val="en-US" w:eastAsia="zh-CN"/>
              </w:rPr>
            </w:pPr>
            <w:r>
              <w:drawing>
                <wp:inline distT="0" distB="0" distL="114300" distR="114300">
                  <wp:extent cx="3676650" cy="419100"/>
                  <wp:effectExtent l="0" t="0" r="0" b="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1"/>
                          <a:stretch>
                            <a:fillRect/>
                          </a:stretch>
                        </pic:blipFill>
                        <pic:spPr>
                          <a:xfrm>
                            <a:off x="0" y="0"/>
                            <a:ext cx="3676650" cy="419100"/>
                          </a:xfrm>
                          <a:prstGeom prst="rect">
                            <a:avLst/>
                          </a:prstGeom>
                          <a:noFill/>
                          <a:ln>
                            <a:noFill/>
                          </a:ln>
                        </pic:spPr>
                      </pic:pic>
                    </a:graphicData>
                  </a:graphic>
                </wp:inline>
              </w:drawing>
            </w:r>
          </w:p>
          <w:p w14:paraId="2ABBF73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此公式称为</w:t>
            </w:r>
            <w:r>
              <w:rPr>
                <w:rFonts w:hint="default" w:ascii="Times New Roman" w:hAnsi="Times New Roman" w:eastAsia="宋体" w:cs="Times New Roman"/>
                <w:b/>
                <w:bCs/>
                <w:color w:val="C0504D" w:themeColor="accent2"/>
                <w:sz w:val="24"/>
                <w:szCs w:val="24"/>
                <w:lang w:val="en-US" w:eastAsia="zh-CN"/>
                <w14:textFill>
                  <w14:solidFill>
                    <w14:schemeClr w14:val="accent2"/>
                  </w14:solidFill>
                </w14:textFill>
              </w:rPr>
              <w:t>空间两点间的距离公式</w:t>
            </w:r>
            <w:r>
              <w:rPr>
                <w:rFonts w:hint="default" w:ascii="Times New Roman" w:hAnsi="Times New Roman" w:eastAsia="宋体" w:cs="Times New Roman"/>
                <w:sz w:val="24"/>
                <w:szCs w:val="24"/>
                <w:lang w:val="en-US" w:eastAsia="zh-CN"/>
              </w:rPr>
              <w:t xml:space="preserve"> .</w:t>
            </w:r>
          </w:p>
          <w:p w14:paraId="35BB85E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特别地，从点 M(x, y, z) 到原点 O 的距离为</w:t>
            </w:r>
          </w:p>
          <w:p w14:paraId="7B7266B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4"/>
                <w:szCs w:val="24"/>
              </w:rPr>
            </w:pPr>
            <w:r>
              <w:drawing>
                <wp:inline distT="0" distB="0" distL="114300" distR="114300">
                  <wp:extent cx="1895475" cy="352425"/>
                  <wp:effectExtent l="0" t="0" r="9525" b="9525"/>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12"/>
                          <a:stretch>
                            <a:fillRect/>
                          </a:stretch>
                        </pic:blipFill>
                        <pic:spPr>
                          <a:xfrm>
                            <a:off x="0" y="0"/>
                            <a:ext cx="1895475" cy="352425"/>
                          </a:xfrm>
                          <a:prstGeom prst="rect">
                            <a:avLst/>
                          </a:prstGeom>
                          <a:noFill/>
                          <a:ln>
                            <a:noFill/>
                          </a:ln>
                        </pic:spPr>
                      </pic:pic>
                    </a:graphicData>
                  </a:graphic>
                </wp:inline>
              </w:drawing>
            </w:r>
          </w:p>
          <w:p w14:paraId="39D0668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cs="Times New Roman"/>
                <w:b/>
                <w:bCs/>
                <w:color w:val="C0504D" w:themeColor="accent2"/>
                <w:sz w:val="24"/>
                <w:szCs w:val="24"/>
                <w:lang w:val="en-US" w:eastAsia="zh-CN"/>
                <w14:textFill>
                  <w14:solidFill>
                    <w14:schemeClr w14:val="accent2"/>
                  </w14:solidFill>
                </w14:textFill>
              </w:rPr>
            </w:pPr>
            <w:r>
              <w:rPr>
                <w:rFonts w:hint="eastAsia" w:ascii="Times New Roman" w:hAnsi="Times New Roman" w:eastAsia="宋体" w:cs="Times New Roman"/>
                <w:b/>
                <w:bCs/>
                <w:color w:val="C0504D" w:themeColor="accent2"/>
                <w:sz w:val="24"/>
                <w:szCs w:val="24"/>
                <w:lang w:val="en-US" w:eastAsia="zh-CN"/>
                <w14:textFill>
                  <w14:solidFill>
                    <w14:schemeClr w14:val="accent2"/>
                  </w14:solidFill>
                </w14:textFill>
              </w:rPr>
              <w:t>案例</w:t>
            </w:r>
          </w:p>
          <w:p w14:paraId="7EDA3BD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设有点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(1, 2, 3) 和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(2, -1, 4)，求线段 </w:t>
            </w:r>
            <w:r>
              <w:rPr>
                <w:rFonts w:hint="default" w:ascii="Times New Roman" w:hAnsi="Times New Roman" w:eastAsia="宋体" w:cs="Times New Roman"/>
                <w:i/>
                <w:iCs/>
                <w:sz w:val="24"/>
                <w:szCs w:val="24"/>
                <w:lang w:val="en-US" w:eastAsia="zh-CN"/>
              </w:rPr>
              <w:t>AB</w:t>
            </w:r>
            <w:r>
              <w:rPr>
                <w:rFonts w:hint="default" w:ascii="Times New Roman" w:hAnsi="Times New Roman" w:eastAsia="宋体" w:cs="Times New Roman"/>
                <w:sz w:val="24"/>
                <w:szCs w:val="24"/>
                <w:lang w:val="en-US" w:eastAsia="zh-CN"/>
              </w:rPr>
              <w:t xml:space="preserve"> 垂直平分面 π 的方程 .</w:t>
            </w:r>
          </w:p>
          <w:p w14:paraId="4C00DA3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解：所求平面 π 是与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和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等距离的点的几何轨迹，设 </w:t>
            </w:r>
            <w:r>
              <w:rPr>
                <w:rFonts w:hint="default" w:ascii="Times New Roman" w:hAnsi="Times New Roman" w:eastAsia="宋体" w:cs="Times New Roman"/>
                <w:i/>
                <w:iCs/>
                <w:sz w:val="24"/>
                <w:szCs w:val="24"/>
                <w:lang w:val="en-US" w:eastAsia="zh-CN"/>
              </w:rPr>
              <w:t>M</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是所求平面上任意的一点，则</w:t>
            </w:r>
          </w:p>
          <w:p w14:paraId="34C3B490">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AM</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BM</w:t>
            </w:r>
            <w:r>
              <w:rPr>
                <w:rFonts w:hint="default" w:ascii="Times New Roman" w:hAnsi="Times New Roman" w:eastAsia="宋体" w:cs="Times New Roman"/>
                <w:sz w:val="24"/>
                <w:szCs w:val="24"/>
                <w:lang w:val="en-US" w:eastAsia="zh-CN"/>
              </w:rPr>
              <w:t>|</w:t>
            </w:r>
          </w:p>
          <w:p w14:paraId="14AFCFA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即</w:t>
            </w:r>
          </w:p>
          <w:p w14:paraId="10BC59A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4"/>
                <w:szCs w:val="24"/>
                <w:lang w:val="en-US" w:eastAsia="zh-CN"/>
              </w:rPr>
            </w:pPr>
            <w:r>
              <w:drawing>
                <wp:inline distT="0" distB="0" distL="114300" distR="114300">
                  <wp:extent cx="4533900" cy="447675"/>
                  <wp:effectExtent l="0" t="0" r="0" b="9525"/>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13"/>
                          <a:stretch>
                            <a:fillRect/>
                          </a:stretch>
                        </pic:blipFill>
                        <pic:spPr>
                          <a:xfrm>
                            <a:off x="0" y="0"/>
                            <a:ext cx="4533900" cy="447675"/>
                          </a:xfrm>
                          <a:prstGeom prst="rect">
                            <a:avLst/>
                          </a:prstGeom>
                          <a:noFill/>
                          <a:ln>
                            <a:noFill/>
                          </a:ln>
                        </pic:spPr>
                      </pic:pic>
                    </a:graphicData>
                  </a:graphic>
                </wp:inline>
              </w:drawing>
            </w:r>
          </w:p>
          <w:p w14:paraId="4C17A70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化简得</w:t>
            </w:r>
          </w:p>
          <w:p w14:paraId="59E8E5D5">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center"/>
              <w:textAlignment w:val="auto"/>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2</w:t>
            </w:r>
            <w:r>
              <w:rPr>
                <w:rFonts w:hint="default" w:ascii="Times New Roman" w:hAnsi="Times New Roman" w:eastAsia="宋体" w:cs="Times New Roman"/>
                <w:i/>
                <w:iCs/>
                <w:sz w:val="28"/>
                <w:szCs w:val="28"/>
                <w:lang w:val="en-US" w:eastAsia="zh-CN"/>
              </w:rPr>
              <w:t>x</w:t>
            </w:r>
            <w:r>
              <w:rPr>
                <w:rFonts w:hint="default" w:ascii="Times New Roman" w:hAnsi="Times New Roman" w:eastAsia="宋体" w:cs="Times New Roman"/>
                <w:sz w:val="28"/>
                <w:szCs w:val="28"/>
                <w:lang w:val="en-US" w:eastAsia="zh-CN"/>
              </w:rPr>
              <w:t>-6</w:t>
            </w:r>
            <w:r>
              <w:rPr>
                <w:rFonts w:hint="default" w:ascii="Times New Roman" w:hAnsi="Times New Roman" w:eastAsia="宋体" w:cs="Times New Roman"/>
                <w:i/>
                <w:iCs/>
                <w:sz w:val="28"/>
                <w:szCs w:val="28"/>
                <w:lang w:val="en-US" w:eastAsia="zh-CN"/>
              </w:rPr>
              <w:t>y</w:t>
            </w:r>
            <w:r>
              <w:rPr>
                <w:rFonts w:hint="default" w:ascii="Times New Roman" w:hAnsi="Times New Roman" w:eastAsia="宋体" w:cs="Times New Roman"/>
                <w:sz w:val="28"/>
                <w:szCs w:val="28"/>
                <w:lang w:val="en-US" w:eastAsia="zh-CN"/>
              </w:rPr>
              <w:t>+ 2</w:t>
            </w:r>
            <w:r>
              <w:rPr>
                <w:rFonts w:hint="default" w:ascii="Times New Roman" w:hAnsi="Times New Roman" w:eastAsia="宋体" w:cs="Times New Roman"/>
                <w:i/>
                <w:iCs/>
                <w:sz w:val="28"/>
                <w:szCs w:val="28"/>
                <w:lang w:val="en-US" w:eastAsia="zh-CN"/>
              </w:rPr>
              <w:t>z</w:t>
            </w: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7=0</w:t>
            </w:r>
          </w:p>
          <w:p w14:paraId="22D3DA8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这便是平面 π 的方程 . </w:t>
            </w:r>
          </w:p>
          <w:p w14:paraId="663E880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一般地，三元一次方程 </w:t>
            </w:r>
          </w:p>
          <w:p w14:paraId="5ACC9E89">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center"/>
              <w:textAlignment w:val="auto"/>
              <w:rPr>
                <w:rFonts w:hint="default" w:ascii="Times New Roman" w:hAnsi="Times New Roman" w:eastAsia="宋体" w:cs="Times New Roman"/>
                <w:sz w:val="28"/>
                <w:szCs w:val="28"/>
              </w:rPr>
            </w:pPr>
            <w:r>
              <w:rPr>
                <w:rFonts w:hint="default" w:ascii="Times New Roman" w:hAnsi="Times New Roman" w:eastAsia="宋体" w:cs="Times New Roman"/>
                <w:i/>
                <w:iCs/>
                <w:sz w:val="28"/>
                <w:szCs w:val="28"/>
                <w:lang w:val="en-US" w:eastAsia="zh-CN"/>
              </w:rPr>
              <w:t>Ax</w:t>
            </w:r>
            <w:r>
              <w:rPr>
                <w:rFonts w:hint="default" w:ascii="Times New Roman" w:hAnsi="Times New Roman" w:eastAsia="宋体" w:cs="Times New Roman"/>
                <w:sz w:val="28"/>
                <w:szCs w:val="28"/>
                <w:lang w:val="en-US" w:eastAsia="zh-CN"/>
              </w:rPr>
              <w:t>+</w:t>
            </w:r>
            <w:r>
              <w:rPr>
                <w:rFonts w:hint="default" w:ascii="Times New Roman" w:hAnsi="Times New Roman" w:eastAsia="宋体" w:cs="Times New Roman"/>
                <w:i/>
                <w:iCs/>
                <w:sz w:val="28"/>
                <w:szCs w:val="28"/>
                <w:lang w:val="en-US" w:eastAsia="zh-CN"/>
              </w:rPr>
              <w:t>By</w:t>
            </w:r>
            <w:r>
              <w:rPr>
                <w:rFonts w:hint="default" w:ascii="Times New Roman" w:hAnsi="Times New Roman" w:eastAsia="宋体" w:cs="Times New Roman"/>
                <w:sz w:val="28"/>
                <w:szCs w:val="28"/>
                <w:lang w:val="en-US" w:eastAsia="zh-CN"/>
              </w:rPr>
              <w:t>+</w:t>
            </w:r>
            <w:r>
              <w:rPr>
                <w:rFonts w:hint="default" w:ascii="Times New Roman" w:hAnsi="Times New Roman" w:eastAsia="宋体" w:cs="Times New Roman"/>
                <w:i/>
                <w:iCs/>
                <w:sz w:val="28"/>
                <w:szCs w:val="28"/>
                <w:lang w:val="en-US" w:eastAsia="zh-CN"/>
              </w:rPr>
              <w:t>Cz</w:t>
            </w:r>
            <w:r>
              <w:rPr>
                <w:rFonts w:hint="default" w:ascii="Times New Roman" w:hAnsi="Times New Roman" w:eastAsia="宋体" w:cs="Times New Roman"/>
                <w:sz w:val="28"/>
                <w:szCs w:val="28"/>
                <w:lang w:val="en-US" w:eastAsia="zh-CN"/>
              </w:rPr>
              <w:t>+</w:t>
            </w:r>
            <w:r>
              <w:rPr>
                <w:rFonts w:hint="default" w:ascii="Times New Roman" w:hAnsi="Times New Roman" w:eastAsia="宋体" w:cs="Times New Roman"/>
                <w:i/>
                <w:iCs/>
                <w:sz w:val="28"/>
                <w:szCs w:val="28"/>
                <w:lang w:val="en-US" w:eastAsia="zh-CN"/>
              </w:rPr>
              <w:t>D</w:t>
            </w:r>
            <w:r>
              <w:rPr>
                <w:rFonts w:hint="default" w:ascii="Times New Roman" w:hAnsi="Times New Roman" w:eastAsia="宋体" w:cs="Times New Roman"/>
                <w:sz w:val="28"/>
                <w:szCs w:val="28"/>
                <w:lang w:val="en-US" w:eastAsia="zh-CN"/>
              </w:rPr>
              <w:t xml:space="preserve">= 0( 其中 </w:t>
            </w:r>
            <w:r>
              <w:rPr>
                <w:rFonts w:hint="default" w:ascii="Times New Roman" w:hAnsi="Times New Roman" w:eastAsia="宋体" w:cs="Times New Roman"/>
                <w:i/>
                <w:iCs/>
                <w:sz w:val="28"/>
                <w:szCs w:val="28"/>
                <w:lang w:val="en-US" w:eastAsia="zh-CN"/>
              </w:rPr>
              <w:t>A</w:t>
            </w:r>
            <w:r>
              <w:rPr>
                <w:rFonts w:hint="default" w:ascii="Times New Roman" w:hAnsi="Times New Roman" w:eastAsia="宋体" w:cs="Times New Roman"/>
                <w:sz w:val="28"/>
                <w:szCs w:val="28"/>
                <w:lang w:val="en-US" w:eastAsia="zh-CN"/>
              </w:rPr>
              <w:t>，</w:t>
            </w:r>
            <w:r>
              <w:rPr>
                <w:rFonts w:hint="default" w:ascii="Times New Roman" w:hAnsi="Times New Roman" w:eastAsia="宋体" w:cs="Times New Roman"/>
                <w:i/>
                <w:iCs/>
                <w:sz w:val="28"/>
                <w:szCs w:val="28"/>
                <w:lang w:val="en-US" w:eastAsia="zh-CN"/>
              </w:rPr>
              <w:t>B</w:t>
            </w:r>
            <w:r>
              <w:rPr>
                <w:rFonts w:hint="default" w:ascii="Times New Roman" w:hAnsi="Times New Roman" w:eastAsia="宋体" w:cs="Times New Roman"/>
                <w:sz w:val="28"/>
                <w:szCs w:val="28"/>
                <w:lang w:val="en-US" w:eastAsia="zh-CN"/>
              </w:rPr>
              <w:t>，</w:t>
            </w:r>
            <w:r>
              <w:rPr>
                <w:rFonts w:hint="default" w:ascii="Times New Roman" w:hAnsi="Times New Roman" w:eastAsia="宋体" w:cs="Times New Roman"/>
                <w:i/>
                <w:iCs/>
                <w:sz w:val="28"/>
                <w:szCs w:val="28"/>
                <w:lang w:val="en-US" w:eastAsia="zh-CN"/>
              </w:rPr>
              <w:t>C</w:t>
            </w:r>
            <w:r>
              <w:rPr>
                <w:rFonts w:hint="default" w:ascii="Times New Roman" w:hAnsi="Times New Roman" w:eastAsia="宋体" w:cs="Times New Roman"/>
                <w:sz w:val="28"/>
                <w:szCs w:val="28"/>
                <w:lang w:val="en-US" w:eastAsia="zh-CN"/>
              </w:rPr>
              <w:t>不全为0)</w:t>
            </w:r>
          </w:p>
          <w:p w14:paraId="7D8B77E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所表示的曲面为一个平面 . 这一方程称为</w:t>
            </w:r>
            <w:r>
              <w:rPr>
                <w:rFonts w:hint="default" w:ascii="Times New Roman" w:hAnsi="Times New Roman" w:eastAsia="宋体" w:cs="Times New Roman"/>
                <w:b/>
                <w:bCs/>
                <w:color w:val="C0504D" w:themeColor="accent2"/>
                <w:sz w:val="24"/>
                <w:szCs w:val="24"/>
                <w:lang w:val="en-US" w:eastAsia="zh-CN"/>
                <w14:textFill>
                  <w14:solidFill>
                    <w14:schemeClr w14:val="accent2"/>
                  </w14:solidFill>
                </w14:textFill>
              </w:rPr>
              <w:t>平面的一般方程</w:t>
            </w:r>
            <w:r>
              <w:rPr>
                <w:rFonts w:hint="default" w:ascii="Times New Roman" w:hAnsi="Times New Roman" w:eastAsia="宋体" w:cs="Times New Roman"/>
                <w:sz w:val="24"/>
                <w:szCs w:val="24"/>
                <w:lang w:val="en-US" w:eastAsia="zh-CN"/>
              </w:rPr>
              <w:t xml:space="preserve"> .</w:t>
            </w:r>
          </w:p>
          <w:p w14:paraId="432A956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空间解析几何关于曲面的研究，有以下两个基本问题： </w:t>
            </w:r>
          </w:p>
          <w:p w14:paraId="20B742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第一，已知曲面作为点的几何轨迹，建立该曲面的方程； </w:t>
            </w:r>
          </w:p>
          <w:p w14:paraId="3178733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第二，已知坐标 x，y，z 的方程，研究该方程所表示的曲面形状 .</w:t>
            </w:r>
          </w:p>
          <w:p w14:paraId="700FE403">
            <w:pPr>
              <w:spacing w:line="360" w:lineRule="auto"/>
              <w:jc w:val="both"/>
              <w:rPr>
                <w:rFonts w:hint="eastAsia" w:ascii="宋体" w:hAnsi="宋体" w:eastAsia="宋体" w:cs="宋体"/>
                <w:b/>
                <w:bCs/>
                <w:color w:val="00B0F0"/>
                <w:sz w:val="24"/>
                <w:szCs w:val="24"/>
                <w:lang w:val="en-US" w:eastAsia="zh-CN"/>
              </w:rPr>
            </w:pPr>
          </w:p>
          <w:p w14:paraId="4E2FD346">
            <w:pPr>
              <w:spacing w:line="360" w:lineRule="auto"/>
              <w:jc w:val="both"/>
              <w:rPr>
                <w:rFonts w:hint="eastAsia" w:ascii="宋体" w:hAnsi="宋体" w:eastAsia="宋体" w:cs="宋体"/>
                <w:b/>
                <w:bCs/>
                <w:color w:val="00B0F0"/>
                <w:sz w:val="24"/>
                <w:szCs w:val="24"/>
              </w:rPr>
            </w:pPr>
            <w:r>
              <w:rPr>
                <w:rFonts w:hint="eastAsia" w:ascii="宋体" w:hAnsi="宋体" w:eastAsia="宋体" w:cs="宋体"/>
                <w:b/>
                <w:bCs/>
                <w:color w:val="00B0F0"/>
                <w:sz w:val="24"/>
                <w:szCs w:val="24"/>
                <w:lang w:val="en-US" w:eastAsia="zh-CN"/>
              </w:rPr>
              <w:t xml:space="preserve">5.1.2  </w:t>
            </w:r>
            <w:r>
              <w:rPr>
                <w:rFonts w:hint="eastAsia" w:ascii="宋体" w:hAnsi="宋体" w:eastAsia="宋体" w:cs="宋体"/>
                <w:b/>
                <w:bCs/>
                <w:color w:val="00B0F0"/>
                <w:sz w:val="24"/>
                <w:szCs w:val="24"/>
              </w:rPr>
              <w:t>常见的曲面与方程</w:t>
            </w:r>
          </w:p>
          <w:p w14:paraId="4A4049B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sz w:val="24"/>
                <w:szCs w:val="24"/>
              </w:rPr>
            </w:pPr>
            <w:r>
              <w:rPr>
                <w:rFonts w:hint="eastAsia" w:ascii="宋体" w:hAnsi="宋体" w:eastAsia="宋体" w:cs="宋体"/>
                <w:b/>
                <w:bCs/>
                <w:sz w:val="24"/>
                <w:szCs w:val="24"/>
              </w:rPr>
              <w:t xml:space="preserve">教学内容： </w:t>
            </w:r>
          </w:p>
          <w:p w14:paraId="7A407222">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735" w:leftChars="150" w:hanging="420" w:firstLineChars="0"/>
              <w:textAlignment w:val="auto"/>
              <w:rPr>
                <w:rFonts w:hint="eastAsia"/>
                <w:sz w:val="24"/>
                <w:szCs w:val="24"/>
              </w:rPr>
            </w:pPr>
            <w:r>
              <w:rPr>
                <w:rFonts w:hint="eastAsia" w:ascii="宋体" w:hAnsi="宋体" w:eastAsia="宋体" w:cs="宋体"/>
                <w:sz w:val="24"/>
                <w:szCs w:val="24"/>
              </w:rPr>
              <w:t>平面方程：</w:t>
            </w:r>
            <w:r>
              <w:rPr>
                <w:rFonts w:hint="eastAsia"/>
                <w:sz w:val="24"/>
                <w:szCs w:val="24"/>
              </w:rPr>
              <w:t xml:space="preserve"> </w:t>
            </w:r>
            <w:r>
              <w:rPr>
                <w:i/>
                <w:iCs/>
                <w:sz w:val="24"/>
                <w:szCs w:val="24"/>
              </w:rPr>
              <w:t>Ax</w:t>
            </w:r>
            <w:r>
              <w:rPr>
                <w:sz w:val="24"/>
                <w:szCs w:val="24"/>
              </w:rPr>
              <w:t>+</w:t>
            </w:r>
            <w:r>
              <w:rPr>
                <w:i/>
                <w:iCs/>
                <w:sz w:val="24"/>
                <w:szCs w:val="24"/>
              </w:rPr>
              <w:t>By</w:t>
            </w:r>
            <w:r>
              <w:rPr>
                <w:sz w:val="24"/>
                <w:szCs w:val="24"/>
              </w:rPr>
              <w:t>+</w:t>
            </w:r>
            <w:r>
              <w:rPr>
                <w:i/>
                <w:iCs/>
                <w:sz w:val="24"/>
                <w:szCs w:val="24"/>
              </w:rPr>
              <w:t>Cz</w:t>
            </w:r>
            <w:r>
              <w:rPr>
                <w:sz w:val="24"/>
                <w:szCs w:val="24"/>
              </w:rPr>
              <w:t>+</w:t>
            </w:r>
            <w:r>
              <w:rPr>
                <w:i/>
                <w:iCs/>
                <w:sz w:val="24"/>
                <w:szCs w:val="24"/>
              </w:rPr>
              <w:t>D</w:t>
            </w:r>
            <w:r>
              <w:rPr>
                <w:sz w:val="24"/>
                <w:szCs w:val="24"/>
              </w:rPr>
              <w:t>=0</w:t>
            </w:r>
          </w:p>
          <w:p w14:paraId="5842FE9D">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735" w:leftChars="150" w:hanging="420" w:firstLineChars="0"/>
              <w:textAlignment w:val="auto"/>
              <w:rPr>
                <w:rFonts w:hint="eastAsia" w:ascii="宋体" w:hAnsi="宋体" w:eastAsia="宋体" w:cs="宋体"/>
                <w:sz w:val="24"/>
                <w:szCs w:val="24"/>
              </w:rPr>
            </w:pPr>
            <w:r>
              <w:rPr>
                <w:rFonts w:hint="eastAsia" w:ascii="宋体" w:hAnsi="宋体" w:eastAsia="宋体" w:cs="宋体"/>
                <w:sz w:val="24"/>
                <w:szCs w:val="24"/>
              </w:rPr>
              <w:t>球面方程：</w:t>
            </w:r>
            <w:r>
              <w:drawing>
                <wp:inline distT="0" distB="0" distL="114300" distR="114300">
                  <wp:extent cx="2581275" cy="333375"/>
                  <wp:effectExtent l="0" t="0" r="9525" b="9525"/>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14"/>
                          <a:stretch>
                            <a:fillRect/>
                          </a:stretch>
                        </pic:blipFill>
                        <pic:spPr>
                          <a:xfrm>
                            <a:off x="0" y="0"/>
                            <a:ext cx="2581275" cy="333375"/>
                          </a:xfrm>
                          <a:prstGeom prst="rect">
                            <a:avLst/>
                          </a:prstGeom>
                          <a:noFill/>
                          <a:ln>
                            <a:noFill/>
                          </a:ln>
                        </pic:spPr>
                      </pic:pic>
                    </a:graphicData>
                  </a:graphic>
                </wp:inline>
              </w:drawing>
            </w:r>
          </w:p>
          <w:p w14:paraId="2D4255FA">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735" w:leftChars="150" w:hanging="420" w:firstLineChars="0"/>
              <w:textAlignment w:val="auto"/>
              <w:rPr>
                <w:rFonts w:hint="eastAsia" w:ascii="宋体" w:hAnsi="宋体" w:eastAsia="宋体" w:cs="宋体"/>
                <w:sz w:val="24"/>
                <w:szCs w:val="24"/>
              </w:rPr>
            </w:pPr>
            <w:r>
              <w:rPr>
                <w:rFonts w:hint="eastAsia" w:ascii="宋体" w:hAnsi="宋体" w:eastAsia="宋体" w:cs="宋体"/>
                <w:sz w:val="24"/>
                <w:szCs w:val="24"/>
              </w:rPr>
              <w:t>柱面与旋转曲面（举例：圆柱面</w:t>
            </w:r>
            <w:r>
              <w:rPr>
                <w:rFonts w:ascii="Segoe UI" w:hAnsi="Segoe UI" w:eastAsia="Segoe UI" w:cs="Segoe UI"/>
                <w:i w:val="0"/>
                <w:iCs w:val="0"/>
                <w:caps w:val="0"/>
                <w:color w:val="800080"/>
                <w:spacing w:val="0"/>
                <w:sz w:val="21"/>
                <w:szCs w:val="21"/>
                <w:shd w:val="clear" w:fill="FFFFFF"/>
              </w:rPr>
              <w:t xml:space="preserve"> </w:t>
            </w:r>
            <w:r>
              <w:rPr>
                <w:i/>
                <w:iCs/>
                <w:sz w:val="24"/>
                <w:szCs w:val="24"/>
              </w:rPr>
              <w:t>x</w:t>
            </w:r>
            <w:r>
              <w:rPr>
                <w:rFonts w:hint="eastAsia"/>
                <w:i/>
                <w:iCs/>
                <w:sz w:val="24"/>
                <w:szCs w:val="24"/>
                <w:lang w:val="en-US" w:eastAsia="zh-CN"/>
              </w:rPr>
              <w:t xml:space="preserve"> </w:t>
            </w:r>
            <w:r>
              <w:rPr>
                <w:sz w:val="24"/>
                <w:szCs w:val="24"/>
                <w:vertAlign w:val="superscript"/>
              </w:rPr>
              <w:t>2</w:t>
            </w:r>
            <w:r>
              <w:rPr>
                <w:sz w:val="24"/>
                <w:szCs w:val="24"/>
              </w:rPr>
              <w:t xml:space="preserve"> +</w:t>
            </w:r>
            <w:r>
              <w:rPr>
                <w:i/>
                <w:iCs/>
                <w:sz w:val="24"/>
                <w:szCs w:val="24"/>
              </w:rPr>
              <w:t>y</w:t>
            </w:r>
            <w:r>
              <w:rPr>
                <w:rFonts w:hint="eastAsia"/>
                <w:i/>
                <w:iCs/>
                <w:sz w:val="24"/>
                <w:szCs w:val="24"/>
                <w:lang w:val="en-US" w:eastAsia="zh-CN"/>
              </w:rPr>
              <w:t xml:space="preserve"> </w:t>
            </w:r>
            <w:r>
              <w:rPr>
                <w:sz w:val="24"/>
                <w:szCs w:val="24"/>
                <w:vertAlign w:val="superscript"/>
              </w:rPr>
              <w:t>2</w:t>
            </w:r>
            <w:r>
              <w:rPr>
                <w:sz w:val="24"/>
                <w:szCs w:val="24"/>
              </w:rPr>
              <w:t xml:space="preserve"> =</w:t>
            </w:r>
            <w:r>
              <w:rPr>
                <w:rFonts w:hint="eastAsia"/>
                <w:i/>
                <w:iCs/>
                <w:sz w:val="24"/>
                <w:szCs w:val="24"/>
                <w:lang w:val="en-US" w:eastAsia="zh-CN"/>
              </w:rPr>
              <w:t xml:space="preserve">a </w:t>
            </w:r>
            <w:r>
              <w:rPr>
                <w:sz w:val="24"/>
                <w:szCs w:val="24"/>
                <w:vertAlign w:val="superscript"/>
              </w:rPr>
              <w:t>2</w:t>
            </w:r>
            <w:r>
              <w:rPr>
                <w:rFonts w:hint="eastAsia" w:ascii="宋体" w:hAnsi="宋体" w:eastAsia="宋体" w:cs="宋体"/>
                <w:sz w:val="24"/>
                <w:szCs w:val="24"/>
              </w:rPr>
              <w:t xml:space="preserve"> ） </w:t>
            </w:r>
          </w:p>
          <w:p w14:paraId="7550F400">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735" w:leftChars="150" w:hanging="420" w:firstLineChars="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二次曲面：</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)=0</w:t>
            </w:r>
          </w:p>
          <w:p w14:paraId="5015C908">
            <w:pPr>
              <w:keepNext w:val="0"/>
              <w:keepLines w:val="0"/>
              <w:pageBreakBefore w:val="0"/>
              <w:widowControl w:val="0"/>
              <w:kinsoku/>
              <w:wordWrap/>
              <w:overflowPunct/>
              <w:topLinePunct w:val="0"/>
              <w:autoSpaceDE/>
              <w:autoSpaceDN/>
              <w:bidi w:val="0"/>
              <w:adjustRightInd/>
              <w:snapToGrid/>
              <w:spacing w:line="360" w:lineRule="auto"/>
              <w:ind w:left="315" w:leftChars="150" w:firstLine="425"/>
              <w:textAlignment w:val="auto"/>
              <w:rPr>
                <w:rFonts w:hint="eastAsia" w:ascii="宋体" w:hAnsi="宋体" w:eastAsia="宋体" w:cs="宋体"/>
                <w:sz w:val="24"/>
                <w:szCs w:val="24"/>
              </w:rPr>
            </w:pPr>
            <w:r>
              <w:rPr>
                <w:rFonts w:hint="eastAsia" w:ascii="宋体" w:hAnsi="宋体" w:eastAsia="宋体" w:cs="宋体"/>
                <w:b/>
                <w:bCs/>
                <w:sz w:val="24"/>
                <w:szCs w:val="24"/>
              </w:rPr>
              <w:t>课堂练习：</w:t>
            </w:r>
            <w:r>
              <w:rPr>
                <w:rFonts w:hint="eastAsia" w:ascii="宋体" w:hAnsi="宋体" w:eastAsia="宋体" w:cs="宋体"/>
                <w:sz w:val="24"/>
                <w:szCs w:val="24"/>
              </w:rPr>
              <w:t xml:space="preserve"> </w:t>
            </w:r>
          </w:p>
          <w:p w14:paraId="7F1A6249">
            <w:pPr>
              <w:keepNext w:val="0"/>
              <w:keepLines w:val="0"/>
              <w:pageBreakBefore w:val="0"/>
              <w:widowControl w:val="0"/>
              <w:numPr>
                <w:ilvl w:val="0"/>
                <w:numId w:val="2"/>
              </w:numPr>
              <w:kinsoku/>
              <w:wordWrap/>
              <w:overflowPunct/>
              <w:topLinePunct w:val="0"/>
              <w:autoSpaceDE/>
              <w:autoSpaceDN/>
              <w:bidi w:val="0"/>
              <w:adjustRightInd/>
              <w:snapToGrid/>
              <w:spacing w:line="360" w:lineRule="auto"/>
              <w:ind w:left="1050" w:leftChars="300" w:hanging="420" w:firstLineChars="0"/>
              <w:textAlignment w:val="auto"/>
              <w:rPr>
                <w:rFonts w:hint="eastAsia" w:ascii="宋体" w:hAnsi="宋体" w:eastAsia="宋体" w:cs="宋体"/>
                <w:sz w:val="24"/>
                <w:szCs w:val="24"/>
              </w:rPr>
            </w:pPr>
            <w:r>
              <w:rPr>
                <w:rFonts w:hint="eastAsia" w:ascii="宋体" w:hAnsi="宋体" w:eastAsia="宋体" w:cs="宋体"/>
                <w:sz w:val="24"/>
                <w:szCs w:val="24"/>
              </w:rPr>
              <w:t xml:space="preserve">画出 </w:t>
            </w:r>
            <w:r>
              <w:rPr>
                <w:i/>
                <w:iCs/>
                <w:sz w:val="24"/>
                <w:szCs w:val="24"/>
              </w:rPr>
              <w:t>z</w:t>
            </w:r>
            <w:r>
              <w:rPr>
                <w:sz w:val="24"/>
                <w:szCs w:val="24"/>
              </w:rPr>
              <w:t>=</w:t>
            </w:r>
            <w:r>
              <w:rPr>
                <w:i/>
                <w:iCs/>
                <w:sz w:val="24"/>
                <w:szCs w:val="24"/>
              </w:rPr>
              <w:t>x</w:t>
            </w:r>
            <w:r>
              <w:rPr>
                <w:sz w:val="24"/>
                <w:szCs w:val="24"/>
                <w:vertAlign w:val="superscript"/>
              </w:rPr>
              <w:t>2</w:t>
            </w:r>
            <w:r>
              <w:rPr>
                <w:sz w:val="24"/>
                <w:szCs w:val="24"/>
              </w:rPr>
              <w:t xml:space="preserve"> +</w:t>
            </w:r>
            <w:r>
              <w:rPr>
                <w:i/>
                <w:iCs/>
                <w:sz w:val="24"/>
                <w:szCs w:val="24"/>
              </w:rPr>
              <w:t>y</w:t>
            </w:r>
            <w:r>
              <w:rPr>
                <w:rFonts w:hint="eastAsia"/>
                <w:i w:val="0"/>
                <w:iCs w:val="0"/>
                <w:sz w:val="24"/>
                <w:szCs w:val="24"/>
                <w:vertAlign w:val="superscript"/>
                <w:lang w:val="en-US" w:eastAsia="zh-CN"/>
              </w:rPr>
              <w:t>2</w:t>
            </w:r>
            <w:r>
              <w:rPr>
                <w:rFonts w:hint="eastAsia" w:ascii="宋体" w:hAnsi="宋体" w:eastAsia="宋体" w:cs="宋体"/>
                <w:sz w:val="24"/>
                <w:szCs w:val="24"/>
              </w:rPr>
              <w:t xml:space="preserve"> 的图形并说明曲面类型</w:t>
            </w:r>
          </w:p>
          <w:p w14:paraId="630BD5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p>
          <w:p w14:paraId="2AAB4250">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定义5.1</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如果曲面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与三元方程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)=0 有下述关系： </w:t>
            </w:r>
          </w:p>
          <w:p w14:paraId="0CFA8F7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(1) 曲面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上任一点的坐标都满足方程； </w:t>
            </w:r>
          </w:p>
          <w:p w14:paraId="42009A4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(2) 不在曲面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上的点的坐标都不满足方程， </w:t>
            </w:r>
          </w:p>
          <w:p w14:paraId="479499F0">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则方程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)=0 就叫做曲面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的方程，而曲面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就叫做方程的图形 .</w:t>
            </w:r>
          </w:p>
          <w:p w14:paraId="15CBABC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sz w:val="24"/>
                <w:szCs w:val="24"/>
                <w:lang w:val="en-US" w:eastAsia="zh-CN"/>
              </w:rPr>
            </w:pPr>
          </w:p>
          <w:p w14:paraId="603B97B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sz w:val="24"/>
                <w:szCs w:val="24"/>
              </w:rPr>
            </w:pPr>
            <w:r>
              <w:rPr>
                <w:sz w:val="24"/>
                <w:szCs w:val="24"/>
                <w:lang w:val="en-US" w:eastAsia="zh-CN"/>
              </w:rPr>
              <w:t>常见的曲面有：</w:t>
            </w:r>
          </w:p>
          <w:p w14:paraId="625A0D7F">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color w:val="00AEEF"/>
                <w:kern w:val="0"/>
                <w:sz w:val="24"/>
                <w:szCs w:val="24"/>
                <w:lang w:val="en-US" w:eastAsia="zh-CN" w:bidi="ar"/>
              </w:rPr>
              <w:t>1. 球面</w:t>
            </w:r>
            <w:r>
              <w:rPr>
                <w:rFonts w:hint="default" w:ascii="Times New Roman" w:hAnsi="Times New Roman" w:eastAsia="宋体" w:cs="Times New Roman"/>
                <w:color w:val="00AEEF"/>
                <w:kern w:val="0"/>
                <w:sz w:val="24"/>
                <w:szCs w:val="24"/>
                <w:lang w:val="en-US" w:eastAsia="zh-CN" w:bidi="ar"/>
              </w:rPr>
              <w:t xml:space="preserve"> </w:t>
            </w:r>
          </w:p>
          <w:p w14:paraId="60BEA66B">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231F20"/>
                <w:kern w:val="0"/>
                <w:sz w:val="24"/>
                <w:szCs w:val="24"/>
                <w:lang w:val="en-US" w:eastAsia="zh-CN" w:bidi="ar"/>
              </w:rPr>
              <w:t xml:space="preserve">给定球面 </w:t>
            </w:r>
            <w:r>
              <w:rPr>
                <w:rFonts w:hint="default" w:ascii="Times New Roman" w:hAnsi="Times New Roman" w:eastAsia="宋体" w:cs="Times New Roman"/>
                <w:i/>
                <w:iCs/>
                <w:color w:val="231F20"/>
                <w:kern w:val="0"/>
                <w:sz w:val="24"/>
                <w:szCs w:val="24"/>
                <w:lang w:val="en-US" w:eastAsia="zh-CN" w:bidi="ar"/>
              </w:rPr>
              <w:t xml:space="preserve">S </w:t>
            </w:r>
            <w:r>
              <w:rPr>
                <w:rFonts w:hint="default" w:ascii="Times New Roman" w:hAnsi="Times New Roman" w:eastAsia="宋体" w:cs="Times New Roman"/>
                <w:color w:val="231F20"/>
                <w:kern w:val="0"/>
                <w:sz w:val="24"/>
                <w:szCs w:val="24"/>
                <w:lang w:val="en-US" w:eastAsia="zh-CN" w:bidi="ar"/>
              </w:rPr>
              <w:t xml:space="preserve">的球心在 </w:t>
            </w:r>
            <w:r>
              <w:rPr>
                <w:rFonts w:hint="default" w:ascii="Times New Roman" w:hAnsi="Times New Roman" w:eastAsia="宋体" w:cs="Times New Roman"/>
                <w:i/>
                <w:iCs/>
                <w:color w:val="231F20"/>
                <w:kern w:val="0"/>
                <w:sz w:val="24"/>
                <w:szCs w:val="24"/>
                <w:lang w:val="en-US" w:eastAsia="zh-CN" w:bidi="ar"/>
              </w:rPr>
              <w:t>M</w:t>
            </w:r>
            <w:r>
              <w:rPr>
                <w:rFonts w:hint="default" w:ascii="Times New Roman" w:hAnsi="Times New Roman" w:eastAsia="宋体" w:cs="Times New Roman"/>
                <w:color w:val="231F20"/>
                <w:kern w:val="0"/>
                <w:sz w:val="24"/>
                <w:szCs w:val="24"/>
                <w:vertAlign w:val="subscript"/>
                <w:lang w:val="en-US" w:eastAsia="zh-CN" w:bidi="ar"/>
              </w:rPr>
              <w:t>0</w:t>
            </w:r>
            <w:r>
              <w:rPr>
                <w:rFonts w:hint="default"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x</w:t>
            </w:r>
            <w:r>
              <w:rPr>
                <w:rFonts w:hint="default" w:ascii="Times New Roman" w:hAnsi="Times New Roman" w:eastAsia="宋体" w:cs="Times New Roman"/>
                <w:color w:val="231F20"/>
                <w:kern w:val="0"/>
                <w:sz w:val="24"/>
                <w:szCs w:val="24"/>
                <w:vertAlign w:val="subscript"/>
                <w:lang w:val="en-US" w:eastAsia="zh-CN" w:bidi="ar"/>
              </w:rPr>
              <w:t>0</w:t>
            </w:r>
            <w:r>
              <w:rPr>
                <w:rFonts w:hint="default"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y</w:t>
            </w:r>
            <w:r>
              <w:rPr>
                <w:rFonts w:hint="default" w:ascii="Times New Roman" w:hAnsi="Times New Roman" w:eastAsia="宋体" w:cs="Times New Roman"/>
                <w:color w:val="231F20"/>
                <w:kern w:val="0"/>
                <w:sz w:val="24"/>
                <w:szCs w:val="24"/>
                <w:vertAlign w:val="subscript"/>
                <w:lang w:val="en-US" w:eastAsia="zh-CN" w:bidi="ar"/>
              </w:rPr>
              <w:t>0</w:t>
            </w:r>
            <w:r>
              <w:rPr>
                <w:rFonts w:hint="default"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z</w:t>
            </w:r>
            <w:r>
              <w:rPr>
                <w:rFonts w:hint="default" w:ascii="Times New Roman" w:hAnsi="Times New Roman" w:eastAsia="宋体" w:cs="Times New Roman"/>
                <w:color w:val="231F20"/>
                <w:kern w:val="0"/>
                <w:sz w:val="24"/>
                <w:szCs w:val="24"/>
                <w:vertAlign w:val="subscript"/>
                <w:lang w:val="en-US" w:eastAsia="zh-CN" w:bidi="ar"/>
              </w:rPr>
              <w:t>0</w:t>
            </w:r>
            <w:r>
              <w:rPr>
                <w:rFonts w:hint="default" w:ascii="Times New Roman" w:hAnsi="Times New Roman" w:eastAsia="宋体" w:cs="Times New Roman"/>
                <w:color w:val="231F20"/>
                <w:kern w:val="0"/>
                <w:sz w:val="24"/>
                <w:szCs w:val="24"/>
                <w:lang w:val="en-US" w:eastAsia="zh-CN" w:bidi="ar"/>
              </w:rPr>
              <w:t>)、半径为</w:t>
            </w:r>
            <w:r>
              <w:rPr>
                <w:rFonts w:hint="default" w:ascii="Times New Roman" w:hAnsi="Times New Roman" w:eastAsia="宋体" w:cs="Times New Roman"/>
                <w:i/>
                <w:iCs/>
                <w:color w:val="231F20"/>
                <w:kern w:val="0"/>
                <w:sz w:val="24"/>
                <w:szCs w:val="24"/>
                <w:lang w:val="en-US" w:eastAsia="zh-CN" w:bidi="ar"/>
              </w:rPr>
              <w:t>R</w:t>
            </w:r>
            <w:r>
              <w:rPr>
                <w:rFonts w:hint="default" w:ascii="Times New Roman" w:hAnsi="Times New Roman" w:eastAsia="宋体" w:cs="Times New Roman"/>
                <w:color w:val="231F20"/>
                <w:kern w:val="0"/>
                <w:sz w:val="24"/>
                <w:szCs w:val="24"/>
                <w:lang w:val="en-US" w:eastAsia="zh-CN" w:bidi="ar"/>
              </w:rPr>
              <w:t xml:space="preserve">，设 </w:t>
            </w:r>
            <w:r>
              <w:rPr>
                <w:rFonts w:hint="default" w:ascii="Times New Roman" w:hAnsi="Times New Roman" w:eastAsia="宋体" w:cs="Times New Roman"/>
                <w:i/>
                <w:iCs/>
                <w:color w:val="231F20"/>
                <w:kern w:val="0"/>
                <w:sz w:val="24"/>
                <w:szCs w:val="24"/>
                <w:lang w:val="en-US" w:eastAsia="zh-CN" w:bidi="ar"/>
              </w:rPr>
              <w:t>M</w:t>
            </w:r>
            <w:r>
              <w:rPr>
                <w:rFonts w:hint="default"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x</w:t>
            </w:r>
            <w:r>
              <w:rPr>
                <w:rFonts w:hint="default"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y</w:t>
            </w:r>
            <w:r>
              <w:rPr>
                <w:rFonts w:hint="default"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z</w:t>
            </w:r>
            <w:r>
              <w:rPr>
                <w:rFonts w:hint="default" w:ascii="Times New Roman" w:hAnsi="Times New Roman" w:eastAsia="宋体" w:cs="Times New Roman"/>
                <w:color w:val="231F20"/>
                <w:kern w:val="0"/>
                <w:sz w:val="24"/>
                <w:szCs w:val="24"/>
                <w:lang w:val="en-US" w:eastAsia="zh-CN" w:bidi="ar"/>
              </w:rPr>
              <w:t>) 是球面上任一点，则知 |</w:t>
            </w:r>
            <w:r>
              <w:rPr>
                <w:rFonts w:hint="default" w:ascii="Times New Roman" w:hAnsi="Times New Roman" w:eastAsia="宋体" w:cs="Times New Roman"/>
                <w:i/>
                <w:iCs/>
                <w:color w:val="231F20"/>
                <w:kern w:val="0"/>
                <w:sz w:val="24"/>
                <w:szCs w:val="24"/>
                <w:lang w:val="en-US" w:eastAsia="zh-CN" w:bidi="ar"/>
              </w:rPr>
              <w:t>MM</w:t>
            </w:r>
            <w:r>
              <w:rPr>
                <w:rFonts w:hint="default" w:ascii="Times New Roman" w:hAnsi="Times New Roman" w:eastAsia="宋体" w:cs="Times New Roman"/>
                <w:color w:val="231F20"/>
                <w:kern w:val="0"/>
                <w:sz w:val="24"/>
                <w:szCs w:val="24"/>
                <w:vertAlign w:val="subscript"/>
                <w:lang w:val="en-US" w:eastAsia="zh-CN" w:bidi="ar"/>
              </w:rPr>
              <w:t>0</w:t>
            </w:r>
            <w:r>
              <w:rPr>
                <w:rFonts w:hint="default" w:ascii="Times New Roman" w:hAnsi="Times New Roman" w:eastAsia="宋体" w:cs="Times New Roman"/>
                <w:color w:val="231F20"/>
                <w:kern w:val="0"/>
                <w:sz w:val="24"/>
                <w:szCs w:val="24"/>
                <w:lang w:val="en-US" w:eastAsia="zh-CN" w:bidi="ar"/>
              </w:rPr>
              <w:t xml:space="preserve"> | =</w:t>
            </w:r>
            <w:r>
              <w:rPr>
                <w:rFonts w:hint="default" w:ascii="Times New Roman" w:hAnsi="Times New Roman" w:eastAsia="宋体" w:cs="Times New Roman"/>
                <w:i/>
                <w:iCs/>
                <w:color w:val="231F20"/>
                <w:kern w:val="0"/>
                <w:sz w:val="24"/>
                <w:szCs w:val="24"/>
                <w:lang w:val="en-US" w:eastAsia="zh-CN" w:bidi="ar"/>
              </w:rPr>
              <w:t>R</w:t>
            </w:r>
            <w:r>
              <w:rPr>
                <w:rFonts w:hint="default" w:ascii="Times New Roman" w:hAnsi="Times New Roman" w:eastAsia="宋体" w:cs="Times New Roman"/>
                <w:color w:val="231F20"/>
                <w:kern w:val="0"/>
                <w:sz w:val="24"/>
                <w:szCs w:val="24"/>
                <w:lang w:val="en-US" w:eastAsia="zh-CN" w:bidi="ar"/>
              </w:rPr>
              <w:t>，即</w:t>
            </w:r>
          </w:p>
          <w:p w14:paraId="6C5E84F4">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center"/>
              <w:textAlignment w:val="auto"/>
              <w:rPr>
                <w:rFonts w:hint="default" w:ascii="Times New Roman" w:hAnsi="Times New Roman" w:eastAsia="宋体" w:cs="Times New Roman"/>
                <w:sz w:val="24"/>
                <w:szCs w:val="24"/>
              </w:rPr>
            </w:pPr>
            <w:r>
              <w:drawing>
                <wp:inline distT="0" distB="0" distL="114300" distR="114300">
                  <wp:extent cx="2752725" cy="352425"/>
                  <wp:effectExtent l="0" t="0" r="9525" b="952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5"/>
                          <a:stretch>
                            <a:fillRect/>
                          </a:stretch>
                        </pic:blipFill>
                        <pic:spPr>
                          <a:xfrm>
                            <a:off x="0" y="0"/>
                            <a:ext cx="2752725" cy="352425"/>
                          </a:xfrm>
                          <a:prstGeom prst="rect">
                            <a:avLst/>
                          </a:prstGeom>
                          <a:noFill/>
                          <a:ln>
                            <a:noFill/>
                          </a:ln>
                        </pic:spPr>
                      </pic:pic>
                    </a:graphicData>
                  </a:graphic>
                </wp:inline>
              </w:drawing>
            </w:r>
          </w:p>
          <w:p w14:paraId="11A30D63">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231F20"/>
                <w:kern w:val="0"/>
                <w:sz w:val="24"/>
                <w:szCs w:val="24"/>
                <w:lang w:val="en-US" w:eastAsia="zh-CN" w:bidi="ar"/>
              </w:rPr>
            </w:pPr>
            <w:r>
              <w:rPr>
                <w:rFonts w:hint="default" w:ascii="Times New Roman" w:hAnsi="Times New Roman" w:eastAsia="宋体" w:cs="Times New Roman"/>
                <w:color w:val="231F20"/>
                <w:kern w:val="0"/>
                <w:sz w:val="24"/>
                <w:szCs w:val="24"/>
                <w:lang w:val="en-US" w:eastAsia="zh-CN" w:bidi="ar"/>
              </w:rPr>
              <w:t>从而所求方程为</w:t>
            </w:r>
          </w:p>
          <w:p w14:paraId="6131832F">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center"/>
              <w:textAlignment w:val="auto"/>
              <w:rPr>
                <w:rFonts w:hint="default" w:ascii="Times New Roman" w:hAnsi="Times New Roman" w:eastAsia="宋体" w:cs="Times New Roman"/>
                <w:color w:val="231F20"/>
                <w:kern w:val="0"/>
                <w:sz w:val="24"/>
                <w:szCs w:val="24"/>
                <w:lang w:val="en-US" w:eastAsia="zh-CN" w:bidi="ar"/>
              </w:rPr>
            </w:pPr>
            <w:r>
              <w:drawing>
                <wp:inline distT="0" distB="0" distL="114300" distR="114300">
                  <wp:extent cx="2619375" cy="352425"/>
                  <wp:effectExtent l="0" t="0" r="9525" b="952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6"/>
                          <a:stretch>
                            <a:fillRect/>
                          </a:stretch>
                        </pic:blipFill>
                        <pic:spPr>
                          <a:xfrm>
                            <a:off x="0" y="0"/>
                            <a:ext cx="2619375" cy="352425"/>
                          </a:xfrm>
                          <a:prstGeom prst="rect">
                            <a:avLst/>
                          </a:prstGeom>
                          <a:noFill/>
                          <a:ln>
                            <a:noFill/>
                          </a:ln>
                        </pic:spPr>
                      </pic:pic>
                    </a:graphicData>
                  </a:graphic>
                </wp:inline>
              </w:drawing>
            </w:r>
          </w:p>
          <w:p w14:paraId="6C646372">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231F20"/>
                <w:kern w:val="0"/>
                <w:sz w:val="24"/>
                <w:szCs w:val="24"/>
                <w:lang w:val="en-US" w:eastAsia="zh-CN" w:bidi="ar"/>
              </w:rPr>
            </w:pPr>
            <w:r>
              <w:rPr>
                <w:rFonts w:hint="default" w:ascii="Times New Roman" w:hAnsi="Times New Roman" w:eastAsia="宋体" w:cs="Times New Roman"/>
                <w:color w:val="231F20"/>
                <w:kern w:val="0"/>
                <w:sz w:val="24"/>
                <w:szCs w:val="24"/>
                <w:lang w:val="en-US" w:eastAsia="zh-CN" w:bidi="ar"/>
              </w:rPr>
              <w:t>这就是</w:t>
            </w:r>
            <w:r>
              <w:rPr>
                <w:rFonts w:hint="default" w:ascii="Times New Roman" w:hAnsi="Times New Roman" w:eastAsia="宋体" w:cs="Times New Roman"/>
                <w:b/>
                <w:bCs/>
                <w:color w:val="231F20"/>
                <w:kern w:val="0"/>
                <w:sz w:val="24"/>
                <w:szCs w:val="24"/>
                <w:lang w:val="en-US" w:eastAsia="zh-CN" w:bidi="ar"/>
              </w:rPr>
              <w:t xml:space="preserve">球面 </w:t>
            </w:r>
            <w:r>
              <w:rPr>
                <w:rFonts w:hint="default" w:ascii="Times New Roman" w:hAnsi="Times New Roman" w:eastAsia="宋体" w:cs="Times New Roman"/>
                <w:b/>
                <w:bCs/>
                <w:i/>
                <w:iCs/>
                <w:color w:val="231F20"/>
                <w:kern w:val="0"/>
                <w:sz w:val="24"/>
                <w:szCs w:val="24"/>
                <w:lang w:val="en-US" w:eastAsia="zh-CN" w:bidi="ar"/>
              </w:rPr>
              <w:t xml:space="preserve">S </w:t>
            </w:r>
            <w:r>
              <w:rPr>
                <w:rFonts w:hint="default" w:ascii="Times New Roman" w:hAnsi="Times New Roman" w:eastAsia="宋体" w:cs="Times New Roman"/>
                <w:b/>
                <w:bCs/>
                <w:color w:val="231F20"/>
                <w:kern w:val="0"/>
                <w:sz w:val="24"/>
                <w:szCs w:val="24"/>
                <w:lang w:val="en-US" w:eastAsia="zh-CN" w:bidi="ar"/>
              </w:rPr>
              <w:t>的标准方程</w:t>
            </w:r>
            <w:r>
              <w:rPr>
                <w:rFonts w:hint="default" w:ascii="Times New Roman" w:hAnsi="Times New Roman" w:eastAsia="宋体" w:cs="Times New Roman"/>
                <w:color w:val="231F20"/>
                <w:kern w:val="0"/>
                <w:sz w:val="24"/>
                <w:szCs w:val="24"/>
                <w:lang w:val="en-US" w:eastAsia="zh-CN" w:bidi="ar"/>
              </w:rPr>
              <w:t xml:space="preserve"> (图 5-6). </w:t>
            </w:r>
          </w:p>
          <w:p w14:paraId="6E26A86F">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color w:val="231F20"/>
                <w:kern w:val="0"/>
                <w:sz w:val="24"/>
                <w:szCs w:val="24"/>
                <w:lang w:val="en-US" w:eastAsia="zh-CN" w:bidi="ar"/>
              </w:rPr>
            </w:pPr>
            <w:r>
              <w:drawing>
                <wp:inline distT="0" distB="0" distL="114300" distR="114300">
                  <wp:extent cx="1524000" cy="1733550"/>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7"/>
                          <a:stretch>
                            <a:fillRect/>
                          </a:stretch>
                        </pic:blipFill>
                        <pic:spPr>
                          <a:xfrm>
                            <a:off x="0" y="0"/>
                            <a:ext cx="1524000" cy="1733550"/>
                          </a:xfrm>
                          <a:prstGeom prst="rect">
                            <a:avLst/>
                          </a:prstGeom>
                          <a:noFill/>
                          <a:ln>
                            <a:noFill/>
                          </a:ln>
                        </pic:spPr>
                      </pic:pic>
                    </a:graphicData>
                  </a:graphic>
                </wp:inline>
              </w:drawing>
            </w:r>
          </w:p>
          <w:p w14:paraId="45F38842">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231F20"/>
                <w:kern w:val="0"/>
                <w:sz w:val="24"/>
                <w:szCs w:val="24"/>
                <w:lang w:val="en-US" w:eastAsia="zh-CN" w:bidi="ar"/>
              </w:rPr>
              <w:t xml:space="preserve">特别地：球心在原点，半径为 </w:t>
            </w:r>
            <w:r>
              <w:rPr>
                <w:rFonts w:hint="default" w:ascii="Times New Roman" w:hAnsi="Times New Roman" w:eastAsia="宋体" w:cs="Times New Roman"/>
                <w:i/>
                <w:iCs/>
                <w:color w:val="231F20"/>
                <w:kern w:val="0"/>
                <w:sz w:val="24"/>
                <w:szCs w:val="24"/>
                <w:lang w:val="en-US" w:eastAsia="zh-CN" w:bidi="ar"/>
              </w:rPr>
              <w:t xml:space="preserve">R </w:t>
            </w:r>
            <w:r>
              <w:rPr>
                <w:rFonts w:hint="default" w:ascii="Times New Roman" w:hAnsi="Times New Roman" w:eastAsia="宋体" w:cs="Times New Roman"/>
                <w:color w:val="231F20"/>
                <w:kern w:val="0"/>
                <w:sz w:val="24"/>
                <w:szCs w:val="24"/>
                <w:lang w:val="en-US" w:eastAsia="zh-CN" w:bidi="ar"/>
              </w:rPr>
              <w:t xml:space="preserve">的球面方程为 </w:t>
            </w:r>
          </w:p>
          <w:p w14:paraId="2929F365">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center"/>
              <w:textAlignment w:val="auto"/>
              <w:rPr>
                <w:rFonts w:hint="default" w:ascii="Times New Roman" w:hAnsi="Times New Roman" w:eastAsia="宋体" w:cs="Times New Roman"/>
                <w:sz w:val="28"/>
                <w:szCs w:val="28"/>
              </w:rPr>
            </w:pPr>
            <w:r>
              <w:rPr>
                <w:rFonts w:hint="default" w:ascii="Times New Roman" w:hAnsi="Times New Roman" w:eastAsia="宋体" w:cs="Times New Roman"/>
                <w:i/>
                <w:iCs/>
                <w:color w:val="231F20"/>
                <w:kern w:val="0"/>
                <w:sz w:val="28"/>
                <w:szCs w:val="28"/>
                <w:lang w:val="en-US" w:eastAsia="zh-CN" w:bidi="ar"/>
              </w:rPr>
              <w:t>x</w:t>
            </w:r>
            <w:r>
              <w:rPr>
                <w:rFonts w:hint="default" w:ascii="Times New Roman" w:hAnsi="Times New Roman" w:eastAsia="宋体" w:cs="Times New Roman"/>
                <w:color w:val="231F20"/>
                <w:kern w:val="0"/>
                <w:sz w:val="28"/>
                <w:szCs w:val="28"/>
                <w:vertAlign w:val="superscript"/>
                <w:lang w:val="en-US" w:eastAsia="zh-CN" w:bidi="ar"/>
              </w:rPr>
              <w:t>2</w:t>
            </w:r>
            <w:r>
              <w:rPr>
                <w:rFonts w:hint="default" w:ascii="Times New Roman" w:hAnsi="Times New Roman" w:eastAsia="宋体" w:cs="Times New Roman"/>
                <w:color w:val="231F20"/>
                <w:kern w:val="0"/>
                <w:sz w:val="28"/>
                <w:szCs w:val="28"/>
                <w:lang w:val="en-US" w:eastAsia="zh-CN" w:bidi="ar"/>
              </w:rPr>
              <w:t xml:space="preserve"> +</w:t>
            </w:r>
            <w:r>
              <w:rPr>
                <w:rFonts w:hint="default" w:ascii="Times New Roman" w:hAnsi="Times New Roman" w:eastAsia="宋体" w:cs="Times New Roman"/>
                <w:i/>
                <w:iCs/>
                <w:color w:val="231F20"/>
                <w:kern w:val="0"/>
                <w:sz w:val="28"/>
                <w:szCs w:val="28"/>
                <w:lang w:val="en-US" w:eastAsia="zh-CN" w:bidi="ar"/>
              </w:rPr>
              <w:t>y</w:t>
            </w:r>
            <w:r>
              <w:rPr>
                <w:rFonts w:hint="default" w:ascii="Times New Roman" w:hAnsi="Times New Roman" w:eastAsia="宋体" w:cs="Times New Roman"/>
                <w:color w:val="231F20"/>
                <w:kern w:val="0"/>
                <w:sz w:val="28"/>
                <w:szCs w:val="28"/>
                <w:vertAlign w:val="superscript"/>
                <w:lang w:val="en-US" w:eastAsia="zh-CN" w:bidi="ar"/>
              </w:rPr>
              <w:t xml:space="preserve">2 </w:t>
            </w:r>
            <w:r>
              <w:rPr>
                <w:rFonts w:hint="default" w:ascii="Times New Roman" w:hAnsi="Times New Roman" w:eastAsia="宋体" w:cs="Times New Roman"/>
                <w:color w:val="231F20"/>
                <w:kern w:val="0"/>
                <w:sz w:val="28"/>
                <w:szCs w:val="28"/>
                <w:lang w:val="en-US" w:eastAsia="zh-CN" w:bidi="ar"/>
              </w:rPr>
              <w:t>+</w:t>
            </w:r>
            <w:r>
              <w:rPr>
                <w:rFonts w:hint="default" w:ascii="Times New Roman" w:hAnsi="Times New Roman" w:eastAsia="宋体" w:cs="Times New Roman"/>
                <w:i/>
                <w:iCs/>
                <w:color w:val="231F20"/>
                <w:kern w:val="0"/>
                <w:sz w:val="28"/>
                <w:szCs w:val="28"/>
                <w:lang w:val="en-US" w:eastAsia="zh-CN" w:bidi="ar"/>
              </w:rPr>
              <w:t>z</w:t>
            </w:r>
            <w:r>
              <w:rPr>
                <w:rFonts w:hint="default" w:ascii="Times New Roman" w:hAnsi="Times New Roman" w:eastAsia="宋体" w:cs="Times New Roman"/>
                <w:color w:val="231F20"/>
                <w:kern w:val="0"/>
                <w:sz w:val="28"/>
                <w:szCs w:val="28"/>
                <w:vertAlign w:val="superscript"/>
                <w:lang w:val="en-US" w:eastAsia="zh-CN" w:bidi="ar"/>
              </w:rPr>
              <w:t>2</w:t>
            </w:r>
            <w:r>
              <w:rPr>
                <w:rFonts w:hint="default" w:ascii="Times New Roman" w:hAnsi="Times New Roman" w:eastAsia="宋体" w:cs="Times New Roman"/>
                <w:color w:val="231F20"/>
                <w:kern w:val="0"/>
                <w:sz w:val="28"/>
                <w:szCs w:val="28"/>
                <w:lang w:val="en-US" w:eastAsia="zh-CN" w:bidi="ar"/>
              </w:rPr>
              <w:t xml:space="preserve"> =</w:t>
            </w:r>
            <w:r>
              <w:rPr>
                <w:rFonts w:hint="default" w:ascii="Times New Roman" w:hAnsi="Times New Roman" w:eastAsia="宋体" w:cs="Times New Roman"/>
                <w:i/>
                <w:iCs/>
                <w:color w:val="231F20"/>
                <w:kern w:val="0"/>
                <w:sz w:val="28"/>
                <w:szCs w:val="28"/>
                <w:lang w:val="en-US" w:eastAsia="zh-CN" w:bidi="ar"/>
              </w:rPr>
              <w:t>R</w:t>
            </w:r>
            <w:r>
              <w:rPr>
                <w:rFonts w:hint="default" w:ascii="Times New Roman" w:hAnsi="Times New Roman" w:eastAsia="宋体" w:cs="Times New Roman"/>
                <w:color w:val="231F20"/>
                <w:kern w:val="0"/>
                <w:sz w:val="28"/>
                <w:szCs w:val="28"/>
                <w:vertAlign w:val="superscript"/>
                <w:lang w:val="en-US" w:eastAsia="zh-CN" w:bidi="ar"/>
              </w:rPr>
              <w:t>2</w:t>
            </w:r>
          </w:p>
          <w:p w14:paraId="56A13053">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color w:val="00AEEF"/>
                <w:kern w:val="0"/>
                <w:sz w:val="24"/>
                <w:szCs w:val="24"/>
                <w:lang w:val="en-US" w:eastAsia="zh-CN" w:bidi="ar"/>
              </w:rPr>
              <w:t>2. 柱面</w:t>
            </w:r>
            <w:r>
              <w:rPr>
                <w:rFonts w:hint="default" w:ascii="Times New Roman" w:hAnsi="Times New Roman" w:eastAsia="宋体" w:cs="Times New Roman"/>
                <w:sz w:val="24"/>
                <w:szCs w:val="24"/>
                <w:lang w:val="en-US" w:eastAsia="zh-CN"/>
              </w:rPr>
              <w:t xml:space="preserve"> </w:t>
            </w:r>
          </w:p>
          <w:p w14:paraId="25B572F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平行于定直线 </w:t>
            </w:r>
            <w:r>
              <w:rPr>
                <w:rFonts w:hint="default" w:ascii="Times New Roman" w:hAnsi="Times New Roman" w:eastAsia="宋体" w:cs="Times New Roman"/>
                <w:i/>
                <w:iCs/>
                <w:sz w:val="24"/>
                <w:szCs w:val="24"/>
                <w:lang w:val="en-US" w:eastAsia="zh-CN"/>
              </w:rPr>
              <w:t>L</w:t>
            </w:r>
            <w:r>
              <w:rPr>
                <w:rFonts w:hint="default" w:ascii="Times New Roman" w:hAnsi="Times New Roman" w:eastAsia="宋体" w:cs="Times New Roman"/>
                <w:sz w:val="24"/>
                <w:szCs w:val="24"/>
                <w:lang w:val="en-US" w:eastAsia="zh-CN"/>
              </w:rPr>
              <w:t xml:space="preserve"> 并沿给定曲线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 xml:space="preserve"> 移动的直线 </w:t>
            </w:r>
            <w:r>
              <w:rPr>
                <w:rFonts w:hint="default" w:ascii="Times New Roman" w:hAnsi="Times New Roman" w:eastAsia="宋体" w:cs="Times New Roman"/>
                <w:i/>
                <w:iCs/>
                <w:sz w:val="24"/>
                <w:szCs w:val="24"/>
                <w:lang w:val="en-US" w:eastAsia="zh-CN"/>
              </w:rPr>
              <w:t>l</w:t>
            </w:r>
            <w:r>
              <w:rPr>
                <w:rFonts w:hint="default" w:ascii="Times New Roman" w:hAnsi="Times New Roman" w:eastAsia="宋体" w:cs="Times New Roman"/>
                <w:sz w:val="24"/>
                <w:szCs w:val="24"/>
                <w:lang w:val="en-US" w:eastAsia="zh-CN"/>
              </w:rPr>
              <w:t xml:space="preserve"> 所形成的曲面称为柱面 . 其中，定曲线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 xml:space="preserve"> 称为柱面的准线，动直线 l 称为柱面的母线 (图 5-7). </w:t>
            </w:r>
          </w:p>
          <w:p w14:paraId="787C59B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准线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 xml:space="preserve"> 在 </w:t>
            </w:r>
            <w:r>
              <w:rPr>
                <w:rFonts w:hint="default" w:ascii="Times New Roman" w:hAnsi="Times New Roman" w:eastAsia="宋体" w:cs="Times New Roman"/>
                <w:i/>
                <w:iCs/>
                <w:sz w:val="24"/>
                <w:szCs w:val="24"/>
                <w:lang w:val="en-US" w:eastAsia="zh-CN"/>
              </w:rPr>
              <w:t>xOy</w:t>
            </w:r>
            <w:r>
              <w:rPr>
                <w:rFonts w:hint="default" w:ascii="Times New Roman" w:hAnsi="Times New Roman" w:eastAsia="宋体" w:cs="Times New Roman"/>
                <w:sz w:val="24"/>
                <w:szCs w:val="24"/>
                <w:lang w:val="en-US" w:eastAsia="zh-CN"/>
              </w:rPr>
              <w:t xml:space="preserve"> 面内，母线 </w:t>
            </w:r>
            <w:r>
              <w:rPr>
                <w:rFonts w:hint="default" w:ascii="Times New Roman" w:hAnsi="Times New Roman" w:eastAsia="宋体" w:cs="Times New Roman"/>
                <w:i/>
                <w:iCs/>
                <w:sz w:val="24"/>
                <w:szCs w:val="24"/>
                <w:lang w:val="en-US" w:eastAsia="zh-CN"/>
              </w:rPr>
              <w:t>L</w:t>
            </w:r>
            <w:r>
              <w:rPr>
                <w:rFonts w:hint="default" w:ascii="Times New Roman" w:hAnsi="Times New Roman" w:eastAsia="宋体" w:cs="Times New Roman"/>
                <w:sz w:val="24"/>
                <w:szCs w:val="24"/>
                <w:lang w:val="en-US" w:eastAsia="zh-CN"/>
              </w:rPr>
              <w:t xml:space="preserve"> 平行于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 轴的柱面方程为 </w:t>
            </w:r>
          </w:p>
          <w:p w14:paraId="0BF959B2">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0( 不含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 项 ) </w:t>
            </w:r>
          </w:p>
          <w:p w14:paraId="16B9FEF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类似有，方程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)=0( 不含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项 ) 表示准线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 xml:space="preserve"> 在 </w:t>
            </w:r>
            <w:r>
              <w:rPr>
                <w:rFonts w:hint="default" w:ascii="Times New Roman" w:hAnsi="Times New Roman" w:eastAsia="宋体" w:cs="Times New Roman"/>
                <w:i/>
                <w:iCs/>
                <w:sz w:val="24"/>
                <w:szCs w:val="24"/>
                <w:lang w:val="en-US" w:eastAsia="zh-CN"/>
              </w:rPr>
              <w:t>yOz</w:t>
            </w:r>
            <w:r>
              <w:rPr>
                <w:rFonts w:hint="default" w:ascii="Times New Roman" w:hAnsi="Times New Roman" w:eastAsia="宋体" w:cs="Times New Roman"/>
                <w:sz w:val="24"/>
                <w:szCs w:val="24"/>
                <w:lang w:val="en-US" w:eastAsia="zh-CN"/>
              </w:rPr>
              <w:t xml:space="preserve"> 面内，母线平行于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轴的柱面；方程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=0 表示准线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 xml:space="preserve"> 在 </w:t>
            </w:r>
            <w:r>
              <w:rPr>
                <w:rFonts w:hint="default" w:ascii="Times New Roman" w:hAnsi="Times New Roman" w:eastAsia="宋体" w:cs="Times New Roman"/>
                <w:i/>
                <w:iCs/>
                <w:sz w:val="24"/>
                <w:szCs w:val="24"/>
                <w:lang w:val="en-US" w:eastAsia="zh-CN"/>
              </w:rPr>
              <w:t>xOz</w:t>
            </w:r>
            <w:r>
              <w:rPr>
                <w:rFonts w:hint="default" w:ascii="Times New Roman" w:hAnsi="Times New Roman" w:eastAsia="宋体" w:cs="Times New Roman"/>
                <w:sz w:val="24"/>
                <w:szCs w:val="24"/>
                <w:lang w:val="en-US" w:eastAsia="zh-CN"/>
              </w:rPr>
              <w:t xml:space="preserve"> 面内，母线平行于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轴的柱面 . </w:t>
            </w:r>
          </w:p>
          <w:p w14:paraId="1A613D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这里只讨论母线平行于坐标轴的柱面 . 例如，母线 </w:t>
            </w:r>
            <w:r>
              <w:rPr>
                <w:rFonts w:hint="default" w:ascii="Times New Roman" w:hAnsi="Times New Roman" w:eastAsia="宋体" w:cs="Times New Roman"/>
                <w:i/>
                <w:iCs/>
                <w:sz w:val="24"/>
                <w:szCs w:val="24"/>
                <w:lang w:val="en-US" w:eastAsia="zh-CN"/>
              </w:rPr>
              <w:t>L</w:t>
            </w:r>
            <w:r>
              <w:rPr>
                <w:rFonts w:hint="default" w:ascii="Times New Roman" w:hAnsi="Times New Roman" w:eastAsia="宋体" w:cs="Times New Roman"/>
                <w:sz w:val="24"/>
                <w:szCs w:val="24"/>
                <w:lang w:val="en-US" w:eastAsia="zh-CN"/>
              </w:rPr>
              <w:t xml:space="preserve"> 平行于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 轴的椭圆柱面方程：</w:t>
            </w:r>
            <w:r>
              <w:drawing>
                <wp:inline distT="0" distB="0" distL="114300" distR="114300">
                  <wp:extent cx="819150" cy="504825"/>
                  <wp:effectExtent l="0" t="0" r="0" b="952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8"/>
                          <a:stretch>
                            <a:fillRect/>
                          </a:stretch>
                        </pic:blipFill>
                        <pic:spPr>
                          <a:xfrm>
                            <a:off x="0" y="0"/>
                            <a:ext cx="819150" cy="50482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 ，如图 5-8 所示 .</w:t>
            </w:r>
          </w:p>
          <w:p w14:paraId="5900816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特别地，当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时为圆柱面方程：</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perscript"/>
                <w:lang w:val="en-US" w:eastAsia="zh-CN"/>
              </w:rPr>
              <w:t>2</w:t>
            </w:r>
            <w:r>
              <w:rPr>
                <w:rFonts w:hint="eastAsia"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perscript"/>
                <w:lang w:val="en-US" w:eastAsia="zh-CN"/>
              </w:rPr>
              <w:t>2</w:t>
            </w:r>
            <w:r>
              <w:rPr>
                <w:rFonts w:hint="eastAsia"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vertAlign w:val="superscript"/>
                <w:lang w:val="en-US" w:eastAsia="zh-CN"/>
              </w:rPr>
              <w:t>2</w:t>
            </w:r>
          </w:p>
          <w:p w14:paraId="365E32A3">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4"/>
                <w:szCs w:val="24"/>
              </w:rPr>
            </w:pPr>
            <w:r>
              <w:drawing>
                <wp:inline distT="0" distB="0" distL="114300" distR="114300">
                  <wp:extent cx="3867150" cy="2047875"/>
                  <wp:effectExtent l="0" t="0" r="0" b="952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9"/>
                          <a:stretch>
                            <a:fillRect/>
                          </a:stretch>
                        </pic:blipFill>
                        <pic:spPr>
                          <a:xfrm>
                            <a:off x="0" y="0"/>
                            <a:ext cx="3867150" cy="2047875"/>
                          </a:xfrm>
                          <a:prstGeom prst="rect">
                            <a:avLst/>
                          </a:prstGeom>
                          <a:noFill/>
                          <a:ln>
                            <a:noFill/>
                          </a:ln>
                        </pic:spPr>
                      </pic:pic>
                    </a:graphicData>
                  </a:graphic>
                </wp:inline>
              </w:drawing>
            </w:r>
          </w:p>
          <w:p w14:paraId="43E41D9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AEEF"/>
                <w:kern w:val="0"/>
                <w:sz w:val="24"/>
                <w:szCs w:val="24"/>
                <w:lang w:val="en-US" w:eastAsia="zh-CN" w:bidi="ar"/>
              </w:rPr>
            </w:pPr>
            <w:r>
              <w:rPr>
                <w:rFonts w:hint="default" w:ascii="Times New Roman" w:hAnsi="Times New Roman" w:eastAsia="宋体" w:cs="Times New Roman"/>
                <w:b/>
                <w:bCs/>
                <w:color w:val="00AEEF"/>
                <w:kern w:val="0"/>
                <w:sz w:val="24"/>
                <w:szCs w:val="24"/>
                <w:lang w:val="en-US" w:eastAsia="zh-CN" w:bidi="ar"/>
              </w:rPr>
              <w:t xml:space="preserve">3. 二次曲面 </w:t>
            </w:r>
          </w:p>
          <w:p w14:paraId="317EDB7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如果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)=0 是关于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 的二次方程，那么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)=0</w:t>
            </w:r>
            <w:r>
              <w:rPr>
                <w:rFonts w:hint="default" w:ascii="Times New Roman" w:hAnsi="Times New Roman" w:eastAsia="宋体" w:cs="Times New Roman"/>
                <w:sz w:val="24"/>
                <w:szCs w:val="24"/>
                <w:lang w:val="en-US" w:eastAsia="zh-CN"/>
              </w:rPr>
              <w:t xml:space="preserve"> 对应的图形叫</w:t>
            </w:r>
            <w:r>
              <w:rPr>
                <w:rFonts w:hint="default" w:ascii="Times New Roman" w:hAnsi="Times New Roman" w:eastAsia="宋体" w:cs="Times New Roman"/>
                <w:b/>
                <w:bCs/>
                <w:sz w:val="24"/>
                <w:szCs w:val="24"/>
                <w:lang w:val="en-US" w:eastAsia="zh-CN"/>
              </w:rPr>
              <w:t>二次曲面</w:t>
            </w:r>
            <w:r>
              <w:rPr>
                <w:rFonts w:hint="default" w:ascii="Times New Roman" w:hAnsi="Times New Roman" w:eastAsia="宋体" w:cs="Times New Roman"/>
                <w:sz w:val="24"/>
                <w:szCs w:val="24"/>
                <w:lang w:val="en-US" w:eastAsia="zh-CN"/>
              </w:rPr>
              <w:t xml:space="preserve"> . </w:t>
            </w:r>
          </w:p>
          <w:p w14:paraId="6749B01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(1) 椭球面 . </w:t>
            </w:r>
          </w:p>
          <w:p w14:paraId="01C5D06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方程</w:t>
            </w:r>
          </w:p>
          <w:p w14:paraId="15B8816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drawing>
                <wp:inline distT="0" distB="0" distL="114300" distR="114300">
                  <wp:extent cx="2743200" cy="504825"/>
                  <wp:effectExtent l="0" t="0" r="0" b="9525"/>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20"/>
                          <a:stretch>
                            <a:fillRect/>
                          </a:stretch>
                        </pic:blipFill>
                        <pic:spPr>
                          <a:xfrm>
                            <a:off x="0" y="0"/>
                            <a:ext cx="2743200" cy="504825"/>
                          </a:xfrm>
                          <a:prstGeom prst="rect">
                            <a:avLst/>
                          </a:prstGeom>
                          <a:noFill/>
                          <a:ln>
                            <a:noFill/>
                          </a:ln>
                        </pic:spPr>
                      </pic:pic>
                    </a:graphicData>
                  </a:graphic>
                </wp:inline>
              </w:drawing>
            </w:r>
          </w:p>
          <w:p w14:paraId="506FF38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4"/>
                <w:szCs w:val="24"/>
                <w:lang w:val="en-US" w:eastAsia="zh-CN"/>
              </w:rPr>
            </w:pPr>
            <w:r>
              <w:drawing>
                <wp:inline distT="0" distB="0" distL="114300" distR="114300">
                  <wp:extent cx="3886200" cy="2209800"/>
                  <wp:effectExtent l="0" t="0" r="0" b="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21"/>
                          <a:stretch>
                            <a:fillRect/>
                          </a:stretch>
                        </pic:blipFill>
                        <pic:spPr>
                          <a:xfrm>
                            <a:off x="0" y="0"/>
                            <a:ext cx="3886200" cy="2209800"/>
                          </a:xfrm>
                          <a:prstGeom prst="rect">
                            <a:avLst/>
                          </a:prstGeom>
                          <a:noFill/>
                          <a:ln>
                            <a:noFill/>
                          </a:ln>
                        </pic:spPr>
                      </pic:pic>
                    </a:graphicData>
                  </a:graphic>
                </wp:inline>
              </w:drawing>
            </w:r>
          </w:p>
          <w:p w14:paraId="5D3C089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所表示的曲面为中心在原点的椭球面 [ 图 5-11(a)].</w:t>
            </w:r>
          </w:p>
          <w:p w14:paraId="714E67A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原点是它的中心，三个坐标面是它的对称平面，三个坐标轴是它的坐标轴，椭球面与坐标轴的交点分别为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0, 0)，(0,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0)，(0, 0,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 xml:space="preserve">). </w:t>
            </w:r>
          </w:p>
          <w:p w14:paraId="4E3DA34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用 </w:t>
            </w:r>
            <w:r>
              <w:rPr>
                <w:rFonts w:hint="default" w:ascii="Times New Roman" w:hAnsi="Times New Roman" w:eastAsia="宋体" w:cs="Times New Roman"/>
                <w:i/>
                <w:iCs/>
                <w:sz w:val="24"/>
                <w:szCs w:val="24"/>
                <w:lang w:val="en-US" w:eastAsia="zh-CN"/>
              </w:rPr>
              <w:t>xOy</w:t>
            </w:r>
            <w:r>
              <w:rPr>
                <w:rFonts w:hint="default" w:ascii="Times New Roman" w:hAnsi="Times New Roman" w:eastAsia="宋体" w:cs="Times New Roman"/>
                <w:sz w:val="24"/>
                <w:szCs w:val="24"/>
                <w:lang w:val="en-US" w:eastAsia="zh-CN"/>
              </w:rPr>
              <w:t xml:space="preserve"> 面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=0) 和平行于 </w:t>
            </w:r>
            <w:r>
              <w:rPr>
                <w:rFonts w:hint="default" w:ascii="Times New Roman" w:hAnsi="Times New Roman" w:eastAsia="宋体" w:cs="Times New Roman"/>
                <w:i/>
                <w:iCs/>
                <w:sz w:val="24"/>
                <w:szCs w:val="24"/>
                <w:lang w:val="en-US" w:eastAsia="zh-CN"/>
              </w:rPr>
              <w:t>xOy</w:t>
            </w:r>
            <w:r>
              <w:rPr>
                <w:rFonts w:hint="default" w:ascii="Times New Roman" w:hAnsi="Times New Roman" w:eastAsia="宋体" w:cs="Times New Roman"/>
                <w:sz w:val="24"/>
                <w:szCs w:val="24"/>
                <w:lang w:val="en-US" w:eastAsia="zh-CN"/>
              </w:rPr>
              <w:t xml:space="preserve"> 面的平面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h</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h</w:t>
            </w:r>
            <w:r>
              <w:rPr>
                <w:rFonts w:hint="default" w:ascii="Times New Roman" w:hAnsi="Times New Roman" w:eastAsia="宋体" w:cs="Times New Roman"/>
                <w:sz w:val="24"/>
                <w:szCs w:val="24"/>
                <w:lang w:val="en-US" w:eastAsia="zh-CN"/>
              </w:rPr>
              <w:t>|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 xml:space="preserve">) 来截椭球面，其截痕分别为在 </w:t>
            </w:r>
            <w:r>
              <w:rPr>
                <w:rFonts w:hint="default" w:ascii="Times New Roman" w:hAnsi="Times New Roman" w:eastAsia="宋体" w:cs="Times New Roman"/>
                <w:i/>
                <w:iCs/>
                <w:sz w:val="24"/>
                <w:szCs w:val="24"/>
                <w:lang w:val="en-US" w:eastAsia="zh-CN"/>
              </w:rPr>
              <w:t>xOy</w:t>
            </w:r>
            <w:r>
              <w:rPr>
                <w:rFonts w:hint="default" w:ascii="Times New Roman" w:hAnsi="Times New Roman" w:eastAsia="宋体" w:cs="Times New Roman"/>
                <w:sz w:val="24"/>
                <w:szCs w:val="24"/>
                <w:lang w:val="en-US" w:eastAsia="zh-CN"/>
              </w:rPr>
              <w:t xml:space="preserve"> 面和平面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h</w:t>
            </w:r>
            <w:r>
              <w:rPr>
                <w:rFonts w:hint="default" w:ascii="Times New Roman" w:hAnsi="Times New Roman" w:eastAsia="宋体" w:cs="Times New Roman"/>
                <w:sz w:val="24"/>
                <w:szCs w:val="24"/>
                <w:lang w:val="en-US" w:eastAsia="zh-CN"/>
              </w:rPr>
              <w:t xml:space="preserve"> 上的椭圆，且 |</w:t>
            </w:r>
            <w:r>
              <w:rPr>
                <w:rFonts w:hint="default" w:ascii="Times New Roman" w:hAnsi="Times New Roman" w:eastAsia="宋体" w:cs="Times New Roman"/>
                <w:i/>
                <w:iCs/>
                <w:sz w:val="24"/>
                <w:szCs w:val="24"/>
                <w:lang w:val="en-US" w:eastAsia="zh-CN"/>
              </w:rPr>
              <w:t>h</w:t>
            </w:r>
            <w:r>
              <w:rPr>
                <w:rFonts w:hint="default" w:ascii="Times New Roman" w:hAnsi="Times New Roman" w:eastAsia="宋体" w:cs="Times New Roman"/>
                <w:sz w:val="24"/>
                <w:szCs w:val="24"/>
                <w:lang w:val="en-US" w:eastAsia="zh-CN"/>
              </w:rPr>
              <w:t xml:space="preserve">| 由 0 逐渐增大到 </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 xml:space="preserve"> 时，椭圆由大变小，逐渐缩小成一点 . 用另外的两个坐标面或平行于坐标面的平面来截此椭球面有类似的结果 [ 图 5-11(b)]. </w:t>
            </w:r>
          </w:p>
          <w:p w14:paraId="4FB2C08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当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c</w:t>
            </w:r>
            <w:r>
              <w:rPr>
                <w:rFonts w:hint="default" w:ascii="Times New Roman" w:hAnsi="Times New Roman" w:eastAsia="宋体" w:cs="Times New Roman"/>
                <w:sz w:val="24"/>
                <w:szCs w:val="24"/>
                <w:lang w:val="en-US" w:eastAsia="zh-CN"/>
              </w:rPr>
              <w:t xml:space="preserve"> 时，方程</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perscript"/>
                <w:lang w:val="en-US" w:eastAsia="zh-CN"/>
              </w:rPr>
              <w:t>2</w:t>
            </w:r>
            <w:r>
              <w:rPr>
                <w:rFonts w:hint="eastAsia"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perscript"/>
                <w:lang w:val="en-US" w:eastAsia="zh-CN"/>
              </w:rPr>
              <w:t>2</w:t>
            </w:r>
            <w:r>
              <w:rPr>
                <w:rFonts w:hint="eastAsia" w:cs="Times New Roman"/>
                <w:sz w:val="24"/>
                <w:szCs w:val="24"/>
                <w:vertAlign w:val="superscript"/>
                <w:lang w:val="en-US" w:eastAsia="zh-CN"/>
              </w:rPr>
              <w:t xml:space="preserve"> </w:t>
            </w:r>
            <w:r>
              <w:rPr>
                <w:rFonts w:hint="eastAsia" w:cs="Times New Roman"/>
                <w:sz w:val="24"/>
                <w:szCs w:val="24"/>
                <w:vertAlign w:val="baseline"/>
                <w:lang w:val="en-US" w:eastAsia="zh-CN"/>
              </w:rPr>
              <w:t xml:space="preserve">+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vertAlign w:val="superscript"/>
                <w:lang w:val="en-US" w:eastAsia="zh-CN"/>
              </w:rPr>
              <w:t>2</w:t>
            </w:r>
            <w:r>
              <w:rPr>
                <w:rFonts w:hint="eastAsia"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vertAlign w:val="superscript"/>
                <w:lang w:val="en-US" w:eastAsia="zh-CN"/>
              </w:rPr>
              <w:t>2</w:t>
            </w:r>
            <w:r>
              <w:rPr>
                <w:rFonts w:hint="default" w:ascii="Times New Roman" w:hAnsi="Times New Roman" w:eastAsia="宋体" w:cs="Times New Roman"/>
                <w:sz w:val="24"/>
                <w:szCs w:val="24"/>
                <w:lang w:val="en-US" w:eastAsia="zh-CN"/>
              </w:rPr>
              <w:t xml:space="preserve"> 所表示的曲面为中心在原点，半径为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的球面，所以说球面是椭球面的特殊情况 .</w:t>
            </w:r>
          </w:p>
          <w:p w14:paraId="791889F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(2) 旋转抛物面 . </w:t>
            </w:r>
          </w:p>
          <w:p w14:paraId="35DF0FD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由方程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perscript"/>
                <w:lang w:val="en-US" w:eastAsia="zh-CN"/>
              </w:rPr>
              <w:t>2</w:t>
            </w:r>
            <w:r>
              <w:rPr>
                <w:rFonts w:hint="eastAsia"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perscript"/>
                <w:lang w:val="en-US" w:eastAsia="zh-CN"/>
              </w:rPr>
              <w:t>2</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i/>
                <w:iCs/>
                <w:sz w:val="24"/>
                <w:szCs w:val="24"/>
                <w:lang w:val="en-US" w:eastAsia="zh-CN"/>
              </w:rPr>
              <w:t>pz</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lang w:val="en-US" w:eastAsia="zh-CN"/>
              </w:rPr>
              <w:t>＞0) 所表示的曲面为椭圆抛物面 (图 5-12).</w:t>
            </w:r>
          </w:p>
          <w:p w14:paraId="630D159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 </w:t>
            </w:r>
            <w:r>
              <w:drawing>
                <wp:inline distT="0" distB="0" distL="114300" distR="114300">
                  <wp:extent cx="1771650" cy="2152650"/>
                  <wp:effectExtent l="0" t="0" r="0" b="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22"/>
                          <a:stretch>
                            <a:fillRect/>
                          </a:stretch>
                        </pic:blipFill>
                        <pic:spPr>
                          <a:xfrm>
                            <a:off x="0" y="0"/>
                            <a:ext cx="1771650" cy="2152650"/>
                          </a:xfrm>
                          <a:prstGeom prst="rect">
                            <a:avLst/>
                          </a:prstGeom>
                          <a:noFill/>
                          <a:ln>
                            <a:noFill/>
                          </a:ln>
                        </pic:spPr>
                      </pic:pic>
                    </a:graphicData>
                  </a:graphic>
                </wp:inline>
              </w:drawing>
            </w:r>
          </w:p>
          <w:p w14:paraId="14242D2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由旋转抛物面的方程知，</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≥0，所以旋转抛物面在 </w:t>
            </w:r>
            <w:r>
              <w:rPr>
                <w:rFonts w:hint="default" w:ascii="Times New Roman" w:hAnsi="Times New Roman" w:eastAsia="宋体" w:cs="Times New Roman"/>
                <w:i/>
                <w:iCs/>
                <w:sz w:val="24"/>
                <w:szCs w:val="24"/>
                <w:lang w:val="en-US" w:eastAsia="zh-CN"/>
              </w:rPr>
              <w:t>xOy</w:t>
            </w:r>
            <w:r>
              <w:rPr>
                <w:rFonts w:hint="default" w:ascii="Times New Roman" w:hAnsi="Times New Roman" w:eastAsia="宋体" w:cs="Times New Roman"/>
                <w:sz w:val="24"/>
                <w:szCs w:val="24"/>
                <w:lang w:val="en-US" w:eastAsia="zh-CN"/>
              </w:rPr>
              <w:t xml:space="preserve"> 面的下方无图形 . </w:t>
            </w:r>
          </w:p>
          <w:p w14:paraId="11DAD57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用平行于 </w:t>
            </w:r>
            <w:r>
              <w:rPr>
                <w:rFonts w:hint="default" w:ascii="Times New Roman" w:hAnsi="Times New Roman" w:eastAsia="宋体" w:cs="Times New Roman"/>
                <w:i/>
                <w:iCs/>
                <w:sz w:val="24"/>
                <w:szCs w:val="24"/>
                <w:lang w:val="en-US" w:eastAsia="zh-CN"/>
              </w:rPr>
              <w:t>xOy</w:t>
            </w:r>
            <w:r>
              <w:rPr>
                <w:rFonts w:hint="default" w:ascii="Times New Roman" w:hAnsi="Times New Roman" w:eastAsia="宋体" w:cs="Times New Roman"/>
                <w:sz w:val="24"/>
                <w:szCs w:val="24"/>
                <w:lang w:val="en-US" w:eastAsia="zh-CN"/>
              </w:rPr>
              <w:t xml:space="preserve"> 面的平面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h</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h</w:t>
            </w:r>
            <w:r>
              <w:rPr>
                <w:rFonts w:hint="default" w:ascii="Times New Roman" w:hAnsi="Times New Roman" w:eastAsia="宋体" w:cs="Times New Roman"/>
                <w:sz w:val="24"/>
                <w:szCs w:val="24"/>
                <w:lang w:val="en-US" w:eastAsia="zh-CN"/>
              </w:rPr>
              <w:t xml:space="preserve">＞0) 来截旋转抛物面，其交线为在平面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h</w:t>
            </w:r>
            <w:r>
              <w:rPr>
                <w:rFonts w:hint="default" w:ascii="Times New Roman" w:hAnsi="Times New Roman" w:eastAsia="宋体" w:cs="Times New Roman"/>
                <w:sz w:val="24"/>
                <w:szCs w:val="24"/>
                <w:lang w:val="en-US" w:eastAsia="zh-CN"/>
              </w:rPr>
              <w:t xml:space="preserve"> 上的圆，且当 </w:t>
            </w:r>
            <w:r>
              <w:rPr>
                <w:rFonts w:hint="default" w:ascii="Times New Roman" w:hAnsi="Times New Roman" w:eastAsia="宋体" w:cs="Times New Roman"/>
                <w:i/>
                <w:iCs/>
                <w:sz w:val="24"/>
                <w:szCs w:val="24"/>
                <w:lang w:val="en-US" w:eastAsia="zh-CN"/>
              </w:rPr>
              <w:t>h</w:t>
            </w:r>
            <w:r>
              <w:rPr>
                <w:rFonts w:hint="default" w:ascii="Times New Roman" w:hAnsi="Times New Roman" w:eastAsia="宋体" w:cs="Times New Roman"/>
                <w:sz w:val="24"/>
                <w:szCs w:val="24"/>
                <w:lang w:val="en-US" w:eastAsia="zh-CN"/>
              </w:rPr>
              <w:t xml:space="preserve"> 增大时，圆也随之增大 . 用另外两个坐标面或平行于坐标面的平面来截此曲面得到的截痕均为抛物线 . </w:t>
            </w:r>
          </w:p>
          <w:p w14:paraId="087EF68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(3) 圆锥面 . </w:t>
            </w:r>
          </w:p>
          <w:p w14:paraId="23668E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由方程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vertAlign w:val="superscript"/>
                <w:lang w:val="en-US" w:eastAsia="zh-CN"/>
              </w:rPr>
              <w:t>2</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perscript"/>
                <w:lang w:val="en-US" w:eastAsia="zh-CN"/>
              </w:rPr>
              <w:t>2</w:t>
            </w:r>
            <w:r>
              <w:rPr>
                <w:rFonts w:hint="eastAsia"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perscript"/>
                <w:lang w:val="en-US" w:eastAsia="zh-CN"/>
              </w:rPr>
              <w:t>2</w:t>
            </w:r>
            <w:r>
              <w:rPr>
                <w:rFonts w:hint="default" w:ascii="Times New Roman" w:hAnsi="Times New Roman" w:eastAsia="宋体" w:cs="Times New Roman"/>
                <w:sz w:val="24"/>
                <w:szCs w:val="24"/>
                <w:lang w:val="en-US" w:eastAsia="zh-CN"/>
              </w:rPr>
              <w:t xml:space="preserve"> 所表示的曲面为顶点在原点，对称轴为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 轴的圆锥面 (图 5-13). </w:t>
            </w:r>
          </w:p>
          <w:p w14:paraId="753D833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4"/>
                <w:szCs w:val="24"/>
                <w:lang w:val="en-US" w:eastAsia="zh-CN"/>
              </w:rPr>
            </w:pPr>
            <w:r>
              <w:drawing>
                <wp:inline distT="0" distB="0" distL="114300" distR="114300">
                  <wp:extent cx="1666875" cy="2019300"/>
                  <wp:effectExtent l="0" t="0" r="9525" b="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23"/>
                          <a:stretch>
                            <a:fillRect/>
                          </a:stretch>
                        </pic:blipFill>
                        <pic:spPr>
                          <a:xfrm>
                            <a:off x="0" y="0"/>
                            <a:ext cx="1666875" cy="2019300"/>
                          </a:xfrm>
                          <a:prstGeom prst="rect">
                            <a:avLst/>
                          </a:prstGeom>
                          <a:noFill/>
                          <a:ln>
                            <a:noFill/>
                          </a:ln>
                        </pic:spPr>
                      </pic:pic>
                    </a:graphicData>
                  </a:graphic>
                </wp:inline>
              </w:drawing>
            </w:r>
          </w:p>
          <w:p w14:paraId="4C12CEA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(4) 双曲抛物面 . </w:t>
            </w:r>
          </w:p>
          <w:p w14:paraId="0E2C59F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由方程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perscript"/>
                <w:lang w:val="en-US" w:eastAsia="zh-CN"/>
              </w:rPr>
              <w:t>2</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perscript"/>
                <w:lang w:val="en-US" w:eastAsia="zh-CN"/>
              </w:rPr>
              <w:t>2</w:t>
            </w:r>
            <w:r>
              <w:rPr>
                <w:rFonts w:hint="default" w:ascii="Times New Roman" w:hAnsi="Times New Roman" w:eastAsia="宋体" w:cs="Times New Roman"/>
                <w:sz w:val="24"/>
                <w:szCs w:val="24"/>
                <w:lang w:val="en-US" w:eastAsia="zh-CN"/>
              </w:rPr>
              <w:t xml:space="preserve"> =2</w:t>
            </w:r>
            <w:r>
              <w:rPr>
                <w:rFonts w:hint="default" w:ascii="Times New Roman" w:hAnsi="Times New Roman" w:eastAsia="宋体" w:cs="Times New Roman"/>
                <w:i/>
                <w:iCs/>
                <w:sz w:val="24"/>
                <w:szCs w:val="24"/>
                <w:lang w:val="en-US" w:eastAsia="zh-CN"/>
              </w:rPr>
              <w:t>pz</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lang w:val="en-US" w:eastAsia="zh-CN"/>
              </w:rPr>
              <w:t>＞0) 所表示的曲面为原点为鞍点的双曲抛物面 ( 或称马鞍面 )(图 5-14).</w:t>
            </w:r>
          </w:p>
          <w:p w14:paraId="2B19F29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pPr>
            <w:r>
              <w:drawing>
                <wp:inline distT="0" distB="0" distL="114300" distR="114300">
                  <wp:extent cx="1419225" cy="1676400"/>
                  <wp:effectExtent l="0" t="0" r="9525" b="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24"/>
                          <a:stretch>
                            <a:fillRect/>
                          </a:stretch>
                        </pic:blipFill>
                        <pic:spPr>
                          <a:xfrm>
                            <a:off x="0" y="0"/>
                            <a:ext cx="1419225" cy="1676400"/>
                          </a:xfrm>
                          <a:prstGeom prst="rect">
                            <a:avLst/>
                          </a:prstGeom>
                          <a:noFill/>
                          <a:ln>
                            <a:noFill/>
                          </a:ln>
                        </pic:spPr>
                      </pic:pic>
                    </a:graphicData>
                  </a:graphic>
                </wp:inline>
              </w:drawing>
            </w:r>
          </w:p>
          <w:p w14:paraId="21FCEDD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球面、椭球面、旋转抛物面、圆锥面以及双曲抛物面都是最常见的二次曲面，其他的二次曲面就不再一一介绍了 .</w:t>
            </w:r>
          </w:p>
          <w:p w14:paraId="0E01409E">
            <w:pPr>
              <w:spacing w:line="360" w:lineRule="auto"/>
              <w:jc w:val="both"/>
              <w:rPr>
                <w:rFonts w:hint="eastAsia"/>
                <w:sz w:val="24"/>
                <w:szCs w:val="24"/>
              </w:rPr>
            </w:pPr>
          </w:p>
        </w:tc>
      </w:tr>
      <w:tr w14:paraId="6DB26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20" w:type="dxa"/>
            <w:noWrap w:val="0"/>
            <w:vAlign w:val="center"/>
          </w:tcPr>
          <w:p w14:paraId="0348BA5C">
            <w:pPr>
              <w:spacing w:line="360" w:lineRule="auto"/>
              <w:jc w:val="center"/>
              <w:rPr>
                <w:rFonts w:hint="eastAsia" w:ascii="宋体" w:hAnsi="宋体"/>
                <w:b/>
                <w:bCs/>
                <w:sz w:val="24"/>
                <w:szCs w:val="24"/>
              </w:rPr>
            </w:pPr>
            <w:r>
              <w:rPr>
                <w:rFonts w:hint="eastAsia" w:ascii="宋体" w:hAnsi="宋体"/>
                <w:b/>
                <w:bCs/>
                <w:sz w:val="24"/>
                <w:szCs w:val="24"/>
              </w:rPr>
              <w:t>巩固复习</w:t>
            </w:r>
          </w:p>
        </w:tc>
        <w:tc>
          <w:tcPr>
            <w:tcW w:w="8601" w:type="dxa"/>
            <w:gridSpan w:val="3"/>
            <w:noWrap w:val="0"/>
            <w:vAlign w:val="center"/>
          </w:tcPr>
          <w:p w14:paraId="1732C37B">
            <w:pPr>
              <w:pStyle w:val="11"/>
              <w:spacing w:before="0" w:beforeAutospacing="0" w:after="0" w:afterAutospacing="0"/>
              <w:jc w:val="both"/>
              <w:rPr>
                <w:rFonts w:hint="eastAsia"/>
                <w:b/>
                <w:color w:val="000080"/>
                <w:sz w:val="24"/>
                <w:szCs w:val="24"/>
              </w:rPr>
            </w:pPr>
            <w:r>
              <w:rPr>
                <w:rFonts w:hint="eastAsia"/>
                <w:sz w:val="24"/>
                <w:szCs w:val="24"/>
              </w:rPr>
              <w:t>空间解析几何简介</w:t>
            </w:r>
          </w:p>
        </w:tc>
      </w:tr>
      <w:tr w14:paraId="37856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20" w:type="dxa"/>
            <w:noWrap w:val="0"/>
            <w:vAlign w:val="center"/>
          </w:tcPr>
          <w:p w14:paraId="3DEFF342">
            <w:pPr>
              <w:spacing w:line="360" w:lineRule="auto"/>
              <w:jc w:val="center"/>
              <w:rPr>
                <w:rFonts w:hint="eastAsia" w:ascii="宋体" w:hAnsi="宋体"/>
                <w:b/>
                <w:bCs/>
                <w:sz w:val="24"/>
                <w:szCs w:val="24"/>
              </w:rPr>
            </w:pPr>
            <w:r>
              <w:rPr>
                <w:rFonts w:hint="eastAsia" w:ascii="宋体" w:hAnsi="宋体"/>
                <w:b/>
                <w:bCs/>
                <w:sz w:val="24"/>
                <w:szCs w:val="24"/>
              </w:rPr>
              <w:t>布置作业</w:t>
            </w:r>
          </w:p>
        </w:tc>
        <w:tc>
          <w:tcPr>
            <w:tcW w:w="8601" w:type="dxa"/>
            <w:gridSpan w:val="3"/>
            <w:noWrap w:val="0"/>
            <w:vAlign w:val="center"/>
          </w:tcPr>
          <w:p w14:paraId="6BE35A3B">
            <w:pPr>
              <w:jc w:val="both"/>
              <w:rPr>
                <w:rFonts w:hint="default" w:eastAsia="宋体"/>
                <w:b/>
                <w:color w:val="000080"/>
                <w:sz w:val="24"/>
                <w:szCs w:val="24"/>
                <w:lang w:val="en-US" w:eastAsia="zh-CN"/>
              </w:rPr>
            </w:pPr>
            <w:r>
              <w:rPr>
                <w:rFonts w:hint="eastAsia" w:ascii="宋体" w:hAnsi="宋体"/>
                <w:sz w:val="24"/>
                <w:szCs w:val="24"/>
                <w:lang w:val="en-US" w:eastAsia="zh-CN"/>
              </w:rPr>
              <w:t>习题5.1 A组</w:t>
            </w:r>
          </w:p>
        </w:tc>
      </w:tr>
      <w:tr w14:paraId="402CE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20" w:type="dxa"/>
            <w:noWrap w:val="0"/>
            <w:vAlign w:val="center"/>
          </w:tcPr>
          <w:p w14:paraId="1F68EEFD">
            <w:pPr>
              <w:spacing w:line="240" w:lineRule="auto"/>
              <w:jc w:val="center"/>
              <w:rPr>
                <w:rFonts w:hint="eastAsia" w:ascii="宋体" w:hAnsi="宋体"/>
                <w:b/>
                <w:bCs/>
                <w:sz w:val="24"/>
                <w:szCs w:val="24"/>
              </w:rPr>
            </w:pPr>
            <w:r>
              <w:rPr>
                <w:rFonts w:hint="eastAsia" w:ascii="宋体" w:hAnsi="宋体"/>
                <w:b/>
                <w:bCs/>
                <w:sz w:val="24"/>
                <w:szCs w:val="24"/>
              </w:rPr>
              <w:t>教学效果分析</w:t>
            </w:r>
          </w:p>
        </w:tc>
        <w:tc>
          <w:tcPr>
            <w:tcW w:w="8601" w:type="dxa"/>
            <w:gridSpan w:val="3"/>
            <w:noWrap w:val="0"/>
            <w:vAlign w:val="center"/>
          </w:tcPr>
          <w:p w14:paraId="7E35A1DC">
            <w:pPr>
              <w:pStyle w:val="5"/>
              <w:spacing w:before="0" w:beforeAutospacing="0" w:after="0" w:afterAutospacing="0"/>
              <w:jc w:val="both"/>
              <w:rPr>
                <w:rFonts w:hint="eastAsia"/>
                <w:b/>
                <w:color w:val="000080"/>
                <w:sz w:val="24"/>
                <w:szCs w:val="24"/>
              </w:rPr>
            </w:pPr>
          </w:p>
          <w:p w14:paraId="1170C32B">
            <w:pPr>
              <w:pStyle w:val="5"/>
              <w:spacing w:before="0" w:beforeAutospacing="0" w:after="0" w:afterAutospacing="0"/>
              <w:jc w:val="both"/>
              <w:rPr>
                <w:rFonts w:hint="eastAsia"/>
                <w:b/>
                <w:color w:val="000080"/>
                <w:sz w:val="24"/>
                <w:szCs w:val="24"/>
              </w:rPr>
            </w:pPr>
          </w:p>
          <w:p w14:paraId="286F3766">
            <w:pPr>
              <w:pStyle w:val="5"/>
              <w:spacing w:before="0" w:beforeAutospacing="0" w:after="0" w:afterAutospacing="0"/>
              <w:jc w:val="both"/>
              <w:rPr>
                <w:rFonts w:hint="eastAsia"/>
                <w:b/>
                <w:color w:val="000080"/>
                <w:sz w:val="24"/>
                <w:szCs w:val="24"/>
              </w:rPr>
            </w:pPr>
          </w:p>
          <w:p w14:paraId="3CA63CE5">
            <w:pPr>
              <w:pStyle w:val="5"/>
              <w:spacing w:before="0" w:beforeAutospacing="0" w:after="0" w:afterAutospacing="0"/>
              <w:jc w:val="both"/>
              <w:rPr>
                <w:rFonts w:hint="eastAsia"/>
                <w:b/>
                <w:color w:val="000080"/>
                <w:sz w:val="24"/>
                <w:szCs w:val="24"/>
              </w:rPr>
            </w:pPr>
          </w:p>
        </w:tc>
      </w:tr>
    </w:tbl>
    <w:p w14:paraId="1B6CF2C2">
      <w:pPr>
        <w:pStyle w:val="11"/>
        <w:spacing w:before="0" w:beforeAutospacing="0" w:after="0" w:afterAutospacing="0"/>
        <w:jc w:val="both"/>
        <w:rPr>
          <w:rFonts w:hint="eastAsia"/>
          <w:b/>
          <w:sz w:val="28"/>
          <w:szCs w:val="28"/>
        </w:rPr>
      </w:pPr>
      <w:r>
        <w:rPr>
          <w:rFonts w:hint="eastAsia"/>
          <w:b/>
          <w:sz w:val="28"/>
          <w:szCs w:val="28"/>
        </w:rPr>
        <w:br w:type="page"/>
      </w:r>
    </w:p>
    <w:tbl>
      <w:tblPr>
        <w:tblStyle w:val="6"/>
        <w:tblW w:w="99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1"/>
        <w:gridCol w:w="3432"/>
        <w:gridCol w:w="1891"/>
        <w:gridCol w:w="3287"/>
      </w:tblGrid>
      <w:tr w14:paraId="34319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11" w:type="dxa"/>
            <w:noWrap w:val="0"/>
            <w:vAlign w:val="center"/>
          </w:tcPr>
          <w:p w14:paraId="315F8156">
            <w:pPr>
              <w:jc w:val="center"/>
              <w:rPr>
                <w:rFonts w:hint="eastAsia" w:ascii="宋体" w:hAnsi="宋体"/>
                <w:b/>
                <w:bCs/>
                <w:sz w:val="24"/>
                <w:szCs w:val="24"/>
              </w:rPr>
            </w:pPr>
            <w:r>
              <w:rPr>
                <w:rFonts w:hint="eastAsia" w:ascii="宋体" w:hAnsi="宋体"/>
                <w:b/>
                <w:bCs/>
                <w:sz w:val="24"/>
                <w:szCs w:val="24"/>
              </w:rPr>
              <w:t>授课教师</w:t>
            </w:r>
          </w:p>
        </w:tc>
        <w:tc>
          <w:tcPr>
            <w:tcW w:w="3432" w:type="dxa"/>
            <w:noWrap w:val="0"/>
            <w:vAlign w:val="center"/>
          </w:tcPr>
          <w:p w14:paraId="44339200">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080D8CBB">
            <w:pPr>
              <w:jc w:val="center"/>
              <w:rPr>
                <w:rFonts w:hint="eastAsia" w:ascii="宋体" w:hAnsi="宋体"/>
                <w:sz w:val="24"/>
                <w:szCs w:val="24"/>
              </w:rPr>
            </w:pPr>
            <w:r>
              <w:rPr>
                <w:rFonts w:hint="eastAsia" w:ascii="宋体" w:hAnsi="宋体"/>
                <w:b/>
                <w:bCs/>
                <w:sz w:val="24"/>
                <w:szCs w:val="24"/>
              </w:rPr>
              <w:t>授课班级</w:t>
            </w:r>
          </w:p>
        </w:tc>
        <w:tc>
          <w:tcPr>
            <w:tcW w:w="3287" w:type="dxa"/>
            <w:noWrap w:val="0"/>
            <w:vAlign w:val="center"/>
          </w:tcPr>
          <w:p w14:paraId="69640878">
            <w:pPr>
              <w:jc w:val="both"/>
              <w:rPr>
                <w:rFonts w:hint="eastAsia" w:ascii="宋体" w:hAnsi="宋体"/>
                <w:sz w:val="24"/>
                <w:szCs w:val="24"/>
              </w:rPr>
            </w:pPr>
          </w:p>
        </w:tc>
      </w:tr>
      <w:tr w14:paraId="043DD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11" w:type="dxa"/>
            <w:noWrap w:val="0"/>
            <w:vAlign w:val="center"/>
          </w:tcPr>
          <w:p w14:paraId="47102BDC">
            <w:pPr>
              <w:jc w:val="center"/>
              <w:rPr>
                <w:rFonts w:hint="eastAsia" w:ascii="宋体" w:hAnsi="宋体"/>
                <w:b/>
                <w:bCs/>
                <w:sz w:val="24"/>
                <w:szCs w:val="24"/>
              </w:rPr>
            </w:pPr>
            <w:r>
              <w:rPr>
                <w:rFonts w:hint="eastAsia" w:ascii="宋体" w:hAnsi="宋体"/>
                <w:b/>
                <w:bCs/>
                <w:sz w:val="24"/>
                <w:szCs w:val="24"/>
              </w:rPr>
              <w:t>授课时间</w:t>
            </w:r>
          </w:p>
        </w:tc>
        <w:tc>
          <w:tcPr>
            <w:tcW w:w="5323" w:type="dxa"/>
            <w:gridSpan w:val="2"/>
            <w:noWrap w:val="0"/>
            <w:vAlign w:val="center"/>
          </w:tcPr>
          <w:p w14:paraId="40711604">
            <w:pPr>
              <w:ind w:firstLine="360" w:firstLineChars="150"/>
              <w:jc w:val="both"/>
              <w:rPr>
                <w:rFonts w:hint="eastAsia" w:ascii="宋体" w:hAnsi="宋体"/>
                <w:sz w:val="24"/>
                <w:szCs w:val="24"/>
              </w:rPr>
            </w:pPr>
            <w:r>
              <w:rPr>
                <w:rFonts w:hint="eastAsia" w:ascii="宋体" w:hAnsi="宋体"/>
                <w:sz w:val="24"/>
                <w:szCs w:val="24"/>
              </w:rPr>
              <w:t>年   月   日 星期</w:t>
            </w:r>
          </w:p>
        </w:tc>
        <w:tc>
          <w:tcPr>
            <w:tcW w:w="3287" w:type="dxa"/>
            <w:noWrap w:val="0"/>
            <w:vAlign w:val="center"/>
          </w:tcPr>
          <w:p w14:paraId="33F8B8EF">
            <w:pPr>
              <w:jc w:val="both"/>
              <w:rPr>
                <w:rFonts w:hint="eastAsia" w:ascii="宋体" w:hAnsi="宋体"/>
                <w:sz w:val="24"/>
                <w:szCs w:val="24"/>
              </w:rPr>
            </w:pPr>
            <w:r>
              <w:rPr>
                <w:rFonts w:hint="eastAsia" w:ascii="宋体" w:hAnsi="宋体"/>
                <w:sz w:val="24"/>
                <w:szCs w:val="24"/>
              </w:rPr>
              <w:t>第   周</w:t>
            </w:r>
          </w:p>
        </w:tc>
      </w:tr>
      <w:tr w14:paraId="47E19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11" w:type="dxa"/>
            <w:noWrap w:val="0"/>
            <w:vAlign w:val="center"/>
          </w:tcPr>
          <w:p w14:paraId="2BB0951A">
            <w:pPr>
              <w:jc w:val="center"/>
              <w:rPr>
                <w:rFonts w:hint="eastAsia" w:ascii="宋体" w:hAnsi="宋体"/>
                <w:b/>
                <w:bCs/>
                <w:sz w:val="24"/>
                <w:szCs w:val="24"/>
              </w:rPr>
            </w:pPr>
            <w:r>
              <w:rPr>
                <w:rFonts w:hint="eastAsia" w:ascii="宋体" w:hAnsi="宋体"/>
                <w:b/>
                <w:bCs/>
                <w:sz w:val="24"/>
                <w:szCs w:val="24"/>
              </w:rPr>
              <w:t>课程名称</w:t>
            </w:r>
          </w:p>
        </w:tc>
        <w:tc>
          <w:tcPr>
            <w:tcW w:w="3432" w:type="dxa"/>
            <w:noWrap w:val="0"/>
            <w:vAlign w:val="center"/>
          </w:tcPr>
          <w:p w14:paraId="529A5473">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5C309C3B">
            <w:pPr>
              <w:jc w:val="center"/>
              <w:rPr>
                <w:rFonts w:hint="eastAsia" w:ascii="宋体" w:hAnsi="宋体"/>
                <w:sz w:val="24"/>
                <w:szCs w:val="24"/>
              </w:rPr>
            </w:pPr>
            <w:r>
              <w:rPr>
                <w:rFonts w:hint="eastAsia" w:ascii="宋体" w:hAnsi="宋体"/>
                <w:b/>
                <w:bCs/>
                <w:sz w:val="24"/>
                <w:szCs w:val="24"/>
              </w:rPr>
              <w:t>授课时数</w:t>
            </w:r>
          </w:p>
        </w:tc>
        <w:tc>
          <w:tcPr>
            <w:tcW w:w="3287" w:type="dxa"/>
            <w:noWrap w:val="0"/>
            <w:vAlign w:val="center"/>
          </w:tcPr>
          <w:p w14:paraId="1456ADE7">
            <w:pPr>
              <w:jc w:val="both"/>
              <w:rPr>
                <w:rFonts w:hint="eastAsia" w:ascii="宋体" w:hAnsi="宋体"/>
                <w:sz w:val="24"/>
                <w:szCs w:val="24"/>
              </w:rPr>
            </w:pPr>
            <w:r>
              <w:rPr>
                <w:rFonts w:hint="eastAsia" w:ascii="宋体" w:hAnsi="宋体"/>
                <w:sz w:val="24"/>
                <w:szCs w:val="24"/>
              </w:rPr>
              <w:t xml:space="preserve"> </w:t>
            </w:r>
          </w:p>
        </w:tc>
      </w:tr>
      <w:tr w14:paraId="1A0DA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11" w:type="dxa"/>
            <w:noWrap w:val="0"/>
            <w:vAlign w:val="center"/>
          </w:tcPr>
          <w:p w14:paraId="5DC2EDE9">
            <w:pPr>
              <w:jc w:val="center"/>
              <w:rPr>
                <w:rFonts w:hint="eastAsia" w:ascii="宋体" w:hAnsi="宋体"/>
                <w:b/>
                <w:bCs/>
                <w:sz w:val="24"/>
                <w:szCs w:val="24"/>
              </w:rPr>
            </w:pPr>
            <w:r>
              <w:rPr>
                <w:rFonts w:hint="eastAsia" w:ascii="宋体" w:hAnsi="宋体"/>
                <w:b/>
                <w:bCs/>
                <w:sz w:val="24"/>
                <w:szCs w:val="24"/>
              </w:rPr>
              <w:t>章    节</w:t>
            </w:r>
          </w:p>
        </w:tc>
        <w:tc>
          <w:tcPr>
            <w:tcW w:w="8610" w:type="dxa"/>
            <w:gridSpan w:val="3"/>
            <w:noWrap w:val="0"/>
            <w:vAlign w:val="center"/>
          </w:tcPr>
          <w:p w14:paraId="1E4EDAE9">
            <w:pPr>
              <w:jc w:val="both"/>
              <w:rPr>
                <w:rFonts w:hint="eastAsia"/>
                <w:b/>
                <w:color w:val="000080"/>
                <w:sz w:val="24"/>
                <w:szCs w:val="24"/>
              </w:rPr>
            </w:pPr>
            <w:r>
              <w:rPr>
                <w:rFonts w:hint="eastAsia"/>
                <w:b/>
                <w:color w:val="0070C0"/>
                <w:sz w:val="28"/>
                <w:szCs w:val="28"/>
              </w:rPr>
              <w:t>第五章  多元函数微积分</w:t>
            </w:r>
          </w:p>
        </w:tc>
      </w:tr>
      <w:tr w14:paraId="2E1B5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11" w:type="dxa"/>
            <w:noWrap w:val="0"/>
            <w:vAlign w:val="center"/>
          </w:tcPr>
          <w:p w14:paraId="7A5EF089">
            <w:pPr>
              <w:jc w:val="center"/>
              <w:rPr>
                <w:rFonts w:hint="eastAsia" w:ascii="宋体" w:hAnsi="宋体"/>
                <w:b/>
                <w:bCs/>
                <w:sz w:val="24"/>
                <w:szCs w:val="24"/>
              </w:rPr>
            </w:pPr>
            <w:r>
              <w:rPr>
                <w:rFonts w:hint="eastAsia" w:ascii="宋体" w:hAnsi="宋体"/>
                <w:b/>
                <w:bCs/>
                <w:sz w:val="24"/>
                <w:szCs w:val="24"/>
              </w:rPr>
              <w:t>课    题</w:t>
            </w:r>
          </w:p>
        </w:tc>
        <w:tc>
          <w:tcPr>
            <w:tcW w:w="8610" w:type="dxa"/>
            <w:gridSpan w:val="3"/>
            <w:noWrap w:val="0"/>
            <w:vAlign w:val="center"/>
          </w:tcPr>
          <w:p w14:paraId="2763B191">
            <w:pPr>
              <w:jc w:val="both"/>
              <w:rPr>
                <w:rFonts w:hint="eastAsia" w:ascii="宋体" w:hAnsi="宋体"/>
                <w:color w:val="7030A0"/>
                <w:sz w:val="24"/>
                <w:szCs w:val="24"/>
              </w:rPr>
            </w:pPr>
            <w:r>
              <w:rPr>
                <w:rFonts w:hint="eastAsia" w:ascii="宋体" w:hAnsi="宋体"/>
                <w:color w:val="7030A0"/>
                <w:sz w:val="24"/>
                <w:szCs w:val="24"/>
                <w:lang w:val="en-US" w:eastAsia="zh-CN"/>
              </w:rPr>
              <w:t>5.2</w:t>
            </w:r>
            <w:r>
              <w:rPr>
                <w:rFonts w:hint="eastAsia" w:ascii="宋体" w:hAnsi="宋体"/>
                <w:color w:val="7030A0"/>
                <w:sz w:val="24"/>
                <w:szCs w:val="24"/>
              </w:rPr>
              <w:t xml:space="preserve">  多元函数微分学</w:t>
            </w:r>
          </w:p>
        </w:tc>
      </w:tr>
      <w:tr w14:paraId="50757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11" w:type="dxa"/>
            <w:noWrap w:val="0"/>
            <w:vAlign w:val="center"/>
          </w:tcPr>
          <w:p w14:paraId="119F7AFC">
            <w:pPr>
              <w:jc w:val="center"/>
              <w:rPr>
                <w:rFonts w:hint="eastAsia" w:ascii="宋体" w:hAnsi="宋体"/>
                <w:b/>
                <w:bCs/>
                <w:sz w:val="24"/>
                <w:szCs w:val="24"/>
              </w:rPr>
            </w:pPr>
            <w:r>
              <w:rPr>
                <w:rFonts w:hint="eastAsia" w:ascii="宋体" w:hAnsi="宋体"/>
                <w:b/>
                <w:bCs/>
                <w:sz w:val="24"/>
                <w:szCs w:val="24"/>
              </w:rPr>
              <w:t>教学目的</w:t>
            </w:r>
          </w:p>
        </w:tc>
        <w:tc>
          <w:tcPr>
            <w:tcW w:w="8610" w:type="dxa"/>
            <w:gridSpan w:val="3"/>
            <w:noWrap w:val="0"/>
            <w:vAlign w:val="center"/>
          </w:tcPr>
          <w:p w14:paraId="3EC1D103">
            <w:pPr>
              <w:pStyle w:val="5"/>
              <w:spacing w:before="0" w:beforeAutospacing="0" w:after="0" w:afterAutospacing="0"/>
              <w:jc w:val="both"/>
              <w:rPr>
                <w:rFonts w:hint="eastAsia"/>
                <w:sz w:val="24"/>
                <w:szCs w:val="24"/>
              </w:rPr>
            </w:pPr>
            <w:r>
              <w:t>理解多元函数的定义、极限与连续性</w:t>
            </w:r>
          </w:p>
        </w:tc>
      </w:tr>
      <w:tr w14:paraId="639B5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11" w:type="dxa"/>
            <w:noWrap w:val="0"/>
            <w:vAlign w:val="center"/>
          </w:tcPr>
          <w:p w14:paraId="1A23B67B">
            <w:pPr>
              <w:jc w:val="center"/>
              <w:rPr>
                <w:rFonts w:hint="eastAsia" w:ascii="宋体" w:hAnsi="宋体"/>
                <w:b/>
                <w:bCs/>
                <w:sz w:val="24"/>
                <w:szCs w:val="24"/>
              </w:rPr>
            </w:pPr>
            <w:r>
              <w:rPr>
                <w:rFonts w:hint="eastAsia" w:ascii="宋体" w:hAnsi="宋体"/>
                <w:b/>
                <w:bCs/>
                <w:sz w:val="24"/>
                <w:szCs w:val="24"/>
              </w:rPr>
              <w:t>教学重点与难点</w:t>
            </w:r>
          </w:p>
        </w:tc>
        <w:tc>
          <w:tcPr>
            <w:tcW w:w="8610" w:type="dxa"/>
            <w:gridSpan w:val="3"/>
            <w:noWrap w:val="0"/>
            <w:vAlign w:val="center"/>
          </w:tcPr>
          <w:p w14:paraId="62BA39E0">
            <w:pPr>
              <w:jc w:val="both"/>
              <w:rPr>
                <w:rFonts w:hint="eastAsia" w:ascii="宋体" w:hAnsi="宋体"/>
                <w:sz w:val="24"/>
                <w:szCs w:val="24"/>
              </w:rPr>
            </w:pPr>
            <w:r>
              <w:rPr>
                <w:rFonts w:hint="eastAsia" w:ascii="宋体" w:hAnsi="宋体"/>
                <w:sz w:val="24"/>
                <w:szCs w:val="24"/>
              </w:rPr>
              <w:t>二元函数的极限与连续</w:t>
            </w:r>
          </w:p>
        </w:tc>
      </w:tr>
      <w:tr w14:paraId="4A043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921" w:type="dxa"/>
            <w:gridSpan w:val="4"/>
            <w:noWrap w:val="0"/>
            <w:vAlign w:val="center"/>
          </w:tcPr>
          <w:p w14:paraId="0CD77E1D">
            <w:pPr>
              <w:jc w:val="center"/>
              <w:rPr>
                <w:rFonts w:hint="eastAsia" w:ascii="宋体" w:hAnsi="宋体"/>
                <w:b/>
                <w:bCs/>
                <w:sz w:val="24"/>
                <w:szCs w:val="24"/>
              </w:rPr>
            </w:pPr>
            <w:r>
              <w:rPr>
                <w:rFonts w:hint="eastAsia" w:ascii="宋体" w:hAnsi="宋体"/>
                <w:b/>
                <w:bCs/>
                <w:sz w:val="24"/>
                <w:szCs w:val="24"/>
              </w:rPr>
              <w:t>教学内容、教学方法和教学过程</w:t>
            </w:r>
          </w:p>
        </w:tc>
      </w:tr>
      <w:tr w14:paraId="42EF5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11" w:type="dxa"/>
            <w:noWrap w:val="0"/>
            <w:vAlign w:val="center"/>
          </w:tcPr>
          <w:p w14:paraId="117B0AA6">
            <w:pPr>
              <w:jc w:val="center"/>
              <w:rPr>
                <w:rFonts w:hint="eastAsia" w:ascii="宋体" w:hAnsi="宋体"/>
                <w:b/>
                <w:bCs/>
                <w:sz w:val="24"/>
                <w:szCs w:val="24"/>
              </w:rPr>
            </w:pPr>
            <w:r>
              <w:rPr>
                <w:rFonts w:hint="eastAsia" w:ascii="宋体" w:hAnsi="宋体"/>
                <w:b/>
                <w:bCs/>
                <w:sz w:val="24"/>
                <w:szCs w:val="24"/>
              </w:rPr>
              <w:t>导入新课</w:t>
            </w:r>
          </w:p>
        </w:tc>
        <w:tc>
          <w:tcPr>
            <w:tcW w:w="8610" w:type="dxa"/>
            <w:gridSpan w:val="3"/>
            <w:noWrap w:val="0"/>
            <w:vAlign w:val="center"/>
          </w:tcPr>
          <w:p w14:paraId="44A981B1">
            <w:pPr>
              <w:spacing w:line="360" w:lineRule="auto"/>
              <w:jc w:val="center"/>
              <w:rPr>
                <w:rFonts w:hint="eastAsia" w:ascii="宋体" w:hAnsi="宋体"/>
                <w:b/>
                <w:color w:val="7030A0"/>
                <w:sz w:val="28"/>
                <w:szCs w:val="28"/>
              </w:rPr>
            </w:pPr>
            <w:r>
              <w:rPr>
                <w:rFonts w:hint="eastAsia" w:ascii="宋体" w:hAnsi="宋体"/>
                <w:b/>
                <w:color w:val="7030A0"/>
                <w:sz w:val="28"/>
                <w:szCs w:val="28"/>
                <w:lang w:val="en-US" w:eastAsia="zh-CN"/>
              </w:rPr>
              <w:t>5.2</w:t>
            </w:r>
            <w:r>
              <w:rPr>
                <w:rFonts w:hint="eastAsia" w:ascii="宋体" w:hAnsi="宋体"/>
                <w:b/>
                <w:color w:val="7030A0"/>
                <w:sz w:val="28"/>
                <w:szCs w:val="28"/>
              </w:rPr>
              <w:t xml:space="preserve">  多元函数微分学</w:t>
            </w:r>
          </w:p>
          <w:p w14:paraId="42F527C9">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5.2.1  </w:t>
            </w:r>
            <w:r>
              <w:rPr>
                <w:rFonts w:hint="eastAsia" w:ascii="宋体" w:hAnsi="宋体"/>
                <w:b/>
                <w:bCs/>
                <w:color w:val="00B0F0"/>
                <w:sz w:val="24"/>
                <w:szCs w:val="24"/>
              </w:rPr>
              <w:t>二元函数及其定义域、二元函数的图形</w:t>
            </w:r>
          </w:p>
          <w:p w14:paraId="43238F39">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 xml:space="preserve">教学内容： </w:t>
            </w:r>
          </w:p>
          <w:p w14:paraId="149A6E48">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630" w:leftChars="100" w:hanging="42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二元函数定义：</w:t>
            </w:r>
            <w:r>
              <w:rPr>
                <w:rFonts w:hint="default" w:ascii="Times New Roman" w:hAnsi="Times New Roman" w:eastAsia="宋体" w:cs="Times New Roman"/>
                <w:i/>
                <w:iCs/>
                <w:sz w:val="24"/>
                <w:szCs w:val="24"/>
              </w:rPr>
              <w:t>z</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rPr>
              <w:t>f</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rPr>
              <w:t>(</w:t>
            </w:r>
            <w:r>
              <w:rPr>
                <w:rFonts w:hint="default" w:ascii="Times New Roman" w:hAnsi="Times New Roman" w:eastAsia="宋体" w:cs="Times New Roman"/>
                <w:i/>
                <w:iCs/>
                <w:sz w:val="24"/>
                <w:szCs w:val="24"/>
              </w:rPr>
              <w:t>x</w:t>
            </w:r>
            <w:r>
              <w:rPr>
                <w:rFonts w:hint="default" w:ascii="Times New Roman" w:hAnsi="Times New Roman" w:eastAsia="宋体" w:cs="Times New Roman"/>
                <w:sz w:val="24"/>
                <w:szCs w:val="24"/>
              </w:rPr>
              <w:t>,</w:t>
            </w:r>
            <w:r>
              <w:rPr>
                <w:rFonts w:hint="default" w:ascii="Times New Roman" w:hAnsi="Times New Roman" w:eastAsia="宋体" w:cs="Times New Roman"/>
                <w:i/>
                <w:iCs/>
                <w:sz w:val="24"/>
                <w:szCs w:val="24"/>
              </w:rPr>
              <w:t>y</w:t>
            </w:r>
            <w:r>
              <w:rPr>
                <w:rFonts w:hint="default" w:ascii="Times New Roman" w:hAnsi="Times New Roman" w:eastAsia="宋体" w:cs="Times New Roman"/>
                <w:sz w:val="24"/>
                <w:szCs w:val="24"/>
              </w:rPr>
              <w:t xml:space="preserve">) </w:t>
            </w:r>
          </w:p>
          <w:p w14:paraId="177EAEC7">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630" w:leftChars="100" w:hanging="42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定义域求法（举例：</w:t>
            </w:r>
            <w:r>
              <w:rPr>
                <w:rFonts w:hint="default" w:ascii="Times New Roman" w:hAnsi="Times New Roman" w:eastAsia="宋体" w:cs="Times New Roman"/>
                <w:i/>
                <w:iCs/>
                <w:sz w:val="24"/>
                <w:szCs w:val="24"/>
              </w:rPr>
              <w:t>f</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rPr>
              <w:t>(</w:t>
            </w:r>
            <w:r>
              <w:rPr>
                <w:rFonts w:hint="default" w:ascii="Times New Roman" w:hAnsi="Times New Roman" w:eastAsia="宋体" w:cs="Times New Roman"/>
                <w:i/>
                <w:iCs/>
                <w:sz w:val="24"/>
                <w:szCs w:val="24"/>
              </w:rPr>
              <w:t>x</w:t>
            </w:r>
            <w:r>
              <w:rPr>
                <w:rFonts w:hint="default" w:ascii="Times New Roman" w:hAnsi="Times New Roman" w:eastAsia="宋体" w:cs="Times New Roman"/>
                <w:sz w:val="24"/>
                <w:szCs w:val="24"/>
              </w:rPr>
              <w:t>,</w:t>
            </w:r>
            <w:r>
              <w:rPr>
                <w:rFonts w:hint="default" w:ascii="Times New Roman" w:hAnsi="Times New Roman" w:eastAsia="宋体" w:cs="Times New Roman"/>
                <w:i/>
                <w:iCs/>
                <w:sz w:val="24"/>
                <w:szCs w:val="24"/>
              </w:rPr>
              <w:t>y</w:t>
            </w:r>
            <w:r>
              <w:rPr>
                <w:rFonts w:hint="default" w:ascii="Times New Roman" w:hAnsi="Times New Roman" w:eastAsia="宋体" w:cs="Times New Roman"/>
                <w:sz w:val="24"/>
                <w:szCs w:val="24"/>
              </w:rPr>
              <w:t>)</w:t>
            </w:r>
            <w:r>
              <w:rPr>
                <w:rFonts w:hint="eastAsia" w:cs="Times New Roman"/>
                <w:sz w:val="24"/>
                <w:szCs w:val="24"/>
                <w:lang w:val="en-US" w:eastAsia="zh-CN"/>
              </w:rPr>
              <w:t xml:space="preserve"> </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ln(1−</w:t>
            </w:r>
            <w:r>
              <w:rPr>
                <w:rFonts w:hint="default" w:ascii="Times New Roman" w:hAnsi="Times New Roman" w:eastAsia="宋体" w:cs="Times New Roman"/>
                <w:i/>
                <w:iCs/>
                <w:sz w:val="24"/>
                <w:szCs w:val="24"/>
              </w:rPr>
              <w:t>x</w:t>
            </w:r>
            <w:r>
              <w:rPr>
                <w:rFonts w:hint="default" w:ascii="Times New Roman" w:hAnsi="Times New Roman" w:eastAsia="宋体" w:cs="Times New Roman"/>
                <w:sz w:val="24"/>
                <w:szCs w:val="24"/>
                <w:vertAlign w:val="superscript"/>
              </w:rPr>
              <w:t>2</w:t>
            </w:r>
            <w:r>
              <w:rPr>
                <w:rFonts w:hint="default" w:ascii="Times New Roman" w:hAnsi="Times New Roman" w:eastAsia="宋体" w:cs="Times New Roman"/>
                <w:sz w:val="24"/>
                <w:szCs w:val="24"/>
              </w:rPr>
              <w:t xml:space="preserve"> −</w:t>
            </w:r>
            <w:r>
              <w:rPr>
                <w:rFonts w:hint="default" w:ascii="Times New Roman" w:hAnsi="Times New Roman" w:eastAsia="宋体" w:cs="Times New Roman"/>
                <w:i/>
                <w:iCs/>
                <w:sz w:val="24"/>
                <w:szCs w:val="24"/>
              </w:rPr>
              <w:t>y</w:t>
            </w:r>
            <w:r>
              <w:rPr>
                <w:rFonts w:hint="default" w:ascii="Times New Roman" w:hAnsi="Times New Roman" w:eastAsia="宋体" w:cs="Times New Roman"/>
                <w:sz w:val="24"/>
                <w:szCs w:val="24"/>
                <w:vertAlign w:val="superscript"/>
              </w:rPr>
              <w:t>2</w:t>
            </w:r>
            <w:r>
              <w:rPr>
                <w:rFonts w:hint="default" w:ascii="Times New Roman" w:hAnsi="Times New Roman" w:eastAsia="宋体" w:cs="Times New Roman"/>
                <w:sz w:val="24"/>
                <w:szCs w:val="24"/>
              </w:rPr>
              <w:t xml:space="preserve"> )的定义域） </w:t>
            </w:r>
          </w:p>
          <w:p w14:paraId="6212EA8C">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630" w:leftChars="100" w:hanging="420" w:firstLineChars="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图形表示：三维空间中的曲面</w:t>
            </w:r>
          </w:p>
          <w:p w14:paraId="55438365">
            <w:pPr>
              <w:spacing w:line="360" w:lineRule="auto"/>
              <w:jc w:val="both"/>
              <w:rPr>
                <w:rFonts w:hint="eastAsia" w:ascii="宋体" w:hAnsi="宋体"/>
                <w:b/>
                <w:bCs/>
                <w:color w:val="00B0F0"/>
                <w:sz w:val="24"/>
                <w:szCs w:val="24"/>
                <w:lang w:val="en-US" w:eastAsia="zh-CN"/>
              </w:rPr>
            </w:pPr>
          </w:p>
          <w:p w14:paraId="77C7A6A0">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定义5.2</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设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和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 是三个变量，</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是一个给定的非空数对集 . 若对于每一数对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，按照某一确定的对应法则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，变量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 总有唯一确定的数值与之对应，则称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 是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的函数，记作 </w:t>
            </w:r>
          </w:p>
          <w:p w14:paraId="6DF0E1F3">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8"/>
                <w:szCs w:val="28"/>
              </w:rPr>
            </w:pPr>
            <w:r>
              <w:rPr>
                <w:rFonts w:hint="default" w:ascii="Times New Roman" w:hAnsi="Times New Roman" w:eastAsia="宋体" w:cs="Times New Roman"/>
                <w:i/>
                <w:iCs/>
                <w:sz w:val="28"/>
                <w:szCs w:val="28"/>
                <w:lang w:val="en-US" w:eastAsia="zh-CN"/>
              </w:rPr>
              <w:t xml:space="preserve">z </w:t>
            </w:r>
            <w:r>
              <w:rPr>
                <w:rFonts w:hint="default" w:ascii="Times New Roman" w:hAnsi="Times New Roman" w:eastAsia="宋体" w:cs="Times New Roman"/>
                <w:sz w:val="28"/>
                <w:szCs w:val="28"/>
                <w:lang w:val="en-US" w:eastAsia="zh-CN"/>
              </w:rPr>
              <w:t>=</w:t>
            </w:r>
            <w:r>
              <w:rPr>
                <w:rFonts w:hint="eastAsia" w:ascii="Times New Roman" w:hAnsi="Times New Roman" w:eastAsia="宋体" w:cs="Times New Roman"/>
                <w:sz w:val="28"/>
                <w:szCs w:val="28"/>
                <w:lang w:val="en-US" w:eastAsia="zh-CN"/>
              </w:rPr>
              <w:t xml:space="preserve"> </w:t>
            </w:r>
            <w:r>
              <w:rPr>
                <w:rFonts w:hint="default" w:ascii="Times New Roman" w:hAnsi="Times New Roman" w:eastAsia="宋体" w:cs="Times New Roman"/>
                <w:i/>
                <w:iCs/>
                <w:sz w:val="28"/>
                <w:szCs w:val="28"/>
                <w:lang w:val="en-US" w:eastAsia="zh-CN"/>
              </w:rPr>
              <w:t>f</w:t>
            </w:r>
            <w:r>
              <w:rPr>
                <w:rFonts w:hint="default" w:ascii="Times New Roman" w:hAnsi="Times New Roman" w:eastAsia="宋体" w:cs="Times New Roman"/>
                <w:sz w:val="28"/>
                <w:szCs w:val="28"/>
                <w:lang w:val="en-US" w:eastAsia="zh-CN"/>
              </w:rPr>
              <w:t xml:space="preserve"> (</w:t>
            </w:r>
            <w:r>
              <w:rPr>
                <w:rFonts w:hint="default" w:ascii="Times New Roman" w:hAnsi="Times New Roman" w:eastAsia="宋体" w:cs="Times New Roman"/>
                <w:i/>
                <w:iCs/>
                <w:sz w:val="28"/>
                <w:szCs w:val="28"/>
                <w:lang w:val="en-US" w:eastAsia="zh-CN"/>
              </w:rPr>
              <w:t>x</w:t>
            </w: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i/>
                <w:iCs/>
                <w:sz w:val="28"/>
                <w:szCs w:val="28"/>
                <w:lang w:val="en-US" w:eastAsia="zh-CN"/>
              </w:rPr>
              <w:t>y</w:t>
            </w:r>
            <w:r>
              <w:rPr>
                <w:rFonts w:hint="eastAsia" w:cs="Times New Roman"/>
                <w:i/>
                <w:iCs/>
                <w:sz w:val="28"/>
                <w:szCs w:val="28"/>
                <w:lang w:val="en-US" w:eastAsia="zh-CN"/>
              </w:rPr>
              <w:t xml:space="preserve"> </w:t>
            </w:r>
            <w:r>
              <w:rPr>
                <w:rFonts w:hint="default" w:ascii="Times New Roman" w:hAnsi="Times New Roman" w:eastAsia="宋体" w:cs="Times New Roman"/>
                <w:sz w:val="28"/>
                <w:szCs w:val="28"/>
                <w:lang w:val="en-US" w:eastAsia="zh-CN"/>
              </w:rPr>
              <w:t>)</w:t>
            </w: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 xml:space="preserve">( </w:t>
            </w:r>
            <w:r>
              <w:rPr>
                <w:rFonts w:hint="default" w:ascii="Times New Roman" w:hAnsi="Times New Roman" w:eastAsia="宋体" w:cs="Times New Roman"/>
                <w:i/>
                <w:iCs/>
                <w:sz w:val="28"/>
                <w:szCs w:val="28"/>
                <w:lang w:val="en-US" w:eastAsia="zh-CN"/>
              </w:rPr>
              <w:t>x</w:t>
            </w: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i/>
                <w:iCs/>
                <w:sz w:val="28"/>
                <w:szCs w:val="28"/>
                <w:lang w:val="en-US" w:eastAsia="zh-CN"/>
              </w:rPr>
              <w:t>y</w:t>
            </w:r>
            <w:r>
              <w:rPr>
                <w:rFonts w:hint="default" w:ascii="Times New Roman" w:hAnsi="Times New Roman" w:eastAsia="宋体" w:cs="Times New Roman"/>
                <w:sz w:val="28"/>
                <w:szCs w:val="28"/>
                <w:lang w:val="en-US" w:eastAsia="zh-CN"/>
              </w:rPr>
              <w:t xml:space="preserve"> ) </w:t>
            </w:r>
            <w:r>
              <w:rPr>
                <w:rFonts w:hint="default" w:ascii="Times New Roman" w:hAnsi="Times New Roman" w:eastAsia="宋体" w:cs="Times New Roman"/>
                <w:i/>
                <w:iCs/>
                <w:sz w:val="28"/>
                <w:szCs w:val="28"/>
                <w:lang w:val="en-US" w:eastAsia="zh-CN"/>
              </w:rPr>
              <w:t>∈</w:t>
            </w:r>
            <w:r>
              <w:rPr>
                <w:rFonts w:hint="default" w:ascii="Times New Roman" w:hAnsi="Times New Roman" w:eastAsia="宋体" w:cs="Times New Roman"/>
                <w:i/>
                <w:iCs/>
                <w:sz w:val="28"/>
                <w:szCs w:val="28"/>
                <w:lang w:val="en-US" w:eastAsia="zh-CN"/>
              </w:rPr>
              <w:t>D</w:t>
            </w:r>
            <w:r>
              <w:rPr>
                <w:rFonts w:hint="default" w:ascii="Times New Roman" w:hAnsi="Times New Roman" w:eastAsia="宋体" w:cs="Times New Roman"/>
                <w:sz w:val="28"/>
                <w:szCs w:val="28"/>
                <w:lang w:val="en-US" w:eastAsia="zh-CN"/>
              </w:rPr>
              <w:t xml:space="preserve"> </w:t>
            </w:r>
            <w:r>
              <w:rPr>
                <w:rFonts w:hint="eastAsia" w:ascii="Times New Roman" w:hAnsi="Times New Roman" w:eastAsia="宋体" w:cs="Times New Roman"/>
                <w:sz w:val="28"/>
                <w:szCs w:val="28"/>
                <w:lang w:val="en-US" w:eastAsia="zh-CN"/>
              </w:rPr>
              <w:t>，</w:t>
            </w:r>
          </w:p>
          <w:p w14:paraId="667F213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其中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称为自变量，</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 称为因变量；数对集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称为该函数的定义域 .</w:t>
            </w:r>
          </w:p>
          <w:p w14:paraId="7ED1F64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二元函数表达式主要有两种：一种是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称为</w:t>
            </w:r>
            <w:r>
              <w:rPr>
                <w:rFonts w:hint="default" w:ascii="Times New Roman" w:hAnsi="Times New Roman" w:eastAsia="宋体" w:cs="Times New Roman"/>
                <w:b/>
                <w:bCs/>
                <w:i w:val="0"/>
                <w:iCs w:val="0"/>
                <w:sz w:val="24"/>
                <w:szCs w:val="24"/>
                <w:lang w:val="en-US" w:eastAsia="zh-CN"/>
              </w:rPr>
              <w:t>二元显函数</w:t>
            </w:r>
            <w:r>
              <w:rPr>
                <w:rFonts w:hint="default" w:ascii="Times New Roman" w:hAnsi="Times New Roman" w:eastAsia="宋体" w:cs="Times New Roman"/>
                <w:sz w:val="24"/>
                <w:szCs w:val="24"/>
                <w:lang w:val="en-US" w:eastAsia="zh-CN"/>
              </w:rPr>
              <w:t xml:space="preserve">；另一种是由方程式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)=0 确定变量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 为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的二元函数，称为</w:t>
            </w:r>
            <w:r>
              <w:rPr>
                <w:rFonts w:hint="default" w:ascii="Times New Roman" w:hAnsi="Times New Roman" w:eastAsia="宋体" w:cs="Times New Roman"/>
                <w:b/>
                <w:bCs/>
                <w:sz w:val="24"/>
                <w:szCs w:val="24"/>
                <w:lang w:val="en-US" w:eastAsia="zh-CN"/>
              </w:rPr>
              <w:t>二元隐函数</w:t>
            </w:r>
            <w:r>
              <w:rPr>
                <w:rFonts w:hint="default" w:ascii="Times New Roman" w:hAnsi="Times New Roman" w:eastAsia="宋体" w:cs="Times New Roman"/>
                <w:sz w:val="24"/>
                <w:szCs w:val="24"/>
                <w:lang w:val="en-US" w:eastAsia="zh-CN"/>
              </w:rPr>
              <w:t xml:space="preserve"> .</w:t>
            </w:r>
          </w:p>
          <w:p w14:paraId="496B30A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自变量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的一组值代表 </w:t>
            </w:r>
            <w:r>
              <w:rPr>
                <w:rFonts w:hint="default" w:ascii="Times New Roman" w:hAnsi="Times New Roman" w:eastAsia="宋体" w:cs="Times New Roman"/>
                <w:i/>
                <w:iCs/>
                <w:sz w:val="24"/>
                <w:szCs w:val="24"/>
                <w:lang w:val="en-US" w:eastAsia="zh-CN"/>
              </w:rPr>
              <w:t>xOy</w:t>
            </w:r>
            <w:r>
              <w:rPr>
                <w:rFonts w:hint="default" w:ascii="Times New Roman" w:hAnsi="Times New Roman" w:eastAsia="宋体" w:cs="Times New Roman"/>
                <w:sz w:val="24"/>
                <w:szCs w:val="24"/>
                <w:lang w:val="en-US" w:eastAsia="zh-CN"/>
              </w:rPr>
              <w:t xml:space="preserve"> 平面上的一个点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因此二元函数</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的定义域 D 就是</w:t>
            </w:r>
            <w:r>
              <w:rPr>
                <w:rFonts w:hint="default" w:ascii="Times New Roman" w:hAnsi="Times New Roman" w:eastAsia="宋体" w:cs="Times New Roman"/>
                <w:i/>
                <w:iCs/>
                <w:sz w:val="24"/>
                <w:szCs w:val="24"/>
                <w:lang w:val="en-US" w:eastAsia="zh-CN"/>
              </w:rPr>
              <w:t>xOy</w:t>
            </w:r>
            <w:r>
              <w:rPr>
                <w:rFonts w:hint="default" w:ascii="Times New Roman" w:hAnsi="Times New Roman" w:eastAsia="宋体" w:cs="Times New Roman"/>
                <w:sz w:val="24"/>
                <w:szCs w:val="24"/>
                <w:lang w:val="en-US" w:eastAsia="zh-CN"/>
              </w:rPr>
              <w:t xml:space="preserve"> 平面上点的集合，称为</w:t>
            </w:r>
            <w:r>
              <w:rPr>
                <w:rFonts w:hint="default" w:ascii="Times New Roman" w:hAnsi="Times New Roman" w:eastAsia="宋体" w:cs="Times New Roman"/>
                <w:b/>
                <w:bCs/>
                <w:sz w:val="24"/>
                <w:szCs w:val="24"/>
                <w:lang w:val="en-US" w:eastAsia="zh-CN"/>
              </w:rPr>
              <w:t>平面点集</w:t>
            </w:r>
            <w:r>
              <w:rPr>
                <w:rFonts w:hint="default" w:ascii="Times New Roman" w:hAnsi="Times New Roman" w:eastAsia="宋体" w:cs="Times New Roman"/>
                <w:sz w:val="24"/>
                <w:szCs w:val="24"/>
                <w:lang w:val="en-US" w:eastAsia="zh-CN"/>
              </w:rPr>
              <w:t xml:space="preserve"> . 在平面点集中，整个 </w:t>
            </w:r>
            <w:r>
              <w:rPr>
                <w:rFonts w:hint="default" w:ascii="Times New Roman" w:hAnsi="Times New Roman" w:eastAsia="宋体" w:cs="Times New Roman"/>
                <w:i/>
                <w:iCs/>
                <w:sz w:val="24"/>
                <w:szCs w:val="24"/>
                <w:lang w:val="en-US" w:eastAsia="zh-CN"/>
              </w:rPr>
              <w:t>xOy</w:t>
            </w:r>
            <w:r>
              <w:rPr>
                <w:rFonts w:hint="default" w:ascii="Times New Roman" w:hAnsi="Times New Roman" w:eastAsia="宋体" w:cs="Times New Roman"/>
                <w:sz w:val="24"/>
                <w:szCs w:val="24"/>
                <w:lang w:val="en-US" w:eastAsia="zh-CN"/>
              </w:rPr>
              <w:t xml:space="preserve"> 平面或 </w:t>
            </w:r>
            <w:r>
              <w:rPr>
                <w:rFonts w:hint="default" w:ascii="Times New Roman" w:hAnsi="Times New Roman" w:eastAsia="宋体" w:cs="Times New Roman"/>
                <w:i/>
                <w:iCs/>
                <w:sz w:val="24"/>
                <w:szCs w:val="24"/>
                <w:lang w:val="en-US" w:eastAsia="zh-CN"/>
              </w:rPr>
              <w:t>xOy</w:t>
            </w:r>
            <w:r>
              <w:rPr>
                <w:rFonts w:hint="default" w:ascii="Times New Roman" w:hAnsi="Times New Roman" w:eastAsia="宋体" w:cs="Times New Roman"/>
                <w:sz w:val="24"/>
                <w:szCs w:val="24"/>
                <w:lang w:val="en-US" w:eastAsia="zh-CN"/>
              </w:rPr>
              <w:t xml:space="preserve"> 平面上由几条曲线围成的一部分称为</w:t>
            </w:r>
            <w:r>
              <w:rPr>
                <w:rFonts w:hint="default" w:ascii="Times New Roman" w:hAnsi="Times New Roman" w:eastAsia="宋体" w:cs="Times New Roman"/>
                <w:b/>
                <w:bCs/>
                <w:sz w:val="24"/>
                <w:szCs w:val="24"/>
                <w:lang w:val="en-US" w:eastAsia="zh-CN"/>
              </w:rPr>
              <w:t>平面区域</w:t>
            </w:r>
            <w:r>
              <w:rPr>
                <w:rFonts w:hint="default" w:ascii="Times New Roman" w:hAnsi="Times New Roman" w:eastAsia="宋体" w:cs="Times New Roman"/>
                <w:sz w:val="24"/>
                <w:szCs w:val="24"/>
                <w:lang w:val="en-US" w:eastAsia="zh-CN"/>
              </w:rPr>
              <w:t>，围成平面区域的曲线称为</w:t>
            </w:r>
            <w:r>
              <w:rPr>
                <w:rFonts w:hint="default" w:ascii="Times New Roman" w:hAnsi="Times New Roman" w:eastAsia="宋体" w:cs="Times New Roman"/>
                <w:b/>
                <w:bCs/>
                <w:sz w:val="24"/>
                <w:szCs w:val="24"/>
                <w:lang w:val="en-US" w:eastAsia="zh-CN"/>
              </w:rPr>
              <w:t>区域边界</w:t>
            </w:r>
            <w:r>
              <w:rPr>
                <w:rFonts w:hint="default" w:ascii="Times New Roman" w:hAnsi="Times New Roman" w:eastAsia="宋体" w:cs="Times New Roman"/>
                <w:sz w:val="24"/>
                <w:szCs w:val="24"/>
                <w:lang w:val="en-US" w:eastAsia="zh-CN"/>
              </w:rPr>
              <w:t>，不含边界的区域称为</w:t>
            </w:r>
            <w:r>
              <w:rPr>
                <w:rFonts w:hint="default" w:ascii="Times New Roman" w:hAnsi="Times New Roman" w:eastAsia="宋体" w:cs="Times New Roman"/>
                <w:b/>
                <w:bCs/>
                <w:sz w:val="24"/>
                <w:szCs w:val="24"/>
                <w:lang w:val="en-US" w:eastAsia="zh-CN"/>
              </w:rPr>
              <w:t>开区域</w:t>
            </w:r>
            <w:r>
              <w:rPr>
                <w:rFonts w:hint="default" w:ascii="Times New Roman" w:hAnsi="Times New Roman" w:eastAsia="宋体" w:cs="Times New Roman"/>
                <w:sz w:val="24"/>
                <w:szCs w:val="24"/>
                <w:lang w:val="en-US" w:eastAsia="zh-CN"/>
              </w:rPr>
              <w:t>，含全部边界的区域称为</w:t>
            </w:r>
            <w:r>
              <w:rPr>
                <w:rFonts w:hint="default" w:ascii="Times New Roman" w:hAnsi="Times New Roman" w:eastAsia="宋体" w:cs="Times New Roman"/>
                <w:b/>
                <w:bCs/>
                <w:sz w:val="24"/>
                <w:szCs w:val="24"/>
                <w:lang w:val="en-US" w:eastAsia="zh-CN"/>
              </w:rPr>
              <w:t>闭区域</w:t>
            </w:r>
            <w:r>
              <w:rPr>
                <w:rFonts w:hint="default" w:ascii="Times New Roman" w:hAnsi="Times New Roman" w:eastAsia="宋体" w:cs="Times New Roman"/>
                <w:sz w:val="24"/>
                <w:szCs w:val="24"/>
                <w:lang w:val="en-US" w:eastAsia="zh-CN"/>
              </w:rPr>
              <w:t>，含部分边界的区域称为</w:t>
            </w:r>
            <w:r>
              <w:rPr>
                <w:rFonts w:hint="default" w:ascii="Times New Roman" w:hAnsi="Times New Roman" w:eastAsia="宋体" w:cs="Times New Roman"/>
                <w:b/>
                <w:bCs/>
                <w:sz w:val="24"/>
                <w:szCs w:val="24"/>
                <w:lang w:val="en-US" w:eastAsia="zh-CN"/>
              </w:rPr>
              <w:t>半开区域</w:t>
            </w:r>
            <w:r>
              <w:rPr>
                <w:rFonts w:hint="default" w:ascii="Times New Roman" w:hAnsi="Times New Roman" w:eastAsia="宋体" w:cs="Times New Roman"/>
                <w:sz w:val="24"/>
                <w:szCs w:val="24"/>
                <w:lang w:val="en-US" w:eastAsia="zh-CN"/>
              </w:rPr>
              <w:t>，不延伸到无限远处的区域称为</w:t>
            </w:r>
            <w:r>
              <w:rPr>
                <w:rFonts w:hint="default" w:ascii="Times New Roman" w:hAnsi="Times New Roman" w:eastAsia="宋体" w:cs="Times New Roman"/>
                <w:b/>
                <w:bCs/>
                <w:sz w:val="24"/>
                <w:szCs w:val="24"/>
                <w:lang w:val="en-US" w:eastAsia="zh-CN"/>
              </w:rPr>
              <w:t>有界区域</w:t>
            </w:r>
            <w:r>
              <w:rPr>
                <w:rFonts w:hint="default" w:ascii="Times New Roman" w:hAnsi="Times New Roman" w:eastAsia="宋体" w:cs="Times New Roman"/>
                <w:sz w:val="24"/>
                <w:szCs w:val="24"/>
                <w:lang w:val="en-US" w:eastAsia="zh-CN"/>
              </w:rPr>
              <w:t>，延伸到无限远处的区域称为</w:t>
            </w:r>
            <w:r>
              <w:rPr>
                <w:rFonts w:hint="default" w:ascii="Times New Roman" w:hAnsi="Times New Roman" w:eastAsia="宋体" w:cs="Times New Roman"/>
                <w:b/>
                <w:bCs/>
                <w:sz w:val="24"/>
                <w:szCs w:val="24"/>
                <w:lang w:val="en-US" w:eastAsia="zh-CN"/>
              </w:rPr>
              <w:t>无界区域</w:t>
            </w:r>
            <w:r>
              <w:rPr>
                <w:rFonts w:hint="default" w:ascii="Times New Roman" w:hAnsi="Times New Roman" w:eastAsia="宋体" w:cs="Times New Roman"/>
                <w:sz w:val="24"/>
                <w:szCs w:val="24"/>
                <w:lang w:val="en-US" w:eastAsia="zh-CN"/>
              </w:rPr>
              <w:t xml:space="preserve"> .</w:t>
            </w:r>
          </w:p>
          <w:p w14:paraId="136A4B4B">
            <w:pPr>
              <w:spacing w:line="360" w:lineRule="auto"/>
              <w:jc w:val="both"/>
              <w:rPr>
                <w:rFonts w:hint="eastAsia" w:ascii="宋体" w:hAnsi="宋体"/>
                <w:b/>
                <w:bCs/>
                <w:color w:val="00B0F0"/>
                <w:sz w:val="24"/>
                <w:szCs w:val="24"/>
                <w:lang w:val="en-US" w:eastAsia="zh-CN"/>
              </w:rPr>
            </w:pPr>
          </w:p>
          <w:p w14:paraId="13ED9F8F">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5.2.2  </w:t>
            </w:r>
            <w:r>
              <w:rPr>
                <w:rFonts w:hint="eastAsia" w:ascii="宋体" w:hAnsi="宋体"/>
                <w:b/>
                <w:bCs/>
                <w:color w:val="00B0F0"/>
                <w:sz w:val="24"/>
                <w:szCs w:val="24"/>
              </w:rPr>
              <w:t>二元函数的极限与连续</w:t>
            </w:r>
          </w:p>
          <w:p w14:paraId="5473DCE5">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lang w:val="en-US" w:eastAsia="zh-CN"/>
              </w:rPr>
              <w:t>重点难点：</w:t>
            </w:r>
          </w:p>
          <w:p w14:paraId="416E2B0B">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630" w:leftChars="100" w:hanging="42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二重极限定义：</w:t>
            </w:r>
            <w:r>
              <w:drawing>
                <wp:inline distT="0" distB="0" distL="114300" distR="114300">
                  <wp:extent cx="2905125" cy="457200"/>
                  <wp:effectExtent l="0" t="0" r="9525" b="0"/>
                  <wp:docPr id="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
                          <pic:cNvPicPr>
                            <a:picLocks noChangeAspect="1"/>
                          </pic:cNvPicPr>
                        </pic:nvPicPr>
                        <pic:blipFill>
                          <a:blip r:embed="rId25"/>
                          <a:stretch>
                            <a:fillRect/>
                          </a:stretch>
                        </pic:blipFill>
                        <pic:spPr>
                          <a:xfrm>
                            <a:off x="0" y="0"/>
                            <a:ext cx="2905125" cy="457200"/>
                          </a:xfrm>
                          <a:prstGeom prst="rect">
                            <a:avLst/>
                          </a:prstGeom>
                          <a:noFill/>
                          <a:ln>
                            <a:noFill/>
                          </a:ln>
                        </pic:spPr>
                      </pic:pic>
                    </a:graphicData>
                  </a:graphic>
                </wp:inline>
              </w:drawing>
            </w:r>
          </w:p>
          <w:p w14:paraId="2F8C8086">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630" w:leftChars="100" w:hanging="42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连续性判断：极限值等于函数值</w:t>
            </w:r>
            <w:r>
              <w:rPr>
                <w:rFonts w:hint="default" w:ascii="Times New Roman" w:hAnsi="Times New Roman" w:eastAsia="宋体" w:cs="Times New Roman"/>
                <w:sz w:val="24"/>
                <w:szCs w:val="24"/>
              </w:rPr>
              <w:br w:type="textWrapping"/>
            </w:r>
            <w:r>
              <w:rPr>
                <w:rFonts w:hint="default" w:ascii="Times New Roman" w:hAnsi="Times New Roman" w:eastAsia="宋体" w:cs="Times New Roman"/>
                <w:b/>
                <w:bCs/>
                <w:sz w:val="24"/>
                <w:szCs w:val="24"/>
              </w:rPr>
              <w:t>反例分析：</w:t>
            </w:r>
          </w:p>
          <w:p w14:paraId="2EECD81F">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1050" w:leftChars="300" w:hanging="42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讨论</w:t>
            </w:r>
            <w:r>
              <w:drawing>
                <wp:inline distT="0" distB="0" distL="114300" distR="114300">
                  <wp:extent cx="1085850" cy="333375"/>
                  <wp:effectExtent l="0" t="0" r="0" b="9525"/>
                  <wp:docPr id="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
                          <pic:cNvPicPr>
                            <a:picLocks noChangeAspect="1"/>
                          </pic:cNvPicPr>
                        </pic:nvPicPr>
                        <pic:blipFill>
                          <a:blip r:embed="rId26"/>
                          <a:stretch>
                            <a:fillRect/>
                          </a:stretch>
                        </pic:blipFill>
                        <pic:spPr>
                          <a:xfrm>
                            <a:off x="0" y="0"/>
                            <a:ext cx="1085850" cy="333375"/>
                          </a:xfrm>
                          <a:prstGeom prst="rect">
                            <a:avLst/>
                          </a:prstGeom>
                          <a:noFill/>
                          <a:ln>
                            <a:noFill/>
                          </a:ln>
                        </pic:spPr>
                      </pic:pic>
                    </a:graphicData>
                  </a:graphic>
                </wp:inline>
              </w:drawing>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在(0,0)处的极限</w:t>
            </w:r>
          </w:p>
          <w:p w14:paraId="7C54AEB9">
            <w:pPr>
              <w:rPr>
                <w:rFonts w:hint="default" w:ascii="Times New Roman" w:hAnsi="Times New Roman" w:eastAsia="宋体" w:cs="Times New Roman"/>
              </w:rPr>
            </w:pPr>
          </w:p>
          <w:p w14:paraId="6BCE1584">
            <w:pPr>
              <w:jc w:val="both"/>
              <w:rPr>
                <w:rFonts w:hint="eastAsia" w:ascii="宋体" w:hAnsi="宋体"/>
                <w:sz w:val="24"/>
                <w:szCs w:val="24"/>
              </w:rPr>
            </w:pPr>
          </w:p>
          <w:p w14:paraId="5F08ACA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定义5.3</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设函数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在点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vertAlign w:val="subscript"/>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附近的某个区域内有定义</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在点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可以没有定义</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若区域内的点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以任意方式趋于点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vertAlign w:val="subscript"/>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时，函数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总趋于定数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，则称函数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当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趋于 </w:t>
            </w:r>
            <w:r>
              <w:rPr>
                <w:rFonts w:hint="eastAsia" w:ascii="Times New Roman" w:hAnsi="Times New Roman" w:eastAsia="宋体" w:cs="Times New Roman"/>
                <w:sz w:val="24"/>
                <w:szCs w:val="24"/>
                <w:vertAlign w:val="subscript"/>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时以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为极限，记作</w:t>
            </w:r>
          </w:p>
          <w:p w14:paraId="4DB4C9D7">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lang w:val="en-US" w:eastAsia="zh-CN"/>
              </w:rPr>
            </w:pPr>
            <w:r>
              <w:drawing>
                <wp:inline distT="0" distB="0" distL="114300" distR="114300">
                  <wp:extent cx="2905125" cy="457200"/>
                  <wp:effectExtent l="0" t="0" r="9525" b="0"/>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25"/>
                          <a:stretch>
                            <a:fillRect/>
                          </a:stretch>
                        </pic:blipFill>
                        <pic:spPr>
                          <a:xfrm>
                            <a:off x="0" y="0"/>
                            <a:ext cx="2905125" cy="457200"/>
                          </a:xfrm>
                          <a:prstGeom prst="rect">
                            <a:avLst/>
                          </a:prstGeom>
                          <a:noFill/>
                          <a:ln>
                            <a:noFill/>
                          </a:ln>
                        </pic:spPr>
                      </pic:pic>
                    </a:graphicData>
                  </a:graphic>
                </wp:inline>
              </w:drawing>
            </w:r>
          </w:p>
          <w:p w14:paraId="47C177A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说明 :</w:t>
            </w:r>
            <w:r>
              <w:rPr>
                <w:rFonts w:hint="default" w:ascii="Times New Roman" w:hAnsi="Times New Roman" w:eastAsia="宋体" w:cs="Times New Roman"/>
                <w:sz w:val="24"/>
                <w:szCs w:val="24"/>
                <w:lang w:val="en-US" w:eastAsia="zh-CN"/>
              </w:rPr>
              <w:t xml:space="preserve"> </w:t>
            </w:r>
          </w:p>
          <w:p w14:paraId="29D8F99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(1) 由该定义知，函数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vertAlign w:val="subscript"/>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是否存在极限与函数在点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vertAlign w:val="subscript"/>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是否有定义无关 . </w:t>
            </w:r>
          </w:p>
          <w:p w14:paraId="538C2A7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(2) 二元函数的极限存在，是指当点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以任意方式趋于点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vertAlign w:val="subscript"/>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时，函数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都趋于定数 A. 若当点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以某种特定的方式，例如，沿着某一条或几条特定的曲线趋于点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vertAlign w:val="subscript"/>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时，函数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趋于定数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，我们仍然不能断定其极限存在 . 如果当点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沿着不同路径趋于点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vertAlign w:val="subscript"/>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时，函数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的极限都存在，但却不是同一个数值，则可以断定函数在点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vertAlign w:val="subscript"/>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的极限不存在 .</w:t>
            </w:r>
          </w:p>
          <w:p w14:paraId="1BE0608C">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定义5.4</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设函数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vertAlign w:val="subscript"/>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附近的某区域内有定义，若</w:t>
            </w:r>
          </w:p>
          <w:p w14:paraId="58EA88B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lang w:val="en-US" w:eastAsia="zh-CN"/>
              </w:rPr>
            </w:pPr>
            <w:r>
              <w:drawing>
                <wp:inline distT="0" distB="0" distL="114300" distR="114300">
                  <wp:extent cx="1714500" cy="409575"/>
                  <wp:effectExtent l="0" t="0" r="0" b="9525"/>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27"/>
                          <a:stretch>
                            <a:fillRect/>
                          </a:stretch>
                        </pic:blipFill>
                        <pic:spPr>
                          <a:xfrm>
                            <a:off x="0" y="0"/>
                            <a:ext cx="1714500" cy="409575"/>
                          </a:xfrm>
                          <a:prstGeom prst="rect">
                            <a:avLst/>
                          </a:prstGeom>
                          <a:noFill/>
                          <a:ln>
                            <a:noFill/>
                          </a:ln>
                        </pic:spPr>
                      </pic:pic>
                    </a:graphicData>
                  </a:graphic>
                </wp:inline>
              </w:drawing>
            </w:r>
          </w:p>
          <w:p w14:paraId="1D76503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则称函数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在点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连续，称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为</w:t>
            </w:r>
            <w:r>
              <w:rPr>
                <w:rFonts w:hint="default" w:ascii="Times New Roman" w:hAnsi="Times New Roman" w:eastAsia="宋体" w:cs="Times New Roman"/>
                <w:b/>
                <w:bCs/>
                <w:sz w:val="24"/>
                <w:szCs w:val="24"/>
                <w:lang w:val="en-US" w:eastAsia="zh-CN"/>
              </w:rPr>
              <w:t>函数的连续点</w:t>
            </w:r>
            <w:r>
              <w:rPr>
                <w:rFonts w:hint="default" w:ascii="Times New Roman" w:hAnsi="Times New Roman" w:eastAsia="宋体" w:cs="Times New Roman"/>
                <w:sz w:val="24"/>
                <w:szCs w:val="24"/>
                <w:lang w:val="en-US" w:eastAsia="zh-CN"/>
              </w:rPr>
              <w:t xml:space="preserve"> . </w:t>
            </w:r>
          </w:p>
          <w:p w14:paraId="1238C81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由定义 5.4，函数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在点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连续，就是在该点处，极限值恰等于函数值 . </w:t>
            </w:r>
          </w:p>
          <w:p w14:paraId="4CAAFF8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若函数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在区域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内的每一点都连续，则称函数在区域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内连续，或称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为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上的连续函数，其图形是一连续的曲面 . </w:t>
            </w:r>
          </w:p>
          <w:p w14:paraId="32F090A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若函数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在点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不满足连续的定义，则称这一点是函数的不连续点或间断点 .</w:t>
            </w:r>
          </w:p>
          <w:p w14:paraId="706AC677">
            <w:pPr>
              <w:jc w:val="both"/>
              <w:rPr>
                <w:rFonts w:hint="eastAsia" w:ascii="宋体" w:hAnsi="宋体"/>
                <w:sz w:val="24"/>
                <w:szCs w:val="24"/>
              </w:rPr>
            </w:pPr>
            <w:r>
              <w:drawing>
                <wp:inline distT="0" distB="0" distL="114300" distR="114300">
                  <wp:extent cx="5219700" cy="868680"/>
                  <wp:effectExtent l="0" t="0" r="0" b="7620"/>
                  <wp:docPr id="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5"/>
                          <pic:cNvPicPr>
                            <a:picLocks noChangeAspect="1"/>
                          </pic:cNvPicPr>
                        </pic:nvPicPr>
                        <pic:blipFill>
                          <a:blip r:embed="rId28"/>
                          <a:stretch>
                            <a:fillRect/>
                          </a:stretch>
                        </pic:blipFill>
                        <pic:spPr>
                          <a:xfrm>
                            <a:off x="0" y="0"/>
                            <a:ext cx="5219700" cy="868680"/>
                          </a:xfrm>
                          <a:prstGeom prst="rect">
                            <a:avLst/>
                          </a:prstGeom>
                          <a:noFill/>
                          <a:ln>
                            <a:noFill/>
                          </a:ln>
                        </pic:spPr>
                      </pic:pic>
                    </a:graphicData>
                  </a:graphic>
                </wp:inline>
              </w:drawing>
            </w:r>
          </w:p>
          <w:p w14:paraId="066C81E3">
            <w:pPr>
              <w:jc w:val="both"/>
              <w:rPr>
                <w:rFonts w:hint="eastAsia" w:ascii="宋体" w:hAnsi="宋体"/>
                <w:sz w:val="24"/>
                <w:szCs w:val="24"/>
              </w:rPr>
            </w:pPr>
          </w:p>
        </w:tc>
      </w:tr>
      <w:tr w14:paraId="05279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11" w:type="dxa"/>
            <w:noWrap w:val="0"/>
            <w:vAlign w:val="center"/>
          </w:tcPr>
          <w:p w14:paraId="461FB56C">
            <w:pPr>
              <w:spacing w:line="360" w:lineRule="auto"/>
              <w:jc w:val="center"/>
              <w:rPr>
                <w:rFonts w:hint="eastAsia" w:ascii="宋体" w:hAnsi="宋体"/>
                <w:b/>
                <w:bCs/>
                <w:sz w:val="24"/>
                <w:szCs w:val="24"/>
              </w:rPr>
            </w:pPr>
            <w:r>
              <w:rPr>
                <w:rFonts w:hint="eastAsia" w:ascii="宋体" w:hAnsi="宋体"/>
                <w:b/>
                <w:bCs/>
                <w:sz w:val="24"/>
                <w:szCs w:val="24"/>
              </w:rPr>
              <w:t>巩固复习</w:t>
            </w:r>
          </w:p>
        </w:tc>
        <w:tc>
          <w:tcPr>
            <w:tcW w:w="8610" w:type="dxa"/>
            <w:gridSpan w:val="3"/>
            <w:noWrap w:val="0"/>
            <w:vAlign w:val="center"/>
          </w:tcPr>
          <w:p w14:paraId="17F1D97A">
            <w:pPr>
              <w:pStyle w:val="11"/>
              <w:spacing w:before="0" w:beforeAutospacing="0" w:after="0" w:afterAutospacing="0"/>
              <w:jc w:val="both"/>
              <w:rPr>
                <w:rFonts w:hint="eastAsia"/>
                <w:b/>
                <w:color w:val="000080"/>
                <w:sz w:val="24"/>
                <w:szCs w:val="24"/>
              </w:rPr>
            </w:pPr>
            <w:r>
              <w:rPr>
                <w:rFonts w:hint="eastAsia"/>
                <w:sz w:val="24"/>
                <w:szCs w:val="24"/>
              </w:rPr>
              <w:t>多元函数微分学</w:t>
            </w:r>
          </w:p>
        </w:tc>
      </w:tr>
      <w:tr w14:paraId="5348F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11" w:type="dxa"/>
            <w:noWrap w:val="0"/>
            <w:vAlign w:val="center"/>
          </w:tcPr>
          <w:p w14:paraId="38DE4078">
            <w:pPr>
              <w:spacing w:line="360" w:lineRule="auto"/>
              <w:jc w:val="center"/>
              <w:rPr>
                <w:rFonts w:hint="eastAsia" w:ascii="宋体" w:hAnsi="宋体"/>
                <w:b/>
                <w:bCs/>
                <w:sz w:val="24"/>
                <w:szCs w:val="24"/>
              </w:rPr>
            </w:pPr>
            <w:r>
              <w:rPr>
                <w:rFonts w:hint="eastAsia" w:ascii="宋体" w:hAnsi="宋体"/>
                <w:b/>
                <w:bCs/>
                <w:sz w:val="24"/>
                <w:szCs w:val="24"/>
              </w:rPr>
              <w:t>布置作业</w:t>
            </w:r>
          </w:p>
        </w:tc>
        <w:tc>
          <w:tcPr>
            <w:tcW w:w="8610" w:type="dxa"/>
            <w:gridSpan w:val="3"/>
            <w:noWrap w:val="0"/>
            <w:vAlign w:val="center"/>
          </w:tcPr>
          <w:p w14:paraId="0892E83F">
            <w:pPr>
              <w:jc w:val="both"/>
              <w:rPr>
                <w:rFonts w:hint="default" w:eastAsia="宋体"/>
                <w:b/>
                <w:color w:val="000080"/>
                <w:sz w:val="24"/>
                <w:szCs w:val="24"/>
                <w:lang w:val="en-US" w:eastAsia="zh-CN"/>
              </w:rPr>
            </w:pPr>
            <w:r>
              <w:rPr>
                <w:rFonts w:hint="eastAsia" w:ascii="宋体" w:hAnsi="宋体"/>
                <w:sz w:val="24"/>
                <w:szCs w:val="24"/>
                <w:lang w:val="en-US" w:eastAsia="zh-CN"/>
              </w:rPr>
              <w:t>习题5.2  A组</w:t>
            </w:r>
          </w:p>
        </w:tc>
      </w:tr>
      <w:tr w14:paraId="0A532E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11" w:type="dxa"/>
            <w:noWrap w:val="0"/>
            <w:vAlign w:val="center"/>
          </w:tcPr>
          <w:p w14:paraId="5E808FE5">
            <w:pPr>
              <w:jc w:val="center"/>
              <w:rPr>
                <w:rFonts w:hint="eastAsia" w:ascii="宋体" w:hAnsi="宋体"/>
                <w:b/>
                <w:bCs/>
                <w:sz w:val="24"/>
                <w:szCs w:val="24"/>
              </w:rPr>
            </w:pPr>
            <w:r>
              <w:rPr>
                <w:rFonts w:hint="eastAsia" w:ascii="宋体" w:hAnsi="宋体"/>
                <w:b/>
                <w:bCs/>
                <w:sz w:val="24"/>
                <w:szCs w:val="24"/>
              </w:rPr>
              <w:t>教学效果分析</w:t>
            </w:r>
          </w:p>
        </w:tc>
        <w:tc>
          <w:tcPr>
            <w:tcW w:w="8610" w:type="dxa"/>
            <w:gridSpan w:val="3"/>
            <w:noWrap w:val="0"/>
            <w:vAlign w:val="center"/>
          </w:tcPr>
          <w:p w14:paraId="19D80EBB">
            <w:pPr>
              <w:pStyle w:val="5"/>
              <w:spacing w:before="0" w:beforeAutospacing="0" w:after="0" w:afterAutospacing="0"/>
              <w:jc w:val="both"/>
              <w:rPr>
                <w:rFonts w:hint="eastAsia"/>
                <w:b/>
                <w:color w:val="000080"/>
                <w:sz w:val="24"/>
                <w:szCs w:val="24"/>
              </w:rPr>
            </w:pPr>
          </w:p>
          <w:p w14:paraId="4D716325">
            <w:pPr>
              <w:pStyle w:val="5"/>
              <w:spacing w:before="0" w:beforeAutospacing="0" w:after="0" w:afterAutospacing="0"/>
              <w:jc w:val="both"/>
              <w:rPr>
                <w:rFonts w:hint="eastAsia"/>
                <w:b/>
                <w:color w:val="000080"/>
                <w:sz w:val="24"/>
                <w:szCs w:val="24"/>
              </w:rPr>
            </w:pPr>
          </w:p>
          <w:p w14:paraId="2EA77BE9">
            <w:pPr>
              <w:pStyle w:val="5"/>
              <w:spacing w:before="0" w:beforeAutospacing="0" w:after="0" w:afterAutospacing="0"/>
              <w:jc w:val="both"/>
              <w:rPr>
                <w:rFonts w:hint="eastAsia"/>
                <w:b/>
                <w:color w:val="000080"/>
                <w:sz w:val="24"/>
                <w:szCs w:val="24"/>
              </w:rPr>
            </w:pPr>
          </w:p>
          <w:p w14:paraId="51BED03D">
            <w:pPr>
              <w:pStyle w:val="5"/>
              <w:spacing w:before="0" w:beforeAutospacing="0" w:after="0" w:afterAutospacing="0"/>
              <w:jc w:val="both"/>
              <w:rPr>
                <w:rFonts w:hint="eastAsia"/>
                <w:b/>
                <w:color w:val="000080"/>
                <w:sz w:val="24"/>
                <w:szCs w:val="24"/>
              </w:rPr>
            </w:pPr>
          </w:p>
        </w:tc>
      </w:tr>
    </w:tbl>
    <w:p w14:paraId="5EB47C09">
      <w:pPr>
        <w:pStyle w:val="11"/>
        <w:spacing w:before="0" w:beforeAutospacing="0" w:after="0" w:afterAutospacing="0"/>
        <w:jc w:val="both"/>
        <w:rPr>
          <w:rFonts w:hint="eastAsia"/>
          <w:b/>
          <w:sz w:val="28"/>
          <w:szCs w:val="28"/>
        </w:rPr>
      </w:pPr>
      <w:r>
        <w:rPr>
          <w:rFonts w:hint="eastAsia"/>
          <w:b/>
          <w:sz w:val="28"/>
          <w:szCs w:val="28"/>
        </w:rPr>
        <w:br w:type="page"/>
      </w:r>
    </w:p>
    <w:tbl>
      <w:tblPr>
        <w:tblStyle w:val="6"/>
        <w:tblW w:w="99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7"/>
        <w:gridCol w:w="3366"/>
        <w:gridCol w:w="1891"/>
        <w:gridCol w:w="3287"/>
      </w:tblGrid>
      <w:tr w14:paraId="030C8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77" w:type="dxa"/>
            <w:noWrap w:val="0"/>
            <w:vAlign w:val="center"/>
          </w:tcPr>
          <w:p w14:paraId="5D618F2D">
            <w:pPr>
              <w:jc w:val="center"/>
              <w:rPr>
                <w:rFonts w:hint="eastAsia" w:ascii="宋体" w:hAnsi="宋体"/>
                <w:b/>
                <w:bCs/>
                <w:sz w:val="24"/>
                <w:szCs w:val="24"/>
              </w:rPr>
            </w:pPr>
            <w:r>
              <w:rPr>
                <w:rFonts w:hint="eastAsia" w:ascii="宋体" w:hAnsi="宋体"/>
                <w:b/>
                <w:bCs/>
                <w:sz w:val="24"/>
                <w:szCs w:val="24"/>
              </w:rPr>
              <w:t>授课教师</w:t>
            </w:r>
          </w:p>
        </w:tc>
        <w:tc>
          <w:tcPr>
            <w:tcW w:w="3366" w:type="dxa"/>
            <w:noWrap w:val="0"/>
            <w:vAlign w:val="center"/>
          </w:tcPr>
          <w:p w14:paraId="5941AB15">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5793C766">
            <w:pPr>
              <w:jc w:val="center"/>
              <w:rPr>
                <w:rFonts w:hint="eastAsia" w:ascii="宋体" w:hAnsi="宋体"/>
                <w:sz w:val="24"/>
                <w:szCs w:val="24"/>
              </w:rPr>
            </w:pPr>
            <w:r>
              <w:rPr>
                <w:rFonts w:hint="eastAsia" w:ascii="宋体" w:hAnsi="宋体"/>
                <w:b/>
                <w:bCs/>
                <w:sz w:val="24"/>
                <w:szCs w:val="24"/>
              </w:rPr>
              <w:t>授课班级</w:t>
            </w:r>
          </w:p>
        </w:tc>
        <w:tc>
          <w:tcPr>
            <w:tcW w:w="3287" w:type="dxa"/>
            <w:noWrap w:val="0"/>
            <w:vAlign w:val="center"/>
          </w:tcPr>
          <w:p w14:paraId="33053459">
            <w:pPr>
              <w:jc w:val="both"/>
              <w:rPr>
                <w:rFonts w:hint="eastAsia" w:ascii="宋体" w:hAnsi="宋体"/>
                <w:sz w:val="24"/>
                <w:szCs w:val="24"/>
              </w:rPr>
            </w:pPr>
          </w:p>
        </w:tc>
      </w:tr>
      <w:tr w14:paraId="497D0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77" w:type="dxa"/>
            <w:noWrap w:val="0"/>
            <w:vAlign w:val="center"/>
          </w:tcPr>
          <w:p w14:paraId="31034D93">
            <w:pPr>
              <w:jc w:val="center"/>
              <w:rPr>
                <w:rFonts w:hint="eastAsia" w:ascii="宋体" w:hAnsi="宋体"/>
                <w:b/>
                <w:bCs/>
                <w:sz w:val="24"/>
                <w:szCs w:val="24"/>
              </w:rPr>
            </w:pPr>
            <w:r>
              <w:rPr>
                <w:rFonts w:hint="eastAsia" w:ascii="宋体" w:hAnsi="宋体"/>
                <w:b/>
                <w:bCs/>
                <w:sz w:val="24"/>
                <w:szCs w:val="24"/>
              </w:rPr>
              <w:t>授课时间</w:t>
            </w:r>
          </w:p>
        </w:tc>
        <w:tc>
          <w:tcPr>
            <w:tcW w:w="5257" w:type="dxa"/>
            <w:gridSpan w:val="2"/>
            <w:noWrap w:val="0"/>
            <w:vAlign w:val="center"/>
          </w:tcPr>
          <w:p w14:paraId="4600866E">
            <w:pPr>
              <w:ind w:firstLine="360" w:firstLineChars="150"/>
              <w:jc w:val="both"/>
              <w:rPr>
                <w:rFonts w:hint="eastAsia" w:ascii="宋体" w:hAnsi="宋体"/>
                <w:sz w:val="24"/>
                <w:szCs w:val="24"/>
              </w:rPr>
            </w:pPr>
            <w:r>
              <w:rPr>
                <w:rFonts w:hint="eastAsia" w:ascii="宋体" w:hAnsi="宋体"/>
                <w:sz w:val="24"/>
                <w:szCs w:val="24"/>
              </w:rPr>
              <w:t>年   月   日 星期</w:t>
            </w:r>
          </w:p>
        </w:tc>
        <w:tc>
          <w:tcPr>
            <w:tcW w:w="3287" w:type="dxa"/>
            <w:noWrap w:val="0"/>
            <w:vAlign w:val="center"/>
          </w:tcPr>
          <w:p w14:paraId="60276904">
            <w:pPr>
              <w:jc w:val="both"/>
              <w:rPr>
                <w:rFonts w:hint="eastAsia" w:ascii="宋体" w:hAnsi="宋体"/>
                <w:sz w:val="24"/>
                <w:szCs w:val="24"/>
              </w:rPr>
            </w:pPr>
            <w:r>
              <w:rPr>
                <w:rFonts w:hint="eastAsia" w:ascii="宋体" w:hAnsi="宋体"/>
                <w:sz w:val="24"/>
                <w:szCs w:val="24"/>
              </w:rPr>
              <w:t>第   周</w:t>
            </w:r>
          </w:p>
        </w:tc>
      </w:tr>
      <w:tr w14:paraId="0967D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77" w:type="dxa"/>
            <w:noWrap w:val="0"/>
            <w:vAlign w:val="center"/>
          </w:tcPr>
          <w:p w14:paraId="5D717E6C">
            <w:pPr>
              <w:jc w:val="center"/>
              <w:rPr>
                <w:rFonts w:hint="eastAsia" w:ascii="宋体" w:hAnsi="宋体"/>
                <w:b/>
                <w:bCs/>
                <w:sz w:val="24"/>
                <w:szCs w:val="24"/>
              </w:rPr>
            </w:pPr>
            <w:r>
              <w:rPr>
                <w:rFonts w:hint="eastAsia" w:ascii="宋体" w:hAnsi="宋体"/>
                <w:b/>
                <w:bCs/>
                <w:sz w:val="24"/>
                <w:szCs w:val="24"/>
              </w:rPr>
              <w:t>课程名称</w:t>
            </w:r>
          </w:p>
        </w:tc>
        <w:tc>
          <w:tcPr>
            <w:tcW w:w="3366" w:type="dxa"/>
            <w:noWrap w:val="0"/>
            <w:vAlign w:val="center"/>
          </w:tcPr>
          <w:p w14:paraId="576C3F8F">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152B7EF8">
            <w:pPr>
              <w:jc w:val="center"/>
              <w:rPr>
                <w:rFonts w:hint="eastAsia" w:ascii="宋体" w:hAnsi="宋体"/>
                <w:sz w:val="24"/>
                <w:szCs w:val="24"/>
              </w:rPr>
            </w:pPr>
            <w:r>
              <w:rPr>
                <w:rFonts w:hint="eastAsia" w:ascii="宋体" w:hAnsi="宋体"/>
                <w:b/>
                <w:bCs/>
                <w:sz w:val="24"/>
                <w:szCs w:val="24"/>
              </w:rPr>
              <w:t>授课时数</w:t>
            </w:r>
          </w:p>
        </w:tc>
        <w:tc>
          <w:tcPr>
            <w:tcW w:w="3287" w:type="dxa"/>
            <w:noWrap w:val="0"/>
            <w:vAlign w:val="center"/>
          </w:tcPr>
          <w:p w14:paraId="6A5841AC">
            <w:pPr>
              <w:jc w:val="both"/>
              <w:rPr>
                <w:rFonts w:hint="eastAsia" w:ascii="宋体" w:hAnsi="宋体"/>
                <w:sz w:val="24"/>
                <w:szCs w:val="24"/>
              </w:rPr>
            </w:pPr>
            <w:r>
              <w:rPr>
                <w:rFonts w:hint="eastAsia" w:ascii="宋体" w:hAnsi="宋体"/>
                <w:sz w:val="24"/>
                <w:szCs w:val="24"/>
              </w:rPr>
              <w:t xml:space="preserve"> </w:t>
            </w:r>
          </w:p>
        </w:tc>
      </w:tr>
      <w:tr w14:paraId="134D8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77" w:type="dxa"/>
            <w:noWrap w:val="0"/>
            <w:vAlign w:val="center"/>
          </w:tcPr>
          <w:p w14:paraId="08808FBA">
            <w:pPr>
              <w:jc w:val="center"/>
              <w:rPr>
                <w:rFonts w:hint="eastAsia" w:ascii="宋体" w:hAnsi="宋体"/>
                <w:b/>
                <w:bCs/>
                <w:sz w:val="24"/>
                <w:szCs w:val="24"/>
              </w:rPr>
            </w:pPr>
            <w:r>
              <w:rPr>
                <w:rFonts w:hint="eastAsia" w:ascii="宋体" w:hAnsi="宋体"/>
                <w:b/>
                <w:bCs/>
                <w:sz w:val="24"/>
                <w:szCs w:val="24"/>
              </w:rPr>
              <w:t>章    节</w:t>
            </w:r>
          </w:p>
        </w:tc>
        <w:tc>
          <w:tcPr>
            <w:tcW w:w="8544" w:type="dxa"/>
            <w:gridSpan w:val="3"/>
            <w:noWrap w:val="0"/>
            <w:vAlign w:val="center"/>
          </w:tcPr>
          <w:p w14:paraId="377F7E3D">
            <w:pPr>
              <w:jc w:val="both"/>
              <w:rPr>
                <w:rFonts w:hint="eastAsia"/>
                <w:b/>
                <w:color w:val="000080"/>
                <w:sz w:val="24"/>
                <w:szCs w:val="24"/>
              </w:rPr>
            </w:pPr>
            <w:r>
              <w:rPr>
                <w:rFonts w:hint="eastAsia"/>
                <w:b/>
                <w:color w:val="0070C0"/>
                <w:sz w:val="28"/>
                <w:szCs w:val="28"/>
              </w:rPr>
              <w:t>第五章  多元函数微积分</w:t>
            </w:r>
          </w:p>
        </w:tc>
      </w:tr>
      <w:tr w14:paraId="45427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77" w:type="dxa"/>
            <w:noWrap w:val="0"/>
            <w:vAlign w:val="center"/>
          </w:tcPr>
          <w:p w14:paraId="57A9AD46">
            <w:pPr>
              <w:jc w:val="center"/>
              <w:rPr>
                <w:rFonts w:hint="eastAsia" w:ascii="宋体" w:hAnsi="宋体"/>
                <w:b/>
                <w:bCs/>
                <w:sz w:val="24"/>
                <w:szCs w:val="24"/>
              </w:rPr>
            </w:pPr>
            <w:r>
              <w:rPr>
                <w:rFonts w:hint="eastAsia" w:ascii="宋体" w:hAnsi="宋体"/>
                <w:b/>
                <w:bCs/>
                <w:sz w:val="24"/>
                <w:szCs w:val="24"/>
              </w:rPr>
              <w:t>课    题</w:t>
            </w:r>
          </w:p>
        </w:tc>
        <w:tc>
          <w:tcPr>
            <w:tcW w:w="8544" w:type="dxa"/>
            <w:gridSpan w:val="3"/>
            <w:noWrap w:val="0"/>
            <w:vAlign w:val="center"/>
          </w:tcPr>
          <w:p w14:paraId="6545E704">
            <w:pPr>
              <w:jc w:val="both"/>
              <w:rPr>
                <w:rFonts w:hint="eastAsia" w:ascii="宋体" w:hAnsi="宋体"/>
                <w:color w:val="7030A0"/>
                <w:sz w:val="24"/>
                <w:szCs w:val="24"/>
              </w:rPr>
            </w:pPr>
            <w:r>
              <w:rPr>
                <w:rFonts w:hint="eastAsia" w:ascii="宋体" w:hAnsi="宋体"/>
                <w:color w:val="7030A0"/>
                <w:sz w:val="24"/>
                <w:szCs w:val="24"/>
                <w:lang w:val="en-US" w:eastAsia="zh-CN"/>
              </w:rPr>
              <w:t>5.3</w:t>
            </w:r>
            <w:r>
              <w:rPr>
                <w:rFonts w:hint="eastAsia" w:ascii="宋体" w:hAnsi="宋体"/>
                <w:color w:val="7030A0"/>
                <w:sz w:val="24"/>
                <w:szCs w:val="24"/>
              </w:rPr>
              <w:t xml:space="preserve">  偏导数与全微分、二元函数的极值</w:t>
            </w:r>
          </w:p>
        </w:tc>
      </w:tr>
      <w:tr w14:paraId="28808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77" w:type="dxa"/>
            <w:noWrap w:val="0"/>
            <w:vAlign w:val="center"/>
          </w:tcPr>
          <w:p w14:paraId="78FBD6B0">
            <w:pPr>
              <w:jc w:val="center"/>
              <w:rPr>
                <w:rFonts w:hint="eastAsia" w:ascii="宋体" w:hAnsi="宋体"/>
                <w:b/>
                <w:bCs/>
                <w:sz w:val="24"/>
                <w:szCs w:val="24"/>
              </w:rPr>
            </w:pPr>
            <w:r>
              <w:rPr>
                <w:rFonts w:hint="eastAsia" w:ascii="宋体" w:hAnsi="宋体"/>
                <w:b/>
                <w:bCs/>
                <w:sz w:val="24"/>
                <w:szCs w:val="24"/>
              </w:rPr>
              <w:t>教学目的</w:t>
            </w:r>
          </w:p>
        </w:tc>
        <w:tc>
          <w:tcPr>
            <w:tcW w:w="8544" w:type="dxa"/>
            <w:gridSpan w:val="3"/>
            <w:noWrap w:val="0"/>
            <w:vAlign w:val="center"/>
          </w:tcPr>
          <w:p w14:paraId="15C29EAB">
            <w:pPr>
              <w:spacing w:line="360" w:lineRule="auto"/>
              <w:rPr>
                <w:rFonts w:hint="eastAsia"/>
                <w:sz w:val="24"/>
                <w:szCs w:val="24"/>
                <w:lang w:val="en-US" w:eastAsia="zh-CN"/>
              </w:rPr>
            </w:pPr>
            <w:r>
              <w:rPr>
                <w:rFonts w:hint="eastAsia"/>
                <w:sz w:val="24"/>
                <w:szCs w:val="24"/>
              </w:rPr>
              <w:t>了解</w:t>
            </w:r>
            <w:r>
              <w:rPr>
                <w:rFonts w:hint="eastAsia"/>
                <w:sz w:val="24"/>
                <w:szCs w:val="24"/>
                <w:lang w:val="en-US" w:eastAsia="zh-CN"/>
              </w:rPr>
              <w:t>偏导数</w:t>
            </w:r>
          </w:p>
          <w:p w14:paraId="559F6762">
            <w:pPr>
              <w:spacing w:line="360" w:lineRule="auto"/>
              <w:rPr>
                <w:rFonts w:hint="eastAsia"/>
                <w:sz w:val="24"/>
                <w:szCs w:val="24"/>
                <w:lang w:val="en-US" w:eastAsia="zh-CN"/>
              </w:rPr>
            </w:pPr>
            <w:r>
              <w:rPr>
                <w:sz w:val="24"/>
                <w:szCs w:val="24"/>
              </w:rPr>
              <w:t>掌握全微分及极值求解方法</w:t>
            </w:r>
          </w:p>
        </w:tc>
      </w:tr>
      <w:tr w14:paraId="07360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77" w:type="dxa"/>
            <w:noWrap w:val="0"/>
            <w:vAlign w:val="center"/>
          </w:tcPr>
          <w:p w14:paraId="55FC5CE7">
            <w:pPr>
              <w:jc w:val="center"/>
              <w:rPr>
                <w:rFonts w:hint="eastAsia" w:ascii="宋体" w:hAnsi="宋体"/>
                <w:b/>
                <w:bCs/>
                <w:sz w:val="24"/>
                <w:szCs w:val="24"/>
              </w:rPr>
            </w:pPr>
            <w:r>
              <w:rPr>
                <w:rFonts w:hint="eastAsia" w:ascii="宋体" w:hAnsi="宋体"/>
                <w:b/>
                <w:bCs/>
                <w:sz w:val="24"/>
                <w:szCs w:val="24"/>
              </w:rPr>
              <w:t>教学重点与难点</w:t>
            </w:r>
          </w:p>
        </w:tc>
        <w:tc>
          <w:tcPr>
            <w:tcW w:w="8544" w:type="dxa"/>
            <w:gridSpan w:val="3"/>
            <w:noWrap w:val="0"/>
            <w:vAlign w:val="center"/>
          </w:tcPr>
          <w:p w14:paraId="1B7FBE05">
            <w:pPr>
              <w:jc w:val="both"/>
              <w:rPr>
                <w:rFonts w:hint="eastAsia" w:ascii="宋体" w:hAnsi="宋体"/>
                <w:sz w:val="24"/>
                <w:szCs w:val="24"/>
              </w:rPr>
            </w:pPr>
            <w:r>
              <w:rPr>
                <w:rFonts w:hint="eastAsia" w:ascii="宋体" w:hAnsi="宋体"/>
                <w:sz w:val="24"/>
                <w:szCs w:val="24"/>
              </w:rPr>
              <w:t>全微分的概念与计算</w:t>
            </w:r>
          </w:p>
        </w:tc>
      </w:tr>
      <w:tr w14:paraId="77D80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921" w:type="dxa"/>
            <w:gridSpan w:val="4"/>
            <w:noWrap w:val="0"/>
            <w:vAlign w:val="center"/>
          </w:tcPr>
          <w:p w14:paraId="75F72C91">
            <w:pPr>
              <w:jc w:val="center"/>
              <w:rPr>
                <w:rFonts w:hint="eastAsia" w:ascii="宋体" w:hAnsi="宋体"/>
                <w:b/>
                <w:bCs/>
                <w:sz w:val="24"/>
                <w:szCs w:val="24"/>
              </w:rPr>
            </w:pPr>
            <w:r>
              <w:rPr>
                <w:rFonts w:hint="eastAsia" w:ascii="宋体" w:hAnsi="宋体"/>
                <w:b/>
                <w:bCs/>
                <w:sz w:val="24"/>
                <w:szCs w:val="24"/>
              </w:rPr>
              <w:t>教学内容、教学方法和教学过程</w:t>
            </w:r>
          </w:p>
        </w:tc>
      </w:tr>
      <w:tr w14:paraId="07E9E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77" w:type="dxa"/>
            <w:noWrap w:val="0"/>
            <w:vAlign w:val="center"/>
          </w:tcPr>
          <w:p w14:paraId="6A432681">
            <w:pPr>
              <w:jc w:val="center"/>
              <w:rPr>
                <w:rFonts w:hint="eastAsia" w:ascii="宋体" w:hAnsi="宋体"/>
                <w:b/>
                <w:bCs/>
                <w:sz w:val="24"/>
                <w:szCs w:val="24"/>
              </w:rPr>
            </w:pPr>
            <w:r>
              <w:rPr>
                <w:rFonts w:hint="eastAsia" w:ascii="宋体" w:hAnsi="宋体"/>
                <w:b/>
                <w:bCs/>
                <w:sz w:val="24"/>
                <w:szCs w:val="24"/>
              </w:rPr>
              <w:t>导入新课</w:t>
            </w:r>
          </w:p>
        </w:tc>
        <w:tc>
          <w:tcPr>
            <w:tcW w:w="8544" w:type="dxa"/>
            <w:gridSpan w:val="3"/>
            <w:noWrap w:val="0"/>
            <w:vAlign w:val="center"/>
          </w:tcPr>
          <w:p w14:paraId="4E26BF5E">
            <w:pPr>
              <w:spacing w:line="360" w:lineRule="auto"/>
              <w:jc w:val="center"/>
              <w:rPr>
                <w:rFonts w:hint="eastAsia" w:ascii="宋体" w:hAnsi="宋体"/>
                <w:b/>
                <w:color w:val="7030A0"/>
                <w:sz w:val="28"/>
                <w:szCs w:val="28"/>
              </w:rPr>
            </w:pPr>
            <w:r>
              <w:rPr>
                <w:rFonts w:hint="eastAsia" w:ascii="宋体" w:hAnsi="宋体"/>
                <w:b/>
                <w:color w:val="7030A0"/>
                <w:sz w:val="28"/>
                <w:szCs w:val="28"/>
                <w:lang w:val="en-US" w:eastAsia="zh-CN"/>
              </w:rPr>
              <w:t>5.3</w:t>
            </w:r>
            <w:r>
              <w:rPr>
                <w:rFonts w:hint="eastAsia" w:ascii="宋体" w:hAnsi="宋体"/>
                <w:b/>
                <w:color w:val="7030A0"/>
                <w:sz w:val="28"/>
                <w:szCs w:val="28"/>
              </w:rPr>
              <w:t xml:space="preserve">  偏导数与全微分、二元函数的极值</w:t>
            </w:r>
          </w:p>
          <w:p w14:paraId="150E999C">
            <w:pPr>
              <w:spacing w:line="360" w:lineRule="auto"/>
              <w:jc w:val="both"/>
              <w:rPr>
                <w:rFonts w:hint="eastAsia" w:ascii="宋体" w:hAnsi="宋体" w:eastAsia="宋体"/>
                <w:b/>
                <w:bCs/>
                <w:color w:val="00B0F0"/>
                <w:sz w:val="24"/>
                <w:szCs w:val="24"/>
                <w:lang w:val="en-US" w:eastAsia="zh-CN"/>
              </w:rPr>
            </w:pPr>
            <w:r>
              <w:rPr>
                <w:rFonts w:hint="eastAsia" w:ascii="宋体" w:hAnsi="宋体"/>
                <w:b/>
                <w:bCs/>
                <w:color w:val="00B0F0"/>
                <w:sz w:val="24"/>
                <w:szCs w:val="24"/>
                <w:lang w:val="en-US" w:eastAsia="zh-CN"/>
              </w:rPr>
              <w:t>5.3.1  偏导数</w:t>
            </w:r>
          </w:p>
          <w:p w14:paraId="351B5F6B">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教学内容：</w:t>
            </w:r>
          </w:p>
          <w:p w14:paraId="0FFF9E24">
            <w:pPr>
              <w:keepNext w:val="0"/>
              <w:keepLines w:val="0"/>
              <w:pageBreakBefore w:val="0"/>
              <w:widowControl w:val="0"/>
              <w:numPr>
                <w:ilvl w:val="0"/>
                <w:numId w:val="5"/>
              </w:numPr>
              <w:kinsoku/>
              <w:wordWrap/>
              <w:overflowPunct/>
              <w:topLinePunct w:val="0"/>
              <w:autoSpaceDE/>
              <w:autoSpaceDN/>
              <w:bidi w:val="0"/>
              <w:adjustRightInd/>
              <w:snapToGrid/>
              <w:spacing w:line="360" w:lineRule="auto"/>
              <w:ind w:left="630" w:leftChars="100" w:hanging="42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偏导数的几何意义（切线斜率）</w:t>
            </w:r>
          </w:p>
          <w:p w14:paraId="36F93928">
            <w:pPr>
              <w:keepNext w:val="0"/>
              <w:keepLines w:val="0"/>
              <w:pageBreakBefore w:val="0"/>
              <w:widowControl w:val="0"/>
              <w:numPr>
                <w:ilvl w:val="0"/>
                <w:numId w:val="5"/>
              </w:numPr>
              <w:kinsoku/>
              <w:wordWrap/>
              <w:overflowPunct/>
              <w:topLinePunct w:val="0"/>
              <w:autoSpaceDE/>
              <w:autoSpaceDN/>
              <w:bidi w:val="0"/>
              <w:adjustRightInd/>
              <w:snapToGrid/>
              <w:spacing w:line="360" w:lineRule="auto"/>
              <w:ind w:left="630" w:leftChars="100" w:hanging="42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计算法则：固定其他变量，对单一变量求导</w:t>
            </w:r>
          </w:p>
          <w:p w14:paraId="41EC56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例题：</w:t>
            </w:r>
          </w:p>
          <w:p w14:paraId="4A92D8CB">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1050" w:leftChars="300" w:hanging="42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求</w:t>
            </w:r>
            <w:r>
              <w:rPr>
                <w:rFonts w:hint="default" w:ascii="Times New Roman" w:hAnsi="Times New Roman" w:eastAsia="宋体" w:cs="Times New Roman"/>
                <w:i/>
                <w:iCs/>
                <w:sz w:val="24"/>
                <w:szCs w:val="24"/>
              </w:rPr>
              <w:t>z=e</w:t>
            </w:r>
            <w:r>
              <w:rPr>
                <w:rFonts w:hint="default" w:ascii="Times New Roman" w:hAnsi="Times New Roman" w:eastAsia="宋体" w:cs="Times New Roman"/>
                <w:i/>
                <w:iCs/>
                <w:sz w:val="24"/>
                <w:szCs w:val="24"/>
                <w:vertAlign w:val="superscript"/>
              </w:rPr>
              <w:t>xy</w:t>
            </w:r>
            <w:r>
              <w:rPr>
                <w:rFonts w:hint="default" w:ascii="Times New Roman" w:hAnsi="Times New Roman" w:eastAsia="宋体" w:cs="Times New Roman"/>
                <w:sz w:val="24"/>
                <w:szCs w:val="24"/>
              </w:rPr>
              <w:t>的偏导数​</w:t>
            </w:r>
          </w:p>
          <w:p w14:paraId="3956C9FE">
            <w:pPr>
              <w:keepNext w:val="0"/>
              <w:keepLines w:val="0"/>
              <w:widowControl/>
              <w:suppressLineNumbers w:val="0"/>
              <w:jc w:val="left"/>
              <w:rPr>
                <w:rFonts w:hint="default" w:ascii="Times New Roman" w:hAnsi="Times New Roman" w:eastAsia="宋体" w:cs="Times New Roman"/>
                <w:color w:val="00AEEF"/>
                <w:kern w:val="0"/>
                <w:sz w:val="21"/>
                <w:szCs w:val="21"/>
                <w:lang w:val="en-US" w:eastAsia="zh-CN" w:bidi="ar"/>
              </w:rPr>
            </w:pPr>
          </w:p>
          <w:p w14:paraId="798B63A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B0F0"/>
                <w:sz w:val="24"/>
                <w:szCs w:val="24"/>
              </w:rPr>
            </w:pPr>
            <w:r>
              <w:rPr>
                <w:rFonts w:hint="default" w:ascii="Times New Roman" w:hAnsi="Times New Roman" w:eastAsia="宋体" w:cs="Times New Roman"/>
                <w:b/>
                <w:bCs/>
                <w:color w:val="00B0F0"/>
                <w:sz w:val="24"/>
                <w:szCs w:val="24"/>
                <w:lang w:val="en-US" w:eastAsia="zh-CN"/>
              </w:rPr>
              <w:t>1. 偏导数及其计算</w:t>
            </w:r>
          </w:p>
          <w:p w14:paraId="65788642">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定义5.5</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设函数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在点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vertAlign w:val="subscript"/>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的某一邻域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内有定义，当自变量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保持定值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，而自变量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在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处有增量 ( 改变量 )Δ</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时，函数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有相应的对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的偏增量</w:t>
            </w:r>
          </w:p>
          <w:p w14:paraId="7AFFBB8C">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lang w:val="en-US" w:eastAsia="zh-CN"/>
              </w:rPr>
            </w:pPr>
            <w:r>
              <w:drawing>
                <wp:inline distT="0" distB="0" distL="114300" distR="114300">
                  <wp:extent cx="2343150" cy="390525"/>
                  <wp:effectExtent l="0" t="0" r="0" b="9525"/>
                  <wp:docPr id="3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6"/>
                          <pic:cNvPicPr>
                            <a:picLocks noChangeAspect="1"/>
                          </pic:cNvPicPr>
                        </pic:nvPicPr>
                        <pic:blipFill>
                          <a:blip r:embed="rId29"/>
                          <a:stretch>
                            <a:fillRect/>
                          </a:stretch>
                        </pic:blipFill>
                        <pic:spPr>
                          <a:xfrm>
                            <a:off x="0" y="0"/>
                            <a:ext cx="2343150" cy="390525"/>
                          </a:xfrm>
                          <a:prstGeom prst="rect">
                            <a:avLst/>
                          </a:prstGeom>
                          <a:noFill/>
                          <a:ln>
                            <a:noFill/>
                          </a:ln>
                        </pic:spPr>
                      </pic:pic>
                    </a:graphicData>
                  </a:graphic>
                </wp:inline>
              </w:drawing>
            </w:r>
          </w:p>
          <w:p w14:paraId="5BF13161">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如果极限</w:t>
            </w:r>
          </w:p>
          <w:p w14:paraId="1AD90E3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24"/>
                <w:szCs w:val="24"/>
                <w:lang w:val="en-US" w:eastAsia="zh-CN"/>
              </w:rPr>
            </w:pPr>
            <w:r>
              <w:drawing>
                <wp:inline distT="0" distB="0" distL="114300" distR="114300">
                  <wp:extent cx="2828925" cy="476250"/>
                  <wp:effectExtent l="0" t="0" r="9525" b="0"/>
                  <wp:docPr id="3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
                          <pic:cNvPicPr>
                            <a:picLocks noChangeAspect="1"/>
                          </pic:cNvPicPr>
                        </pic:nvPicPr>
                        <pic:blipFill>
                          <a:blip r:embed="rId30"/>
                          <a:stretch>
                            <a:fillRect/>
                          </a:stretch>
                        </pic:blipFill>
                        <pic:spPr>
                          <a:xfrm>
                            <a:off x="0" y="0"/>
                            <a:ext cx="2828925" cy="476250"/>
                          </a:xfrm>
                          <a:prstGeom prst="rect">
                            <a:avLst/>
                          </a:prstGeom>
                          <a:noFill/>
                          <a:ln>
                            <a:noFill/>
                          </a:ln>
                        </pic:spPr>
                      </pic:pic>
                    </a:graphicData>
                  </a:graphic>
                </wp:inline>
              </w:drawing>
            </w:r>
          </w:p>
          <w:p w14:paraId="2554180D">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存在，则称此极限值为函数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在点</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vertAlign w:val="subscript"/>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处对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的偏导数. 记作</w:t>
            </w:r>
          </w:p>
          <w:p w14:paraId="048A33C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24"/>
                <w:szCs w:val="24"/>
              </w:rPr>
            </w:pPr>
            <w:r>
              <w:drawing>
                <wp:inline distT="0" distB="0" distL="114300" distR="114300">
                  <wp:extent cx="2886075" cy="628650"/>
                  <wp:effectExtent l="0" t="0" r="9525" b="0"/>
                  <wp:docPr id="3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8"/>
                          <pic:cNvPicPr>
                            <a:picLocks noChangeAspect="1"/>
                          </pic:cNvPicPr>
                        </pic:nvPicPr>
                        <pic:blipFill>
                          <a:blip r:embed="rId31"/>
                          <a:stretch>
                            <a:fillRect/>
                          </a:stretch>
                        </pic:blipFill>
                        <pic:spPr>
                          <a:xfrm>
                            <a:off x="0" y="0"/>
                            <a:ext cx="2886075" cy="628650"/>
                          </a:xfrm>
                          <a:prstGeom prst="rect">
                            <a:avLst/>
                          </a:prstGeom>
                          <a:noFill/>
                          <a:ln>
                            <a:noFill/>
                          </a:ln>
                        </pic:spPr>
                      </pic:pic>
                    </a:graphicData>
                  </a:graphic>
                </wp:inline>
              </w:drawing>
            </w:r>
          </w:p>
          <w:p w14:paraId="31AF4FA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类似地，函数</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sz w:val="24"/>
                <w:szCs w:val="24"/>
                <w:lang w:val="en-US" w:eastAsia="zh-CN"/>
              </w:rPr>
              <w:t xml:space="preserve">在点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vertAlign w:val="subscript"/>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处对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的偏导数定义为</w:t>
            </w:r>
          </w:p>
          <w:p w14:paraId="5BAAB533">
            <w:pPr>
              <w:spacing w:line="360" w:lineRule="auto"/>
              <w:jc w:val="center"/>
              <w:rPr>
                <w:rFonts w:hint="default" w:ascii="Times New Roman" w:hAnsi="Times New Roman" w:eastAsia="宋体" w:cs="Times New Roman"/>
                <w:sz w:val="24"/>
                <w:szCs w:val="24"/>
                <w:lang w:val="en-US" w:eastAsia="zh-CN"/>
              </w:rPr>
            </w:pPr>
            <w:r>
              <w:drawing>
                <wp:inline distT="0" distB="0" distL="114300" distR="114300">
                  <wp:extent cx="2867025" cy="600075"/>
                  <wp:effectExtent l="0" t="0" r="9525" b="9525"/>
                  <wp:docPr id="3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9"/>
                          <pic:cNvPicPr>
                            <a:picLocks noChangeAspect="1"/>
                          </pic:cNvPicPr>
                        </pic:nvPicPr>
                        <pic:blipFill>
                          <a:blip r:embed="rId32"/>
                          <a:stretch>
                            <a:fillRect/>
                          </a:stretch>
                        </pic:blipFill>
                        <pic:spPr>
                          <a:xfrm>
                            <a:off x="0" y="0"/>
                            <a:ext cx="2867025" cy="600075"/>
                          </a:xfrm>
                          <a:prstGeom prst="rect">
                            <a:avLst/>
                          </a:prstGeom>
                          <a:noFill/>
                          <a:ln>
                            <a:noFill/>
                          </a:ln>
                        </pic:spPr>
                      </pic:pic>
                    </a:graphicData>
                  </a:graphic>
                </wp:inline>
              </w:drawing>
            </w:r>
          </w:p>
          <w:p w14:paraId="267AC2D8">
            <w:pPr>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记作</w:t>
            </w:r>
          </w:p>
          <w:p w14:paraId="22AB3096">
            <w:pPr>
              <w:spacing w:line="360" w:lineRule="auto"/>
              <w:jc w:val="center"/>
              <w:rPr>
                <w:rFonts w:hint="default" w:ascii="Times New Roman" w:hAnsi="Times New Roman" w:eastAsia="宋体" w:cs="Times New Roman"/>
                <w:sz w:val="24"/>
                <w:szCs w:val="24"/>
                <w:lang w:val="en-US" w:eastAsia="zh-CN"/>
              </w:rPr>
            </w:pPr>
            <w:r>
              <w:drawing>
                <wp:inline distT="0" distB="0" distL="114300" distR="114300">
                  <wp:extent cx="2981325" cy="590550"/>
                  <wp:effectExtent l="0" t="0" r="9525" b="0"/>
                  <wp:docPr id="3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0"/>
                          <pic:cNvPicPr>
                            <a:picLocks noChangeAspect="1"/>
                          </pic:cNvPicPr>
                        </pic:nvPicPr>
                        <pic:blipFill>
                          <a:blip r:embed="rId33"/>
                          <a:stretch>
                            <a:fillRect/>
                          </a:stretch>
                        </pic:blipFill>
                        <pic:spPr>
                          <a:xfrm>
                            <a:off x="0" y="0"/>
                            <a:ext cx="2981325" cy="590550"/>
                          </a:xfrm>
                          <a:prstGeom prst="rect">
                            <a:avLst/>
                          </a:prstGeom>
                          <a:noFill/>
                          <a:ln>
                            <a:noFill/>
                          </a:ln>
                        </pic:spPr>
                      </pic:pic>
                    </a:graphicData>
                  </a:graphic>
                </wp:inline>
              </w:drawing>
            </w:r>
          </w:p>
          <w:p w14:paraId="2CC17E7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p>
          <w:p w14:paraId="5A0D5E9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如果函数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在区域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内每一点处对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的偏导数都存在，那么这个偏导数仍是关于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的二元函数，称为函数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对自变量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的偏导函数，简称偏导数 . 记作</w:t>
            </w:r>
          </w:p>
          <w:p w14:paraId="21BEC367">
            <w:pPr>
              <w:spacing w:line="360" w:lineRule="auto"/>
              <w:jc w:val="center"/>
              <w:rPr>
                <w:rFonts w:hint="default" w:ascii="Times New Roman" w:hAnsi="Times New Roman" w:eastAsia="宋体" w:cs="Times New Roman"/>
                <w:sz w:val="24"/>
                <w:szCs w:val="24"/>
                <w:lang w:val="en-US" w:eastAsia="zh-CN"/>
              </w:rPr>
            </w:pPr>
            <w:r>
              <w:drawing>
                <wp:inline distT="0" distB="0" distL="114300" distR="114300">
                  <wp:extent cx="2124075" cy="466725"/>
                  <wp:effectExtent l="0" t="0" r="9525" b="9525"/>
                  <wp:docPr id="3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1"/>
                          <pic:cNvPicPr>
                            <a:picLocks noChangeAspect="1"/>
                          </pic:cNvPicPr>
                        </pic:nvPicPr>
                        <pic:blipFill>
                          <a:blip r:embed="rId34"/>
                          <a:stretch>
                            <a:fillRect/>
                          </a:stretch>
                        </pic:blipFill>
                        <pic:spPr>
                          <a:xfrm>
                            <a:off x="0" y="0"/>
                            <a:ext cx="2124075" cy="466725"/>
                          </a:xfrm>
                          <a:prstGeom prst="rect">
                            <a:avLst/>
                          </a:prstGeom>
                          <a:noFill/>
                          <a:ln>
                            <a:noFill/>
                          </a:ln>
                        </pic:spPr>
                      </pic:pic>
                    </a:graphicData>
                  </a:graphic>
                </wp:inline>
              </w:drawing>
            </w:r>
          </w:p>
          <w:p w14:paraId="514FEE7E">
            <w:pPr>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类似地，函数</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对自变量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的偏导函数记作</w:t>
            </w:r>
          </w:p>
          <w:p w14:paraId="3968F494">
            <w:pPr>
              <w:spacing w:line="360" w:lineRule="auto"/>
              <w:jc w:val="center"/>
            </w:pPr>
            <w:r>
              <w:drawing>
                <wp:inline distT="0" distB="0" distL="114300" distR="114300">
                  <wp:extent cx="2085975" cy="504825"/>
                  <wp:effectExtent l="0" t="0" r="9525" b="9525"/>
                  <wp:docPr id="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2"/>
                          <pic:cNvPicPr>
                            <a:picLocks noChangeAspect="1"/>
                          </pic:cNvPicPr>
                        </pic:nvPicPr>
                        <pic:blipFill>
                          <a:blip r:embed="rId35"/>
                          <a:stretch>
                            <a:fillRect/>
                          </a:stretch>
                        </pic:blipFill>
                        <pic:spPr>
                          <a:xfrm>
                            <a:off x="0" y="0"/>
                            <a:ext cx="2085975" cy="504825"/>
                          </a:xfrm>
                          <a:prstGeom prst="rect">
                            <a:avLst/>
                          </a:prstGeom>
                          <a:noFill/>
                          <a:ln>
                            <a:noFill/>
                          </a:ln>
                        </pic:spPr>
                      </pic:pic>
                    </a:graphicData>
                  </a:graphic>
                </wp:inline>
              </w:drawing>
            </w:r>
          </w:p>
          <w:p w14:paraId="577E3BB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二元函数在点</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vertAlign w:val="subscript"/>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处对</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 xml:space="preserve">的偏导数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vertAlign w:val="subscript"/>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是偏导函数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vertAlign w:val="subscript"/>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在点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处的函数值，在点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vertAlign w:val="subscript"/>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处对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的偏导数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eastAsia" w:cs="Times New Roman"/>
                <w:i/>
                <w:iCs/>
                <w:sz w:val="24"/>
                <w:szCs w:val="24"/>
                <w:vertAlign w:val="subscript"/>
                <w:lang w:val="en-US" w:eastAsia="zh-CN"/>
              </w:rPr>
              <w:t>y</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是偏导函数 </w:t>
            </w:r>
            <w:r>
              <w:rPr>
                <w:rFonts w:hint="default" w:ascii="Times New Roman" w:hAnsi="Times New Roman" w:eastAsia="宋体" w:cs="Times New Roman"/>
                <w:i/>
                <w:iCs/>
                <w:sz w:val="24"/>
                <w:szCs w:val="24"/>
                <w:lang w:val="en-US" w:eastAsia="zh-CN"/>
              </w:rPr>
              <w:t xml:space="preserve">f </w:t>
            </w:r>
            <w:r>
              <w:rPr>
                <w:rFonts w:hint="default" w:ascii="Times New Roman" w:hAnsi="Times New Roman" w:eastAsia="宋体" w:cs="Times New Roman"/>
                <w:sz w:val="24"/>
                <w:szCs w:val="24"/>
                <w:lang w:val="en-US" w:eastAsia="zh-CN"/>
              </w:rPr>
              <w:t>′</w:t>
            </w:r>
            <w:r>
              <w:rPr>
                <w:rFonts w:hint="eastAsia" w:cs="Times New Roman"/>
                <w:i/>
                <w:iCs/>
                <w:sz w:val="24"/>
                <w:szCs w:val="24"/>
                <w:vertAlign w:val="subscript"/>
                <w:lang w:val="en-US" w:eastAsia="zh-CN"/>
              </w:rPr>
              <w:t>y</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在点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处的函数值 </w:t>
            </w:r>
            <w:r>
              <w:rPr>
                <w:rFonts w:hint="default" w:ascii="Times New Roman" w:hAnsi="Times New Roman" w:eastAsia="宋体" w:cs="Times New Roman"/>
                <w:sz w:val="24"/>
                <w:szCs w:val="24"/>
                <w:lang w:val="en-US" w:eastAsia="zh-CN"/>
              </w:rPr>
              <w:t>.</w:t>
            </w:r>
          </w:p>
          <w:p w14:paraId="13A8584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p>
          <w:p w14:paraId="11D3D35A">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例18</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求二元函数 </w:t>
            </w:r>
            <w:r>
              <w:rPr>
                <w:rFonts w:hint="default" w:ascii="Times New Roman" w:hAnsi="Times New Roman" w:eastAsia="宋体" w:cs="Times New Roman"/>
                <w:i/>
                <w:iCs/>
                <w:sz w:val="24"/>
                <w:szCs w:val="24"/>
                <w:lang w:val="en-US" w:eastAsia="zh-CN"/>
              </w:rPr>
              <w:t>z</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e</w:t>
            </w:r>
            <w:r>
              <w:rPr>
                <w:rFonts w:hint="default" w:ascii="Times New Roman" w:hAnsi="Times New Roman" w:eastAsia="宋体" w:cs="Times New Roman"/>
                <w:i/>
                <w:iCs/>
                <w:sz w:val="24"/>
                <w:szCs w:val="24"/>
                <w:vertAlign w:val="superscript"/>
                <w:lang w:val="en-US" w:eastAsia="zh-CN"/>
              </w:rPr>
              <w:t>xy</w:t>
            </w:r>
            <w:r>
              <w:rPr>
                <w:rFonts w:hint="default" w:ascii="Times New Roman" w:hAnsi="Times New Roman" w:eastAsia="宋体" w:cs="Times New Roman"/>
                <w:sz w:val="24"/>
                <w:szCs w:val="24"/>
                <w:lang w:val="en-US" w:eastAsia="zh-CN"/>
              </w:rPr>
              <w:t xml:space="preserve"> 的偏导数 . </w:t>
            </w:r>
          </w:p>
          <w:p w14:paraId="2FA2413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pPr>
            <w:r>
              <w:rPr>
                <w:rFonts w:hint="default" w:ascii="Times New Roman" w:hAnsi="Times New Roman" w:eastAsia="宋体" w:cs="Times New Roman"/>
                <w:b/>
                <w:bCs/>
                <w:sz w:val="24"/>
                <w:szCs w:val="24"/>
                <w:lang w:val="en-US" w:eastAsia="zh-CN"/>
              </w:rPr>
              <w:t>解：</w:t>
            </w:r>
            <w:r>
              <w:rPr>
                <w:rFonts w:hint="default" w:ascii="Times New Roman" w:hAnsi="Times New Roman" w:eastAsia="宋体" w:cs="Times New Roman"/>
                <w:sz w:val="24"/>
                <w:szCs w:val="24"/>
                <w:lang w:val="en-US" w:eastAsia="zh-CN"/>
              </w:rPr>
              <w:t xml:space="preserve">将二元复合函数 </w:t>
            </w:r>
            <w:r>
              <w:rPr>
                <w:rFonts w:hint="default" w:ascii="Times New Roman" w:hAnsi="Times New Roman" w:eastAsia="宋体" w:cs="Times New Roman"/>
                <w:i/>
                <w:iCs/>
                <w:sz w:val="24"/>
                <w:szCs w:val="24"/>
                <w:lang w:val="en-US" w:eastAsia="zh-CN"/>
              </w:rPr>
              <w:t>z</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e</w:t>
            </w:r>
            <w:r>
              <w:rPr>
                <w:rFonts w:hint="default" w:ascii="Times New Roman" w:hAnsi="Times New Roman" w:eastAsia="宋体" w:cs="Times New Roman"/>
                <w:i/>
                <w:iCs/>
                <w:sz w:val="24"/>
                <w:szCs w:val="24"/>
                <w:vertAlign w:val="superscript"/>
                <w:lang w:val="en-US" w:eastAsia="zh-CN"/>
              </w:rPr>
              <w:t>xy</w:t>
            </w:r>
            <w:r>
              <w:rPr>
                <w:rFonts w:hint="default" w:ascii="Times New Roman" w:hAnsi="Times New Roman" w:eastAsia="宋体" w:cs="Times New Roman"/>
                <w:sz w:val="24"/>
                <w:szCs w:val="24"/>
                <w:lang w:val="en-US" w:eastAsia="zh-CN"/>
              </w:rPr>
              <w:t xml:space="preserve"> 分解为</w:t>
            </w:r>
            <w:r>
              <w:rPr>
                <w:rFonts w:hint="default" w:ascii="Times New Roman" w:hAnsi="Times New Roman" w:eastAsia="宋体" w:cs="Times New Roman"/>
                <w:i/>
                <w:iCs/>
                <w:color w:val="231F20"/>
                <w:kern w:val="0"/>
                <w:sz w:val="21"/>
                <w:szCs w:val="21"/>
                <w:lang w:val="en-US" w:eastAsia="zh-CN" w:bidi="ar"/>
              </w:rPr>
              <w:t>z</w:t>
            </w:r>
            <w:r>
              <w:rPr>
                <w:rFonts w:hint="eastAsia" w:ascii="Times New Roman" w:hAnsi="Times New Roman" w:eastAsia="宋体" w:cs="Times New Roman"/>
                <w:i/>
                <w:iCs/>
                <w:color w:val="231F20"/>
                <w:kern w:val="0"/>
                <w:sz w:val="21"/>
                <w:szCs w:val="21"/>
                <w:lang w:val="en-US" w:eastAsia="zh-CN" w:bidi="ar"/>
              </w:rPr>
              <w:t xml:space="preserve"> </w:t>
            </w:r>
            <w:r>
              <w:rPr>
                <w:rFonts w:hint="default" w:ascii="Times New Roman" w:hAnsi="Times New Roman" w:eastAsia="宋体" w:cs="Times New Roman"/>
                <w:color w:val="231F20"/>
                <w:kern w:val="0"/>
                <w:sz w:val="21"/>
                <w:szCs w:val="21"/>
                <w:lang w:val="en-US" w:eastAsia="zh-CN" w:bidi="ar"/>
              </w:rPr>
              <w:t>=</w:t>
            </w:r>
            <w:r>
              <w:rPr>
                <w:rFonts w:hint="eastAsia" w:ascii="Times New Roman" w:hAnsi="Times New Roman" w:eastAsia="宋体" w:cs="Times New Roman"/>
                <w:color w:val="231F20"/>
                <w:kern w:val="0"/>
                <w:sz w:val="21"/>
                <w:szCs w:val="21"/>
                <w:lang w:val="en-US" w:eastAsia="zh-CN" w:bidi="ar"/>
              </w:rPr>
              <w:t xml:space="preserve"> </w:t>
            </w:r>
            <w:r>
              <w:rPr>
                <w:rFonts w:hint="default" w:ascii="Times New Roman" w:hAnsi="Times New Roman" w:eastAsia="宋体" w:cs="Times New Roman"/>
                <w:color w:val="231F20"/>
                <w:kern w:val="0"/>
                <w:sz w:val="21"/>
                <w:szCs w:val="21"/>
                <w:lang w:val="en-US" w:eastAsia="zh-CN" w:bidi="ar"/>
              </w:rPr>
              <w:t>e</w:t>
            </w:r>
            <w:r>
              <w:rPr>
                <w:rFonts w:hint="default" w:ascii="Times New Roman" w:hAnsi="Times New Roman" w:eastAsia="宋体" w:cs="Times New Roman"/>
                <w:i/>
                <w:iCs/>
                <w:color w:val="231F20"/>
                <w:kern w:val="0"/>
                <w:sz w:val="24"/>
                <w:szCs w:val="24"/>
                <w:vertAlign w:val="superscript"/>
                <w:lang w:val="en-US" w:eastAsia="zh-CN" w:bidi="ar"/>
              </w:rPr>
              <w:t>u</w:t>
            </w:r>
            <w:r>
              <w:rPr>
                <w:rFonts w:hint="default" w:ascii="Times New Roman" w:hAnsi="Times New Roman" w:eastAsia="宋体" w:cs="Times New Roman"/>
                <w:i/>
                <w:iCs/>
                <w:color w:val="231F20"/>
                <w:kern w:val="0"/>
                <w:sz w:val="12"/>
                <w:szCs w:val="12"/>
                <w:lang w:val="en-US" w:eastAsia="zh-CN" w:bidi="ar"/>
              </w:rPr>
              <w:t xml:space="preserve"> </w:t>
            </w:r>
            <w:r>
              <w:rPr>
                <w:rFonts w:hint="default" w:ascii="Times New Roman" w:hAnsi="Times New Roman" w:eastAsia="宋体" w:cs="Times New Roman"/>
                <w:color w:val="231F20"/>
                <w:kern w:val="0"/>
                <w:sz w:val="21"/>
                <w:szCs w:val="21"/>
                <w:lang w:val="en-US" w:eastAsia="zh-CN" w:bidi="ar"/>
              </w:rPr>
              <w:t xml:space="preserve">与 </w:t>
            </w:r>
            <w:r>
              <w:rPr>
                <w:rFonts w:hint="default" w:ascii="Times New Roman" w:hAnsi="Times New Roman" w:eastAsia="宋体" w:cs="Times New Roman"/>
                <w:i/>
                <w:iCs/>
                <w:color w:val="231F20"/>
                <w:kern w:val="0"/>
                <w:sz w:val="21"/>
                <w:szCs w:val="21"/>
                <w:lang w:val="en-US" w:eastAsia="zh-CN" w:bidi="ar"/>
              </w:rPr>
              <w:t>u</w:t>
            </w:r>
            <w:r>
              <w:rPr>
                <w:rFonts w:hint="eastAsia" w:ascii="Times New Roman" w:hAnsi="Times New Roman" w:eastAsia="宋体" w:cs="Times New Roman"/>
                <w:i/>
                <w:iCs/>
                <w:color w:val="231F20"/>
                <w:kern w:val="0"/>
                <w:sz w:val="21"/>
                <w:szCs w:val="21"/>
                <w:lang w:val="en-US" w:eastAsia="zh-CN" w:bidi="ar"/>
              </w:rPr>
              <w:t xml:space="preserve"> </w:t>
            </w:r>
            <w:r>
              <w:rPr>
                <w:rFonts w:hint="default" w:ascii="Times New Roman" w:hAnsi="Times New Roman" w:eastAsia="宋体" w:cs="Times New Roman"/>
                <w:color w:val="231F20"/>
                <w:kern w:val="0"/>
                <w:sz w:val="21"/>
                <w:szCs w:val="21"/>
                <w:lang w:val="en-US" w:eastAsia="zh-CN" w:bidi="ar"/>
              </w:rPr>
              <w:t>=</w:t>
            </w:r>
            <w:r>
              <w:rPr>
                <w:rFonts w:hint="eastAsia" w:ascii="Times New Roman" w:hAnsi="Times New Roman" w:eastAsia="宋体" w:cs="Times New Roman"/>
                <w:color w:val="231F20"/>
                <w:kern w:val="0"/>
                <w:sz w:val="21"/>
                <w:szCs w:val="21"/>
                <w:lang w:val="en-US" w:eastAsia="zh-CN" w:bidi="ar"/>
              </w:rPr>
              <w:t xml:space="preserve"> </w:t>
            </w:r>
            <w:r>
              <w:rPr>
                <w:rFonts w:hint="default" w:ascii="Times New Roman" w:hAnsi="Times New Roman" w:eastAsia="宋体" w:cs="Times New Roman"/>
                <w:i/>
                <w:iCs/>
                <w:color w:val="231F20"/>
                <w:kern w:val="0"/>
                <w:sz w:val="21"/>
                <w:szCs w:val="21"/>
                <w:lang w:val="en-US" w:eastAsia="zh-CN" w:bidi="ar"/>
              </w:rPr>
              <w:t>xy</w:t>
            </w:r>
            <w:r>
              <w:rPr>
                <w:rFonts w:hint="eastAsia" w:ascii="方正书宋_GBK" w:hAnsi="方正书宋_GBK" w:eastAsia="方正书宋_GBK" w:cs="方正书宋_GBK"/>
                <w:color w:val="231F20"/>
                <w:kern w:val="0"/>
                <w:sz w:val="21"/>
                <w:szCs w:val="21"/>
                <w:lang w:val="en-US" w:eastAsia="zh-CN" w:bidi="ar"/>
              </w:rPr>
              <w:t>，</w:t>
            </w:r>
          </w:p>
          <w:p w14:paraId="33A47554">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根据一元复合函数导数运算法则，于是</w:t>
            </w:r>
          </w:p>
          <w:p w14:paraId="6F909D9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4"/>
                <w:szCs w:val="24"/>
              </w:rPr>
            </w:pPr>
            <w:r>
              <w:drawing>
                <wp:inline distT="0" distB="0" distL="114300" distR="114300">
                  <wp:extent cx="2790825" cy="304800"/>
                  <wp:effectExtent l="0" t="0" r="9525" b="0"/>
                  <wp:docPr id="3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3"/>
                          <pic:cNvPicPr>
                            <a:picLocks noChangeAspect="1"/>
                          </pic:cNvPicPr>
                        </pic:nvPicPr>
                        <pic:blipFill>
                          <a:blip r:embed="rId36"/>
                          <a:stretch>
                            <a:fillRect/>
                          </a:stretch>
                        </pic:blipFill>
                        <pic:spPr>
                          <a:xfrm>
                            <a:off x="0" y="0"/>
                            <a:ext cx="2790825" cy="304800"/>
                          </a:xfrm>
                          <a:prstGeom prst="rect">
                            <a:avLst/>
                          </a:prstGeom>
                          <a:noFill/>
                          <a:ln>
                            <a:noFill/>
                          </a:ln>
                        </pic:spPr>
                      </pic:pic>
                    </a:graphicData>
                  </a:graphic>
                </wp:inline>
              </w:drawing>
            </w:r>
          </w:p>
          <w:p w14:paraId="36EF692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B0F0"/>
                <w:sz w:val="24"/>
                <w:szCs w:val="24"/>
                <w:lang w:val="en-US" w:eastAsia="zh-CN"/>
              </w:rPr>
            </w:pPr>
            <w:r>
              <w:rPr>
                <w:rFonts w:hint="default" w:ascii="Times New Roman" w:hAnsi="Times New Roman" w:eastAsia="宋体" w:cs="Times New Roman"/>
                <w:b/>
                <w:bCs/>
                <w:color w:val="00B0F0"/>
                <w:sz w:val="24"/>
                <w:szCs w:val="24"/>
                <w:lang w:val="en-US" w:eastAsia="zh-CN"/>
              </w:rPr>
              <w:t xml:space="preserve">2. 多元隐函数的偏导数 </w:t>
            </w:r>
          </w:p>
          <w:p w14:paraId="4846089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由偏导数定义可知，多元隐函数的偏导数与一元隐函数的导数求解类似 </w:t>
            </w:r>
            <w:r>
              <w:rPr>
                <w:rFonts w:hint="default" w:ascii="Times New Roman" w:hAnsi="Times New Roman" w:eastAsia="宋体" w:cs="Times New Roman"/>
                <w:sz w:val="24"/>
                <w:szCs w:val="24"/>
                <w:lang w:val="en-US" w:eastAsia="zh-CN"/>
              </w:rPr>
              <w:t>.</w:t>
            </w:r>
          </w:p>
          <w:p w14:paraId="3C1E2B4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B0F0"/>
                <w:sz w:val="24"/>
                <w:szCs w:val="24"/>
                <w:lang w:val="en-US" w:eastAsia="zh-CN"/>
              </w:rPr>
            </w:pPr>
            <w:r>
              <w:rPr>
                <w:rFonts w:hint="default" w:ascii="Times New Roman" w:hAnsi="Times New Roman" w:eastAsia="宋体" w:cs="Times New Roman"/>
                <w:b/>
                <w:bCs/>
                <w:color w:val="00B0F0"/>
                <w:sz w:val="24"/>
                <w:szCs w:val="24"/>
                <w:lang w:val="en-US" w:eastAsia="zh-CN"/>
              </w:rPr>
              <w:t>3. 高阶偏导数</w:t>
            </w:r>
          </w:p>
          <w:p w14:paraId="4159B81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w:t>
            </w:r>
            <w:r>
              <w:rPr>
                <w:rFonts w:hint="eastAsia" w:ascii="Times New Roman" w:hAnsi="Times New Roman" w:eastAsia="宋体" w:cs="Times New Roman"/>
                <w:sz w:val="24"/>
                <w:szCs w:val="24"/>
                <w:lang w:val="en-US" w:eastAsia="zh-CN"/>
              </w:rPr>
              <w:t>的偏导数</w:t>
            </w:r>
            <w:r>
              <w:rPr>
                <w:rFonts w:hint="eastAsia" w:ascii="Times New Roman" w:hAnsi="Times New Roman" w:eastAsia="宋体" w:cs="Times New Roman"/>
                <w:sz w:val="24"/>
                <w:szCs w:val="24"/>
                <w:lang w:val="en-US" w:eastAsia="zh-CN"/>
              </w:rPr>
              <w:drawing>
                <wp:inline distT="0" distB="0" distL="114300" distR="114300">
                  <wp:extent cx="466725" cy="466725"/>
                  <wp:effectExtent l="0" t="0" r="9525" b="9525"/>
                  <wp:docPr id="3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4"/>
                          <pic:cNvPicPr>
                            <a:picLocks noChangeAspect="1"/>
                          </pic:cNvPicPr>
                        </pic:nvPicPr>
                        <pic:blipFill>
                          <a:blip r:embed="rId37"/>
                          <a:stretch>
                            <a:fillRect/>
                          </a:stretch>
                        </pic:blipFill>
                        <pic:spPr>
                          <a:xfrm>
                            <a:off x="0" y="0"/>
                            <a:ext cx="466725" cy="466725"/>
                          </a:xfrm>
                          <a:prstGeom prst="rect">
                            <a:avLst/>
                          </a:prstGeom>
                          <a:noFill/>
                          <a:ln>
                            <a:noFill/>
                          </a:ln>
                        </pic:spPr>
                      </pic:pic>
                    </a:graphicData>
                  </a:graphic>
                </wp:inline>
              </w:drawing>
            </w:r>
            <w:r>
              <w:rPr>
                <w:rFonts w:hint="eastAsia" w:ascii="Times New Roman" w:hAnsi="Times New Roman" w:eastAsia="宋体" w:cs="Times New Roman"/>
                <w:sz w:val="24"/>
                <w:szCs w:val="24"/>
                <w:lang w:val="en-US" w:eastAsia="zh-CN"/>
              </w:rPr>
              <w:t xml:space="preserve">一般仍是 </w:t>
            </w:r>
            <w:r>
              <w:rPr>
                <w:rFonts w:hint="eastAsia"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的函数，若它们关于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和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的偏导数存在，则</w:t>
            </w:r>
            <w:r>
              <w:rPr>
                <w:rFonts w:hint="eastAsia" w:ascii="Times New Roman" w:hAnsi="Times New Roman" w:eastAsia="宋体" w:cs="Times New Roman"/>
                <w:sz w:val="24"/>
                <w:szCs w:val="24"/>
                <w:lang w:val="en-US" w:eastAsia="zh-CN"/>
              </w:rPr>
              <w:drawing>
                <wp:inline distT="0" distB="0" distL="114300" distR="114300">
                  <wp:extent cx="466725" cy="466725"/>
                  <wp:effectExtent l="0" t="0" r="9525" b="9525"/>
                  <wp:docPr id="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4"/>
                          <pic:cNvPicPr>
                            <a:picLocks noChangeAspect="1"/>
                          </pic:cNvPicPr>
                        </pic:nvPicPr>
                        <pic:blipFill>
                          <a:blip r:embed="rId37"/>
                          <a:stretch>
                            <a:fillRect/>
                          </a:stretch>
                        </pic:blipFill>
                        <pic:spPr>
                          <a:xfrm>
                            <a:off x="0" y="0"/>
                            <a:ext cx="466725" cy="466725"/>
                          </a:xfrm>
                          <a:prstGeom prst="rect">
                            <a:avLst/>
                          </a:prstGeom>
                          <a:noFill/>
                          <a:ln>
                            <a:noFill/>
                          </a:ln>
                        </pic:spPr>
                      </pic:pic>
                    </a:graphicData>
                  </a:graphic>
                </wp:inline>
              </w:drawing>
            </w:r>
            <w:r>
              <w:rPr>
                <w:rFonts w:hint="eastAsia" w:ascii="Times New Roman" w:hAnsi="Times New Roman" w:eastAsia="宋体" w:cs="Times New Roman"/>
                <w:sz w:val="24"/>
                <w:szCs w:val="24"/>
                <w:lang w:val="en-US" w:eastAsia="zh-CN"/>
              </w:rPr>
              <w:t xml:space="preserve">对 x 和对 </w:t>
            </w:r>
            <w:r>
              <w:rPr>
                <w:rFonts w:hint="default" w:ascii="Times New Roman" w:hAnsi="Times New Roman" w:eastAsia="宋体" w:cs="Times New Roman"/>
                <w:sz w:val="24"/>
                <w:szCs w:val="24"/>
                <w:lang w:val="en-US" w:eastAsia="zh-CN"/>
              </w:rPr>
              <w:t xml:space="preserve">y </w:t>
            </w:r>
            <w:r>
              <w:rPr>
                <w:rFonts w:hint="eastAsia" w:ascii="Times New Roman" w:hAnsi="Times New Roman" w:eastAsia="宋体" w:cs="Times New Roman"/>
                <w:sz w:val="24"/>
                <w:szCs w:val="24"/>
                <w:lang w:val="en-US" w:eastAsia="zh-CN"/>
              </w:rPr>
              <w:t xml:space="preserve">的偏导数，称为函数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w:t>
            </w:r>
            <w:r>
              <w:rPr>
                <w:rFonts w:hint="eastAsia" w:ascii="Times New Roman" w:hAnsi="Times New Roman" w:eastAsia="宋体" w:cs="Times New Roman"/>
                <w:sz w:val="24"/>
                <w:szCs w:val="24"/>
                <w:lang w:val="en-US" w:eastAsia="zh-CN"/>
              </w:rPr>
              <w:t xml:space="preserve">的二阶偏导数，函数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 </w:t>
            </w:r>
            <w:r>
              <w:rPr>
                <w:rFonts w:hint="eastAsia" w:ascii="Times New Roman" w:hAnsi="Times New Roman" w:eastAsia="宋体" w:cs="Times New Roman"/>
                <w:sz w:val="24"/>
                <w:szCs w:val="24"/>
                <w:lang w:val="en-US" w:eastAsia="zh-CN"/>
              </w:rPr>
              <w:t>的二阶偏导数，依对变量求导次序不同，共有以下四个：</w:t>
            </w:r>
          </w:p>
          <w:p w14:paraId="514E0681">
            <w:pPr>
              <w:keepNext w:val="0"/>
              <w:keepLines w:val="0"/>
              <w:widowControl/>
              <w:suppressLineNumbers w:val="0"/>
              <w:jc w:val="center"/>
            </w:pPr>
            <w:r>
              <w:drawing>
                <wp:inline distT="0" distB="0" distL="114300" distR="114300">
                  <wp:extent cx="4238625" cy="1066800"/>
                  <wp:effectExtent l="0" t="0" r="9525" b="0"/>
                  <wp:docPr id="4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5"/>
                          <pic:cNvPicPr>
                            <a:picLocks noChangeAspect="1"/>
                          </pic:cNvPicPr>
                        </pic:nvPicPr>
                        <pic:blipFill>
                          <a:blip r:embed="rId38"/>
                          <a:stretch>
                            <a:fillRect/>
                          </a:stretch>
                        </pic:blipFill>
                        <pic:spPr>
                          <a:xfrm>
                            <a:off x="0" y="0"/>
                            <a:ext cx="4238625" cy="1066800"/>
                          </a:xfrm>
                          <a:prstGeom prst="rect">
                            <a:avLst/>
                          </a:prstGeom>
                          <a:noFill/>
                          <a:ln>
                            <a:noFill/>
                          </a:ln>
                        </pic:spPr>
                      </pic:pic>
                    </a:graphicData>
                  </a:graphic>
                </wp:inline>
              </w:drawing>
            </w:r>
          </w:p>
          <w:p w14:paraId="6372F9C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其中</w:t>
            </w:r>
            <w:r>
              <w:rPr>
                <w:rFonts w:hint="eastAsia" w:cs="Times New Roman"/>
                <w:sz w:val="24"/>
                <w:szCs w:val="24"/>
                <w:lang w:val="en-US" w:eastAsia="zh-CN"/>
              </w:rPr>
              <w:t xml:space="preserve"> </w:t>
            </w:r>
            <m:oMath>
              <m:sSubSup>
                <m:sSubSupPr>
                  <m:ctrlPr>
                    <w:rPr>
                      <w:rFonts w:ascii="Cambria Math" w:hAnsi="Cambria Math" w:cs="Times New Roman"/>
                      <w:i/>
                      <w:sz w:val="24"/>
                      <w:szCs w:val="24"/>
                      <w:lang w:val="en-US"/>
                    </w:rPr>
                  </m:ctrlPr>
                </m:sSubSupPr>
                <m:e>
                  <m:r>
                    <w:rPr>
                      <w:rFonts w:hint="eastAsia" w:ascii="Times New Roman" w:hAnsi="Times New Roman" w:eastAsia="宋体" w:cs="Times New Roman"/>
                      <w:sz w:val="24"/>
                      <w:szCs w:val="24"/>
                      <w:lang w:val="en-US" w:eastAsia="zh-CN"/>
                    </w:rPr>
                    <m:t>f</m:t>
                  </m:r>
                  <m:ctrlPr>
                    <w:rPr>
                      <w:rFonts w:ascii="Cambria Math" w:hAnsi="Cambria Math" w:cs="Times New Roman"/>
                      <w:i/>
                      <w:sz w:val="24"/>
                      <w:szCs w:val="24"/>
                      <w:lang w:val="en-US"/>
                    </w:rPr>
                  </m:ctrlPr>
                </m:e>
                <m:sub>
                  <m:r>
                    <w:rPr>
                      <w:rFonts w:hint="default" w:ascii="Times New Roman" w:hAnsi="Times New Roman" w:eastAsia="宋体" w:cs="Times New Roman"/>
                      <w:sz w:val="24"/>
                      <w:szCs w:val="24"/>
                      <w:lang w:val="en-US" w:eastAsia="zh-CN"/>
                    </w:rPr>
                    <m:t>xx</m:t>
                  </m:r>
                  <m:ctrlPr>
                    <w:rPr>
                      <w:rFonts w:ascii="Cambria Math" w:hAnsi="Cambria Math" w:cs="Times New Roman"/>
                      <w:i/>
                      <w:sz w:val="24"/>
                      <w:szCs w:val="24"/>
                      <w:lang w:val="en-US"/>
                    </w:rPr>
                  </m:ctrlPr>
                </m:sub>
                <m:sup>
                  <m:r>
                    <m:rPr>
                      <m:sty m:val="p"/>
                    </m:rPr>
                    <w:rPr>
                      <w:rFonts w:hint="default" w:ascii="Cambria Math" w:hAnsi="Cambria Math" w:cs="Times New Roman"/>
                      <w:sz w:val="24"/>
                      <w:szCs w:val="24"/>
                      <w:lang w:val="en-US" w:eastAsia="zh-CN"/>
                    </w:rPr>
                    <m:t xml:space="preserve"> </m:t>
                  </m:r>
                  <m:r>
                    <m:rPr>
                      <m:sty m:val="p"/>
                    </m:rPr>
                    <w:rPr>
                      <w:rFonts w:hint="default" w:ascii="Cambria Math" w:hAnsi="Cambria Math" w:cs="Times New Roman"/>
                      <w:sz w:val="24"/>
                      <w:szCs w:val="24"/>
                      <w:lang w:val="en-US" w:eastAsia="zh-CN"/>
                    </w:rPr>
                    <m:t>''</m:t>
                  </m:r>
                  <m:ctrlPr>
                    <w:rPr>
                      <w:rFonts w:ascii="Cambria Math" w:hAnsi="Cambria Math" w:cs="Times New Roman"/>
                      <w:i/>
                      <w:sz w:val="24"/>
                      <w:szCs w:val="24"/>
                      <w:lang w:val="en-US"/>
                    </w:rPr>
                  </m:ctrlPr>
                </m:sup>
              </m:sSubSup>
              <m:d>
                <m:dPr>
                  <m:ctrlPr>
                    <w:rPr>
                      <w:rFonts w:ascii="Cambria Math" w:hAnsi="Cambria Math" w:cs="Times New Roman"/>
                      <w:i/>
                      <w:sz w:val="24"/>
                      <w:szCs w:val="24"/>
                      <w:lang w:val="en-US"/>
                    </w:rPr>
                  </m:ctrlPr>
                </m:dPr>
                <m:e>
                  <m:r>
                    <w:rPr>
                      <w:rFonts w:hint="default" w:ascii="Times New Roman" w:hAnsi="Times New Roman" w:eastAsia="宋体" w:cs="Times New Roman"/>
                      <w:sz w:val="24"/>
                      <w:szCs w:val="24"/>
                      <w:lang w:val="en-US" w:eastAsia="zh-CN"/>
                    </w:rPr>
                    <m:t>x</m:t>
                  </m:r>
                  <m:r>
                    <m:rPr/>
                    <w:rPr>
                      <w:rFonts w:hint="eastAsia" w:ascii="Cambria Math" w:hAnsi="Cambria Math" w:cs="Times New Roman"/>
                      <w:sz w:val="24"/>
                      <w:szCs w:val="24"/>
                      <w:lang w:val="en-US" w:eastAsia="zh-CN"/>
                    </w:rPr>
                    <m:t>，</m:t>
                  </m:r>
                  <m: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e>
              </m:d>
            </m:oMath>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是对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求二阶偏导数；</w:t>
            </w:r>
            <m:oMath>
              <m:sSubSup>
                <m:sSubSupPr>
                  <m:ctrlPr>
                    <w:rPr>
                      <w:rFonts w:ascii="Cambria Math" w:hAnsi="Cambria Math" w:cs="Times New Roman"/>
                      <w:i/>
                      <w:sz w:val="24"/>
                      <w:szCs w:val="24"/>
                      <w:lang w:val="en-US"/>
                    </w:rPr>
                  </m:ctrlPr>
                </m:sSubSupPr>
                <m:e>
                  <m:r>
                    <m:rPr/>
                    <w:rPr>
                      <w:rFonts w:hint="eastAsia" w:ascii="Times New Roman" w:hAnsi="Times New Roman" w:eastAsia="宋体" w:cs="Times New Roman"/>
                      <w:sz w:val="24"/>
                      <w:szCs w:val="24"/>
                      <w:lang w:val="en-US" w:eastAsia="zh-CN"/>
                    </w:rPr>
                    <m:t>f</m:t>
                  </m:r>
                  <m:ctrlPr>
                    <w:rPr>
                      <w:rFonts w:ascii="Cambria Math" w:hAnsi="Cambria Math" w:cs="Times New Roman"/>
                      <w:i/>
                      <w:sz w:val="24"/>
                      <w:szCs w:val="24"/>
                      <w:lang w:val="en-US"/>
                    </w:rPr>
                  </m:ctrlPr>
                </m:e>
                <m:sub>
                  <m:r>
                    <m:rPr/>
                    <w:rPr>
                      <w:rFonts w:hint="eastAsia" w:ascii="Times New Roman" w:hAnsi="Times New Roman" w:eastAsia="宋体" w:cs="Times New Roman"/>
                      <w:sz w:val="24"/>
                      <w:szCs w:val="24"/>
                      <w:lang w:val="en-US" w:eastAsia="zh-CN"/>
                    </w:rPr>
                    <m:t>yy</m:t>
                  </m:r>
                  <m:ctrlPr>
                    <w:rPr>
                      <w:rFonts w:ascii="Cambria Math" w:hAnsi="Cambria Math" w:cs="Times New Roman"/>
                      <w:i/>
                      <w:sz w:val="24"/>
                      <w:szCs w:val="24"/>
                      <w:lang w:val="en-US"/>
                    </w:rPr>
                  </m:ctrlPr>
                </m:sub>
                <m:sup>
                  <m:r>
                    <m:rPr>
                      <m:sty m:val="p"/>
                    </m:rPr>
                    <w:rPr>
                      <w:rFonts w:hint="default" w:ascii="Cambria Math" w:hAnsi="Cambria Math" w:cs="Times New Roman"/>
                      <w:sz w:val="24"/>
                      <w:szCs w:val="24"/>
                      <w:lang w:val="en-US" w:eastAsia="zh-CN"/>
                    </w:rPr>
                    <m:t xml:space="preserve"> ''</m:t>
                  </m:r>
                  <m:ctrlPr>
                    <w:rPr>
                      <w:rFonts w:ascii="Cambria Math" w:hAnsi="Cambria Math" w:cs="Times New Roman"/>
                      <w:i/>
                      <w:sz w:val="24"/>
                      <w:szCs w:val="24"/>
                      <w:lang w:val="en-US"/>
                    </w:rPr>
                  </m:ctrlPr>
                </m:sup>
              </m:sSubSup>
              <m:d>
                <m:dPr>
                  <m:ctrlPr>
                    <w:rPr>
                      <w:rFonts w:ascii="Cambria Math" w:hAnsi="Cambria Math" w:cs="Times New Roman"/>
                      <w:i/>
                      <w:sz w:val="24"/>
                      <w:szCs w:val="24"/>
                      <w:lang w:val="en-US"/>
                    </w:rPr>
                  </m:ctrlPr>
                </m:dPr>
                <m:e>
                  <m:r>
                    <m:rPr/>
                    <w:rPr>
                      <w:rFonts w:hint="default" w:ascii="Times New Roman" w:hAnsi="Times New Roman" w:eastAsia="宋体" w:cs="Times New Roman"/>
                      <w:sz w:val="24"/>
                      <w:szCs w:val="24"/>
                      <w:lang w:val="en-US" w:eastAsia="zh-CN"/>
                    </w:rPr>
                    <m:t>x</m:t>
                  </m:r>
                  <m:r>
                    <m:rPr/>
                    <w:rPr>
                      <w:rFonts w:hint="eastAsia" w:ascii="Cambria Math" w:hAnsi="Cambria Math" w:cs="Times New Roman"/>
                      <w:sz w:val="24"/>
                      <w:szCs w:val="24"/>
                      <w:lang w:val="en-US" w:eastAsia="zh-CN"/>
                    </w:rPr>
                    <m:t>，</m:t>
                  </m:r>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e>
              </m:d>
            </m:oMath>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是对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求二阶偏导数； </w:t>
            </w:r>
            <m:oMath>
              <m:sSubSup>
                <m:sSubSupPr>
                  <m:ctrlPr>
                    <w:rPr>
                      <w:rFonts w:ascii="Cambria Math" w:hAnsi="Cambria Math" w:cs="Times New Roman"/>
                      <w:i/>
                      <w:sz w:val="24"/>
                      <w:szCs w:val="24"/>
                      <w:lang w:val="en-US"/>
                    </w:rPr>
                  </m:ctrlPr>
                </m:sSubSupPr>
                <m:e>
                  <m:r>
                    <m:rPr/>
                    <w:rPr>
                      <w:rFonts w:hint="eastAsia" w:ascii="Times New Roman" w:hAnsi="Times New Roman" w:eastAsia="宋体" w:cs="Times New Roman"/>
                      <w:sz w:val="24"/>
                      <w:szCs w:val="24"/>
                      <w:lang w:val="en-US" w:eastAsia="zh-CN"/>
                    </w:rPr>
                    <m:t>f</m:t>
                  </m:r>
                  <m:ctrlPr>
                    <w:rPr>
                      <w:rFonts w:ascii="Cambria Math" w:hAnsi="Cambria Math" w:cs="Times New Roman"/>
                      <w:i/>
                      <w:sz w:val="24"/>
                      <w:szCs w:val="24"/>
                      <w:lang w:val="en-US"/>
                    </w:rPr>
                  </m:ctrlPr>
                </m:e>
                <m:sub>
                  <m:r>
                    <m:rPr/>
                    <w:rPr>
                      <w:rFonts w:hint="default" w:ascii="Times New Roman" w:hAnsi="Times New Roman" w:eastAsia="宋体" w:cs="Times New Roman"/>
                      <w:sz w:val="24"/>
                      <w:szCs w:val="24"/>
                      <w:lang w:val="en-US" w:eastAsia="zh-CN"/>
                    </w:rPr>
                    <m:t>x</m:t>
                  </m:r>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sub>
                <m:sup>
                  <m:r>
                    <m:rPr>
                      <m:sty m:val="p"/>
                    </m:rPr>
                    <w:rPr>
                      <w:rFonts w:hint="default" w:ascii="Cambria Math" w:hAnsi="Cambria Math" w:cs="Times New Roman"/>
                      <w:sz w:val="24"/>
                      <w:szCs w:val="24"/>
                      <w:lang w:val="en-US" w:eastAsia="zh-CN"/>
                    </w:rPr>
                    <m:t xml:space="preserve"> ''</m:t>
                  </m:r>
                  <m:ctrlPr>
                    <w:rPr>
                      <w:rFonts w:ascii="Cambria Math" w:hAnsi="Cambria Math" w:cs="Times New Roman"/>
                      <w:i/>
                      <w:sz w:val="24"/>
                      <w:szCs w:val="24"/>
                      <w:lang w:val="en-US"/>
                    </w:rPr>
                  </m:ctrlPr>
                </m:sup>
              </m:sSubSup>
              <m:d>
                <m:dPr>
                  <m:ctrlPr>
                    <w:rPr>
                      <w:rFonts w:ascii="Cambria Math" w:hAnsi="Cambria Math" w:cs="Times New Roman"/>
                      <w:i/>
                      <w:sz w:val="24"/>
                      <w:szCs w:val="24"/>
                      <w:lang w:val="en-US"/>
                    </w:rPr>
                  </m:ctrlPr>
                </m:dPr>
                <m:e>
                  <m:r>
                    <m:rPr/>
                    <w:rPr>
                      <w:rFonts w:hint="default" w:ascii="Times New Roman" w:hAnsi="Times New Roman" w:eastAsia="宋体" w:cs="Times New Roman"/>
                      <w:sz w:val="24"/>
                      <w:szCs w:val="24"/>
                      <w:lang w:val="en-US" w:eastAsia="zh-CN"/>
                    </w:rPr>
                    <m:t>x</m:t>
                  </m:r>
                  <m:r>
                    <m:rPr/>
                    <w:rPr>
                      <w:rFonts w:hint="eastAsia" w:ascii="Cambria Math" w:hAnsi="Cambria Math" w:cs="Times New Roman"/>
                      <w:sz w:val="24"/>
                      <w:szCs w:val="24"/>
                      <w:lang w:val="en-US" w:eastAsia="zh-CN"/>
                    </w:rPr>
                    <m:t>，</m:t>
                  </m:r>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e>
              </m:d>
            </m:oMath>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是先对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求偏导数，所得结果再对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求偏导数； </w:t>
            </w:r>
            <m:oMath>
              <m:sSubSup>
                <m:sSubSupPr>
                  <m:ctrlPr>
                    <w:rPr>
                      <w:rFonts w:ascii="Cambria Math" w:hAnsi="Cambria Math" w:cs="Times New Roman"/>
                      <w:i/>
                      <w:sz w:val="24"/>
                      <w:szCs w:val="24"/>
                      <w:lang w:val="en-US"/>
                    </w:rPr>
                  </m:ctrlPr>
                </m:sSubSupPr>
                <m:e>
                  <m:r>
                    <m:rPr/>
                    <w:rPr>
                      <w:rFonts w:hint="eastAsia" w:ascii="Times New Roman" w:hAnsi="Times New Roman" w:eastAsia="宋体" w:cs="Times New Roman"/>
                      <w:sz w:val="24"/>
                      <w:szCs w:val="24"/>
                      <w:lang w:val="en-US" w:eastAsia="zh-CN"/>
                    </w:rPr>
                    <m:t>f</m:t>
                  </m:r>
                  <m:ctrlPr>
                    <w:rPr>
                      <w:rFonts w:ascii="Cambria Math" w:hAnsi="Cambria Math" w:cs="Times New Roman"/>
                      <w:i/>
                      <w:sz w:val="24"/>
                      <w:szCs w:val="24"/>
                      <w:lang w:val="en-US"/>
                    </w:rPr>
                  </m:ctrlPr>
                </m:e>
                <m:sub>
                  <m:r>
                    <m:rPr/>
                    <w:rPr>
                      <w:rFonts w:hint="eastAsia" w:ascii="Times New Roman" w:hAnsi="Times New Roman" w:eastAsia="宋体" w:cs="Times New Roman"/>
                      <w:sz w:val="24"/>
                      <w:szCs w:val="24"/>
                      <w:lang w:val="en-US" w:eastAsia="zh-CN"/>
                    </w:rPr>
                    <m:t>y</m:t>
                  </m:r>
                  <m:r>
                    <m:rPr/>
                    <w:rPr>
                      <w:rFonts w:hint="default" w:ascii="Times New Roman" w:hAnsi="Times New Roman" w:eastAsia="宋体" w:cs="Times New Roman"/>
                      <w:sz w:val="24"/>
                      <w:szCs w:val="24"/>
                      <w:lang w:val="en-US" w:eastAsia="zh-CN"/>
                    </w:rPr>
                    <m:t>x</m:t>
                  </m:r>
                  <m:ctrlPr>
                    <w:rPr>
                      <w:rFonts w:ascii="Cambria Math" w:hAnsi="Cambria Math" w:cs="Times New Roman"/>
                      <w:i/>
                      <w:sz w:val="24"/>
                      <w:szCs w:val="24"/>
                      <w:lang w:val="en-US"/>
                    </w:rPr>
                  </m:ctrlPr>
                </m:sub>
                <m:sup>
                  <m:r>
                    <m:rPr>
                      <m:sty m:val="p"/>
                    </m:rPr>
                    <w:rPr>
                      <w:rFonts w:hint="default" w:ascii="Cambria Math" w:hAnsi="Cambria Math" w:cs="Times New Roman"/>
                      <w:sz w:val="24"/>
                      <w:szCs w:val="24"/>
                      <w:lang w:val="en-US" w:eastAsia="zh-CN"/>
                    </w:rPr>
                    <m:t xml:space="preserve"> ''</m:t>
                  </m:r>
                  <m:ctrlPr>
                    <w:rPr>
                      <w:rFonts w:ascii="Cambria Math" w:hAnsi="Cambria Math" w:cs="Times New Roman"/>
                      <w:i/>
                      <w:sz w:val="24"/>
                      <w:szCs w:val="24"/>
                      <w:lang w:val="en-US"/>
                    </w:rPr>
                  </m:ctrlPr>
                </m:sup>
              </m:sSubSup>
              <m:d>
                <m:dPr>
                  <m:ctrlPr>
                    <w:rPr>
                      <w:rFonts w:ascii="Cambria Math" w:hAnsi="Cambria Math" w:cs="Times New Roman"/>
                      <w:i/>
                      <w:sz w:val="24"/>
                      <w:szCs w:val="24"/>
                      <w:lang w:val="en-US"/>
                    </w:rPr>
                  </m:ctrlPr>
                </m:dPr>
                <m:e>
                  <m:r>
                    <m:rPr/>
                    <w:rPr>
                      <w:rFonts w:hint="default" w:ascii="Times New Roman" w:hAnsi="Times New Roman" w:eastAsia="宋体" w:cs="Times New Roman"/>
                      <w:sz w:val="24"/>
                      <w:szCs w:val="24"/>
                      <w:lang w:val="en-US" w:eastAsia="zh-CN"/>
                    </w:rPr>
                    <m:t>x</m:t>
                  </m:r>
                  <m:r>
                    <m:rPr/>
                    <w:rPr>
                      <w:rFonts w:hint="eastAsia" w:ascii="Cambria Math" w:hAnsi="Cambria Math" w:cs="Times New Roman"/>
                      <w:sz w:val="24"/>
                      <w:szCs w:val="24"/>
                      <w:lang w:val="en-US" w:eastAsia="zh-CN"/>
                    </w:rPr>
                    <m:t>，</m:t>
                  </m:r>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e>
              </m:d>
            </m:oMath>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是先对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求偏导数，所得结果再对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求偏导数 </w:t>
            </w:r>
            <w:r>
              <w:rPr>
                <w:rFonts w:hint="default" w:ascii="Times New Roman" w:hAnsi="Times New Roman" w:eastAsia="宋体" w:cs="Times New Roman"/>
                <w:sz w:val="24"/>
                <w:szCs w:val="24"/>
                <w:lang w:val="en-US" w:eastAsia="zh-CN"/>
              </w:rPr>
              <w:t>.</w:t>
            </w:r>
            <m:oMath>
              <m:sSubSup>
                <m:sSubSupPr>
                  <m:ctrlPr>
                    <w:rPr>
                      <w:rFonts w:ascii="Cambria Math" w:hAnsi="Cambria Math" w:cs="Times New Roman"/>
                      <w:i/>
                      <w:sz w:val="24"/>
                      <w:szCs w:val="24"/>
                      <w:lang w:val="en-US"/>
                    </w:rPr>
                  </m:ctrlPr>
                </m:sSubSupPr>
                <m:e>
                  <m:r>
                    <m:rPr/>
                    <w:rPr>
                      <w:rFonts w:hint="eastAsia" w:ascii="Times New Roman" w:hAnsi="Times New Roman" w:eastAsia="宋体" w:cs="Times New Roman"/>
                      <w:sz w:val="24"/>
                      <w:szCs w:val="24"/>
                      <w:lang w:val="en-US" w:eastAsia="zh-CN"/>
                    </w:rPr>
                    <m:t>f</m:t>
                  </m:r>
                  <m:ctrlPr>
                    <w:rPr>
                      <w:rFonts w:ascii="Cambria Math" w:hAnsi="Cambria Math" w:cs="Times New Roman"/>
                      <w:i/>
                      <w:sz w:val="24"/>
                      <w:szCs w:val="24"/>
                      <w:lang w:val="en-US"/>
                    </w:rPr>
                  </m:ctrlPr>
                </m:e>
                <m:sub>
                  <m:r>
                    <m:rPr/>
                    <w:rPr>
                      <w:rFonts w:hint="default" w:ascii="Times New Roman" w:hAnsi="Times New Roman" w:eastAsia="宋体" w:cs="Times New Roman"/>
                      <w:sz w:val="24"/>
                      <w:szCs w:val="24"/>
                      <w:lang w:val="en-US" w:eastAsia="zh-CN"/>
                    </w:rPr>
                    <m:t>x</m:t>
                  </m:r>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sub>
                <m:sup>
                  <m:r>
                    <m:rPr>
                      <m:sty m:val="p"/>
                    </m:rPr>
                    <w:rPr>
                      <w:rFonts w:hint="default" w:ascii="Cambria Math" w:hAnsi="Cambria Math" w:cs="Times New Roman"/>
                      <w:sz w:val="24"/>
                      <w:szCs w:val="24"/>
                      <w:lang w:val="en-US" w:eastAsia="zh-CN"/>
                    </w:rPr>
                    <m:t xml:space="preserve"> ''</m:t>
                  </m:r>
                  <m:ctrlPr>
                    <w:rPr>
                      <w:rFonts w:ascii="Cambria Math" w:hAnsi="Cambria Math" w:cs="Times New Roman"/>
                      <w:i/>
                      <w:sz w:val="24"/>
                      <w:szCs w:val="24"/>
                      <w:lang w:val="en-US"/>
                    </w:rPr>
                  </m:ctrlPr>
                </m:sup>
              </m:sSubSup>
              <m:d>
                <m:dPr>
                  <m:ctrlPr>
                    <w:rPr>
                      <w:rFonts w:ascii="Cambria Math" w:hAnsi="Cambria Math" w:cs="Times New Roman"/>
                      <w:i/>
                      <w:sz w:val="24"/>
                      <w:szCs w:val="24"/>
                      <w:lang w:val="en-US"/>
                    </w:rPr>
                  </m:ctrlPr>
                </m:dPr>
                <m:e>
                  <m:r>
                    <m:rPr/>
                    <w:rPr>
                      <w:rFonts w:hint="default" w:ascii="Times New Roman" w:hAnsi="Times New Roman" w:eastAsia="宋体" w:cs="Times New Roman"/>
                      <w:sz w:val="24"/>
                      <w:szCs w:val="24"/>
                      <w:lang w:val="en-US" w:eastAsia="zh-CN"/>
                    </w:rPr>
                    <m:t>x</m:t>
                  </m:r>
                  <m:r>
                    <m:rPr/>
                    <w:rPr>
                      <w:rFonts w:hint="eastAsia" w:ascii="Cambria Math" w:hAnsi="Cambria Math" w:cs="Times New Roman"/>
                      <w:sz w:val="24"/>
                      <w:szCs w:val="24"/>
                      <w:lang w:val="en-US" w:eastAsia="zh-CN"/>
                    </w:rPr>
                    <m:t>，</m:t>
                  </m:r>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e>
              </m:d>
            </m:oMath>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和</w:t>
            </w:r>
            <w:r>
              <w:rPr>
                <w:rFonts w:hint="eastAsia" w:cs="Times New Roman"/>
                <w:sz w:val="24"/>
                <w:szCs w:val="24"/>
                <w:lang w:val="en-US" w:eastAsia="zh-CN"/>
              </w:rPr>
              <w:t xml:space="preserve"> </w:t>
            </w:r>
            <m:oMath>
              <m:sSubSup>
                <m:sSubSupPr>
                  <m:ctrlPr>
                    <w:rPr>
                      <w:rFonts w:ascii="Cambria Math" w:hAnsi="Cambria Math" w:cs="Times New Roman"/>
                      <w:i/>
                      <w:sz w:val="24"/>
                      <w:szCs w:val="24"/>
                      <w:lang w:val="en-US"/>
                    </w:rPr>
                  </m:ctrlPr>
                </m:sSubSupPr>
                <m:e>
                  <m:r>
                    <m:rPr/>
                    <w:rPr>
                      <w:rFonts w:hint="eastAsia" w:ascii="Times New Roman" w:hAnsi="Times New Roman" w:eastAsia="宋体" w:cs="Times New Roman"/>
                      <w:sz w:val="24"/>
                      <w:szCs w:val="24"/>
                      <w:lang w:val="en-US" w:eastAsia="zh-CN"/>
                    </w:rPr>
                    <m:t>f</m:t>
                  </m:r>
                  <m:ctrlPr>
                    <w:rPr>
                      <w:rFonts w:ascii="Cambria Math" w:hAnsi="Cambria Math" w:cs="Times New Roman"/>
                      <w:i/>
                      <w:sz w:val="24"/>
                      <w:szCs w:val="24"/>
                      <w:lang w:val="en-US"/>
                    </w:rPr>
                  </m:ctrlPr>
                </m:e>
                <m:sub>
                  <m:r>
                    <m:rPr/>
                    <w:rPr>
                      <w:rFonts w:hint="eastAsia" w:ascii="Times New Roman" w:hAnsi="Times New Roman" w:eastAsia="宋体" w:cs="Times New Roman"/>
                      <w:sz w:val="24"/>
                      <w:szCs w:val="24"/>
                      <w:lang w:val="en-US" w:eastAsia="zh-CN"/>
                    </w:rPr>
                    <m:t>y</m:t>
                  </m:r>
                  <m:r>
                    <m:rPr/>
                    <w:rPr>
                      <w:rFonts w:hint="default" w:ascii="Times New Roman" w:hAnsi="Times New Roman" w:eastAsia="宋体" w:cs="Times New Roman"/>
                      <w:sz w:val="24"/>
                      <w:szCs w:val="24"/>
                      <w:lang w:val="en-US" w:eastAsia="zh-CN"/>
                    </w:rPr>
                    <m:t>x</m:t>
                  </m:r>
                  <m:ctrlPr>
                    <w:rPr>
                      <w:rFonts w:ascii="Cambria Math" w:hAnsi="Cambria Math" w:cs="Times New Roman"/>
                      <w:i/>
                      <w:sz w:val="24"/>
                      <w:szCs w:val="24"/>
                      <w:lang w:val="en-US"/>
                    </w:rPr>
                  </m:ctrlPr>
                </m:sub>
                <m:sup>
                  <m:r>
                    <m:rPr>
                      <m:sty m:val="p"/>
                    </m:rPr>
                    <w:rPr>
                      <w:rFonts w:hint="default" w:ascii="Cambria Math" w:hAnsi="Cambria Math" w:cs="Times New Roman"/>
                      <w:sz w:val="24"/>
                      <w:szCs w:val="24"/>
                      <w:lang w:val="en-US" w:eastAsia="zh-CN"/>
                    </w:rPr>
                    <m:t xml:space="preserve"> ''</m:t>
                  </m:r>
                  <m:ctrlPr>
                    <w:rPr>
                      <w:rFonts w:ascii="Cambria Math" w:hAnsi="Cambria Math" w:cs="Times New Roman"/>
                      <w:i/>
                      <w:sz w:val="24"/>
                      <w:szCs w:val="24"/>
                      <w:lang w:val="en-US"/>
                    </w:rPr>
                  </m:ctrlPr>
                </m:sup>
              </m:sSubSup>
              <m:d>
                <m:dPr>
                  <m:ctrlPr>
                    <w:rPr>
                      <w:rFonts w:ascii="Cambria Math" w:hAnsi="Cambria Math" w:cs="Times New Roman"/>
                      <w:i/>
                      <w:sz w:val="24"/>
                      <w:szCs w:val="24"/>
                      <w:lang w:val="en-US"/>
                    </w:rPr>
                  </m:ctrlPr>
                </m:dPr>
                <m:e>
                  <m:r>
                    <m:rPr/>
                    <w:rPr>
                      <w:rFonts w:hint="default" w:ascii="Times New Roman" w:hAnsi="Times New Roman" w:eastAsia="宋体" w:cs="Times New Roman"/>
                      <w:sz w:val="24"/>
                      <w:szCs w:val="24"/>
                      <w:lang w:val="en-US" w:eastAsia="zh-CN"/>
                    </w:rPr>
                    <m:t>x</m:t>
                  </m:r>
                  <m:r>
                    <m:rPr/>
                    <w:rPr>
                      <w:rFonts w:hint="eastAsia" w:ascii="Cambria Math" w:hAnsi="Cambria Math" w:cs="Times New Roman"/>
                      <w:sz w:val="24"/>
                      <w:szCs w:val="24"/>
                      <w:lang w:val="en-US" w:eastAsia="zh-CN"/>
                    </w:rPr>
                    <m:t>，</m:t>
                  </m:r>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e>
              </m:d>
            </m:oMath>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通常称为</w:t>
            </w:r>
            <w:r>
              <w:rPr>
                <w:rFonts w:hint="eastAsia" w:ascii="Times New Roman" w:hAnsi="Times New Roman" w:eastAsia="宋体" w:cs="Times New Roman"/>
                <w:b/>
                <w:bCs/>
                <w:sz w:val="24"/>
                <w:szCs w:val="24"/>
                <w:lang w:val="en-US" w:eastAsia="zh-CN"/>
              </w:rPr>
              <w:t>混合偏导数</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w:t>
            </w:r>
          </w:p>
          <w:p w14:paraId="4B4CD886">
            <w:pPr>
              <w:spacing w:line="360" w:lineRule="auto"/>
              <w:rPr>
                <w:rFonts w:hint="default" w:ascii="Times New Roman" w:hAnsi="Times New Roman" w:eastAsia="宋体" w:cs="Times New Roman"/>
                <w:sz w:val="24"/>
                <w:szCs w:val="24"/>
                <w:lang w:val="en-US" w:eastAsia="zh-CN"/>
              </w:rPr>
            </w:pPr>
          </w:p>
          <w:p w14:paraId="42059AA9">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5.3.2  </w:t>
            </w:r>
            <w:r>
              <w:rPr>
                <w:rFonts w:hint="eastAsia" w:ascii="宋体" w:hAnsi="宋体"/>
                <w:b/>
                <w:bCs/>
                <w:color w:val="00B0F0"/>
                <w:sz w:val="24"/>
                <w:szCs w:val="24"/>
              </w:rPr>
              <w:t>全微分的概念与计算</w:t>
            </w:r>
          </w:p>
          <w:p w14:paraId="7A6D446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定义5.6</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设函数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在点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的某个邻域内有定义，如果函数在该点的增量 </w:t>
            </w:r>
          </w:p>
          <w:p w14:paraId="428F045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24"/>
                <w:szCs w:val="24"/>
                <w:lang w:val="en-US"/>
              </w:rPr>
            </w:pP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z</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p>
          <w:p w14:paraId="5A1EF5B9">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可表示为 </w:t>
            </w:r>
          </w:p>
          <w:p w14:paraId="3D47AF8C">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z</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o</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ρ</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w:t>
            </w:r>
          </w:p>
          <w:p w14:paraId="270D89BA">
            <w:pPr>
              <w:keepNext w:val="0"/>
              <w:keepLines w:val="0"/>
              <w:widowControl/>
              <w:suppressLineNumbers w:val="0"/>
              <w:spacing w:line="360" w:lineRule="auto"/>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其中，</w:t>
            </w:r>
            <w:r>
              <w:rPr>
                <w:rFonts w:hint="default" w:ascii="Times New Roman" w:hAnsi="Times New Roman" w:eastAsia="宋体" w:cs="Times New Roman"/>
                <w:i/>
                <w:iCs/>
                <w:sz w:val="24"/>
                <w:szCs w:val="24"/>
                <w:lang w:val="en-US" w:eastAsia="zh-CN"/>
              </w:rPr>
              <w:t>A</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仅与点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有关，而与 </w:t>
            </w: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无关，</w:t>
            </w:r>
            <w:r>
              <w:drawing>
                <wp:inline distT="0" distB="0" distL="114300" distR="114300">
                  <wp:extent cx="1314450" cy="314325"/>
                  <wp:effectExtent l="0" t="0" r="0" b="9525"/>
                  <wp:docPr id="4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7"/>
                          <pic:cNvPicPr>
                            <a:picLocks noChangeAspect="1"/>
                          </pic:cNvPicPr>
                        </pic:nvPicPr>
                        <pic:blipFill>
                          <a:blip r:embed="rId39"/>
                          <a:stretch>
                            <a:fillRect/>
                          </a:stretch>
                        </pic:blipFill>
                        <pic:spPr>
                          <a:xfrm>
                            <a:off x="0" y="0"/>
                            <a:ext cx="1314450" cy="314325"/>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，则称函数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在点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处可微，并称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为函数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在点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处的全微分，记为 </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z</w:t>
            </w:r>
            <w:r>
              <w:rPr>
                <w:rFonts w:hint="eastAsia" w:ascii="Times New Roman" w:hAnsi="Times New Roman" w:eastAsia="宋体" w:cs="Times New Roman"/>
                <w:sz w:val="24"/>
                <w:szCs w:val="24"/>
                <w:lang w:val="en-US" w:eastAsia="zh-CN"/>
              </w:rPr>
              <w:t xml:space="preserve">，即 </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z</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p>
          <w:p w14:paraId="35AD7CB1">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定理5.1</w:t>
            </w:r>
            <w:r>
              <w:rPr>
                <w:rFonts w:hint="eastAsia" w:cs="Times New Roman"/>
                <w:sz w:val="24"/>
                <w:szCs w:val="24"/>
                <w:lang w:val="en-US" w:eastAsia="zh-CN"/>
              </w:rPr>
              <w:t xml:space="preserve"> （</w:t>
            </w:r>
            <w:r>
              <w:rPr>
                <w:rFonts w:hint="eastAsia" w:ascii="楷体_GB2312" w:hAnsi="楷体_GB2312" w:eastAsia="楷体_GB2312" w:cs="楷体_GB2312"/>
                <w:sz w:val="24"/>
                <w:szCs w:val="24"/>
                <w:lang w:val="en-US" w:eastAsia="zh-CN"/>
              </w:rPr>
              <w:t>可微的必要条件</w:t>
            </w:r>
            <w:r>
              <w:rPr>
                <w:rFonts w:hint="eastAsia" w:cs="Times New Roman"/>
                <w:sz w:val="24"/>
                <w:szCs w:val="24"/>
                <w:lang w:val="en-US" w:eastAsia="zh-CN"/>
              </w:rPr>
              <w:t>）</w:t>
            </w:r>
            <w:r>
              <w:rPr>
                <w:rFonts w:hint="default" w:ascii="Times New Roman" w:hAnsi="Times New Roman" w:eastAsia="宋体" w:cs="Times New Roman"/>
                <w:sz w:val="24"/>
                <w:szCs w:val="24"/>
                <w:lang w:val="en-US" w:eastAsia="zh-CN"/>
              </w:rPr>
              <w:t xml:space="preserve">若函数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在点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可微，则函数在该点的偏导数 </w:t>
            </w:r>
            <m:oMath>
              <m:sSubSup>
                <m:sSubSupPr>
                  <m:ctrlPr>
                    <w:rPr>
                      <w:rFonts w:ascii="Cambria Math" w:hAnsi="Cambria Math" w:cs="Times New Roman"/>
                      <w:i/>
                      <w:sz w:val="24"/>
                      <w:szCs w:val="24"/>
                      <w:lang w:val="en-US"/>
                    </w:rPr>
                  </m:ctrlPr>
                </m:sSubSupPr>
                <m:e>
                  <m:r>
                    <m:rPr/>
                    <w:rPr>
                      <w:rFonts w:hint="eastAsia" w:ascii="Times New Roman" w:hAnsi="Times New Roman" w:eastAsia="宋体" w:cs="Times New Roman"/>
                      <w:sz w:val="24"/>
                      <w:szCs w:val="24"/>
                      <w:lang w:val="en-US" w:eastAsia="zh-CN"/>
                    </w:rPr>
                    <m:t>f</m:t>
                  </m:r>
                  <m:ctrlPr>
                    <w:rPr>
                      <w:rFonts w:ascii="Cambria Math" w:hAnsi="Cambria Math" w:cs="Times New Roman"/>
                      <w:i/>
                      <w:sz w:val="24"/>
                      <w:szCs w:val="24"/>
                      <w:lang w:val="en-US"/>
                    </w:rPr>
                  </m:ctrlPr>
                </m:e>
                <m:sub>
                  <m:r>
                    <m:rPr/>
                    <w:rPr>
                      <w:rFonts w:hint="default" w:ascii="Times New Roman" w:hAnsi="Times New Roman" w:eastAsia="宋体" w:cs="Times New Roman"/>
                      <w:sz w:val="24"/>
                      <w:szCs w:val="24"/>
                      <w:lang w:val="en-US" w:eastAsia="zh-CN"/>
                    </w:rPr>
                    <m:t>x</m:t>
                  </m:r>
                  <m:ctrlPr>
                    <w:rPr>
                      <w:rFonts w:ascii="Cambria Math" w:hAnsi="Cambria Math" w:cs="Times New Roman"/>
                      <w:i/>
                      <w:sz w:val="24"/>
                      <w:szCs w:val="24"/>
                      <w:lang w:val="en-US"/>
                    </w:rPr>
                  </m:ctrlPr>
                </m:sub>
                <m:sup>
                  <m:r>
                    <m:rPr>
                      <m:sty m:val="p"/>
                    </m:rPr>
                    <w:rPr>
                      <w:rFonts w:hint="default" w:ascii="Cambria Math" w:hAnsi="Cambria Math" w:cs="Times New Roman"/>
                      <w:sz w:val="24"/>
                      <w:szCs w:val="24"/>
                      <w:lang w:val="en-US" w:eastAsia="zh-CN"/>
                    </w:rPr>
                    <m:t xml:space="preserve"> '</m:t>
                  </m:r>
                  <m:ctrlPr>
                    <w:rPr>
                      <w:rFonts w:ascii="Cambria Math" w:hAnsi="Cambria Math" w:cs="Times New Roman"/>
                      <w:i/>
                      <w:sz w:val="24"/>
                      <w:szCs w:val="24"/>
                      <w:lang w:val="en-US"/>
                    </w:rPr>
                  </m:ctrlPr>
                </m:sup>
              </m:sSubSup>
              <m:d>
                <m:dPr>
                  <m:ctrlPr>
                    <w:rPr>
                      <w:rFonts w:ascii="Cambria Math" w:hAnsi="Cambria Math" w:cs="Times New Roman"/>
                      <w:i/>
                      <w:sz w:val="24"/>
                      <w:szCs w:val="24"/>
                      <w:lang w:val="en-US"/>
                    </w:rPr>
                  </m:ctrlPr>
                </m:dPr>
                <m:e>
                  <m:r>
                    <m:rPr/>
                    <w:rPr>
                      <w:rFonts w:hint="default" w:ascii="Times New Roman" w:hAnsi="Times New Roman" w:eastAsia="宋体" w:cs="Times New Roman"/>
                      <w:sz w:val="24"/>
                      <w:szCs w:val="24"/>
                      <w:lang w:val="en-US" w:eastAsia="zh-CN"/>
                    </w:rPr>
                    <m:t>x</m:t>
                  </m:r>
                  <m:r>
                    <m:rPr/>
                    <w:rPr>
                      <w:rFonts w:hint="eastAsia" w:ascii="Cambria Math" w:hAnsi="Cambria Math" w:cs="Times New Roman"/>
                      <w:sz w:val="24"/>
                      <w:szCs w:val="24"/>
                      <w:lang w:val="en-US" w:eastAsia="zh-CN"/>
                    </w:rPr>
                    <m:t>，</m:t>
                  </m:r>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e>
              </m:d>
            </m:oMath>
            <w:r>
              <w:rPr>
                <w:rFonts w:hint="eastAsia" w:hAnsi="Cambria Math" w:cs="Times New Roman"/>
                <w:i w:val="0"/>
                <w:sz w:val="24"/>
                <w:szCs w:val="24"/>
                <w:lang w:val="en-US" w:eastAsia="zh-CN"/>
              </w:rPr>
              <w:t>，</w:t>
            </w:r>
            <m:oMath>
              <m:sSubSup>
                <m:sSubSupPr>
                  <m:ctrlPr>
                    <w:rPr>
                      <w:rFonts w:ascii="Cambria Math" w:hAnsi="Cambria Math" w:cs="Times New Roman"/>
                      <w:i/>
                      <w:sz w:val="24"/>
                      <w:szCs w:val="24"/>
                      <w:lang w:val="en-US"/>
                    </w:rPr>
                  </m:ctrlPr>
                </m:sSubSupPr>
                <m:e>
                  <m:r>
                    <m:rPr/>
                    <w:rPr>
                      <w:rFonts w:hint="eastAsia" w:ascii="Times New Roman" w:hAnsi="Times New Roman" w:eastAsia="宋体" w:cs="Times New Roman"/>
                      <w:sz w:val="24"/>
                      <w:szCs w:val="24"/>
                      <w:lang w:val="en-US" w:eastAsia="zh-CN"/>
                    </w:rPr>
                    <m:t>f</m:t>
                  </m:r>
                  <m:ctrlPr>
                    <w:rPr>
                      <w:rFonts w:ascii="Cambria Math" w:hAnsi="Cambria Math" w:cs="Times New Roman"/>
                      <w:i/>
                      <w:sz w:val="24"/>
                      <w:szCs w:val="24"/>
                      <w:lang w:val="en-US"/>
                    </w:rPr>
                  </m:ctrlPr>
                </m:e>
                <m:sub>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sub>
                <m:sup>
                  <m:r>
                    <m:rPr>
                      <m:sty m:val="p"/>
                    </m:rPr>
                    <w:rPr>
                      <w:rFonts w:hint="default" w:ascii="Cambria Math" w:hAnsi="Cambria Math" w:cs="Times New Roman"/>
                      <w:sz w:val="24"/>
                      <w:szCs w:val="24"/>
                      <w:lang w:val="en-US" w:eastAsia="zh-CN"/>
                    </w:rPr>
                    <m:t xml:space="preserve"> '</m:t>
                  </m:r>
                  <m:ctrlPr>
                    <w:rPr>
                      <w:rFonts w:ascii="Cambria Math" w:hAnsi="Cambria Math" w:cs="Times New Roman"/>
                      <w:i/>
                      <w:sz w:val="24"/>
                      <w:szCs w:val="24"/>
                      <w:lang w:val="en-US"/>
                    </w:rPr>
                  </m:ctrlPr>
                </m:sup>
              </m:sSubSup>
              <m:d>
                <m:dPr>
                  <m:ctrlPr>
                    <w:rPr>
                      <w:rFonts w:ascii="Cambria Math" w:hAnsi="Cambria Math" w:cs="Times New Roman"/>
                      <w:i/>
                      <w:sz w:val="24"/>
                      <w:szCs w:val="24"/>
                      <w:lang w:val="en-US"/>
                    </w:rPr>
                  </m:ctrlPr>
                </m:dPr>
                <m:e>
                  <m:r>
                    <m:rPr/>
                    <w:rPr>
                      <w:rFonts w:hint="default" w:ascii="Times New Roman" w:hAnsi="Times New Roman" w:eastAsia="宋体" w:cs="Times New Roman"/>
                      <w:sz w:val="24"/>
                      <w:szCs w:val="24"/>
                      <w:lang w:val="en-US" w:eastAsia="zh-CN"/>
                    </w:rPr>
                    <m:t>x</m:t>
                  </m:r>
                  <m:r>
                    <m:rPr/>
                    <w:rPr>
                      <w:rFonts w:hint="eastAsia" w:ascii="Cambria Math" w:hAnsi="Cambria Math" w:cs="Times New Roman"/>
                      <w:sz w:val="24"/>
                      <w:szCs w:val="24"/>
                      <w:lang w:val="en-US" w:eastAsia="zh-CN"/>
                    </w:rPr>
                    <m:t>，</m:t>
                  </m:r>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e>
              </m:d>
            </m:oMath>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存在，且 </w:t>
            </w:r>
          </w:p>
          <w:p w14:paraId="746232D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w:t>
            </w:r>
            <m:oMath>
              <m:sSubSup>
                <m:sSubSupPr>
                  <m:ctrlPr>
                    <w:rPr>
                      <w:rFonts w:ascii="Cambria Math" w:hAnsi="Cambria Math" w:cs="Times New Roman"/>
                      <w:i/>
                      <w:sz w:val="24"/>
                      <w:szCs w:val="24"/>
                      <w:lang w:val="en-US"/>
                    </w:rPr>
                  </m:ctrlPr>
                </m:sSubSupPr>
                <m:e>
                  <m:r>
                    <m:rPr/>
                    <w:rPr>
                      <w:rFonts w:hint="eastAsia" w:ascii="Times New Roman" w:hAnsi="Times New Roman" w:eastAsia="宋体" w:cs="Times New Roman"/>
                      <w:sz w:val="24"/>
                      <w:szCs w:val="24"/>
                      <w:lang w:val="en-US" w:eastAsia="zh-CN"/>
                    </w:rPr>
                    <m:t>f</m:t>
                  </m:r>
                  <m:ctrlPr>
                    <w:rPr>
                      <w:rFonts w:ascii="Cambria Math" w:hAnsi="Cambria Math" w:cs="Times New Roman"/>
                      <w:i/>
                      <w:sz w:val="24"/>
                      <w:szCs w:val="24"/>
                      <w:lang w:val="en-US"/>
                    </w:rPr>
                  </m:ctrlPr>
                </m:e>
                <m:sub>
                  <m:r>
                    <m:rPr/>
                    <w:rPr>
                      <w:rFonts w:hint="default" w:ascii="Times New Roman" w:hAnsi="Times New Roman" w:eastAsia="宋体" w:cs="Times New Roman"/>
                      <w:sz w:val="24"/>
                      <w:szCs w:val="24"/>
                      <w:lang w:val="en-US" w:eastAsia="zh-CN"/>
                    </w:rPr>
                    <m:t>x</m:t>
                  </m:r>
                  <m:ctrlPr>
                    <w:rPr>
                      <w:rFonts w:ascii="Cambria Math" w:hAnsi="Cambria Math" w:cs="Times New Roman"/>
                      <w:i/>
                      <w:sz w:val="24"/>
                      <w:szCs w:val="24"/>
                      <w:lang w:val="en-US"/>
                    </w:rPr>
                  </m:ctrlPr>
                </m:sub>
                <m:sup>
                  <m:r>
                    <m:rPr>
                      <m:sty m:val="p"/>
                    </m:rPr>
                    <w:rPr>
                      <w:rFonts w:hint="default" w:ascii="Cambria Math" w:hAnsi="Cambria Math" w:cs="Times New Roman"/>
                      <w:sz w:val="24"/>
                      <w:szCs w:val="24"/>
                      <w:lang w:val="en-US" w:eastAsia="zh-CN"/>
                    </w:rPr>
                    <m:t xml:space="preserve"> '</m:t>
                  </m:r>
                  <m:ctrlPr>
                    <w:rPr>
                      <w:rFonts w:ascii="Cambria Math" w:hAnsi="Cambria Math" w:cs="Times New Roman"/>
                      <w:i/>
                      <w:sz w:val="24"/>
                      <w:szCs w:val="24"/>
                      <w:lang w:val="en-US"/>
                    </w:rPr>
                  </m:ctrlPr>
                </m:sup>
              </m:sSubSup>
              <m:d>
                <m:dPr>
                  <m:ctrlPr>
                    <w:rPr>
                      <w:rFonts w:ascii="Cambria Math" w:hAnsi="Cambria Math" w:cs="Times New Roman"/>
                      <w:i/>
                      <w:sz w:val="24"/>
                      <w:szCs w:val="24"/>
                      <w:lang w:val="en-US"/>
                    </w:rPr>
                  </m:ctrlPr>
                </m:dPr>
                <m:e>
                  <m:r>
                    <m:rPr/>
                    <w:rPr>
                      <w:rFonts w:hint="default" w:ascii="Times New Roman" w:hAnsi="Times New Roman" w:eastAsia="宋体" w:cs="Times New Roman"/>
                      <w:sz w:val="24"/>
                      <w:szCs w:val="24"/>
                      <w:lang w:val="en-US" w:eastAsia="zh-CN"/>
                    </w:rPr>
                    <m:t>x</m:t>
                  </m:r>
                  <m:r>
                    <m:rPr/>
                    <w:rPr>
                      <w:rFonts w:hint="eastAsia" w:ascii="Cambria Math" w:hAnsi="Cambria Math" w:cs="Times New Roman"/>
                      <w:sz w:val="24"/>
                      <w:szCs w:val="24"/>
                      <w:lang w:val="en-US" w:eastAsia="zh-CN"/>
                    </w:rPr>
                    <m:t>，</m:t>
                  </m:r>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e>
              </m:d>
            </m:oMath>
            <w:r>
              <w:rPr>
                <w:rFonts w:hint="eastAsia" w:cs="Times New Roman"/>
                <w:sz w:val="24"/>
                <w:szCs w:val="24"/>
                <w:lang w:val="en-US" w:eastAsia="zh-CN"/>
              </w:rPr>
              <w:t>，</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w:t>
            </w:r>
            <m:oMath>
              <m:sSubSup>
                <m:sSubSupPr>
                  <m:ctrlPr>
                    <w:rPr>
                      <w:rFonts w:ascii="Cambria Math" w:hAnsi="Cambria Math" w:cs="Times New Roman"/>
                      <w:i/>
                      <w:sz w:val="24"/>
                      <w:szCs w:val="24"/>
                      <w:lang w:val="en-US"/>
                    </w:rPr>
                  </m:ctrlPr>
                </m:sSubSupPr>
                <m:e>
                  <m:r>
                    <m:rPr/>
                    <w:rPr>
                      <w:rFonts w:hint="eastAsia" w:ascii="Times New Roman" w:hAnsi="Times New Roman" w:eastAsia="宋体" w:cs="Times New Roman"/>
                      <w:sz w:val="24"/>
                      <w:szCs w:val="24"/>
                      <w:lang w:val="en-US" w:eastAsia="zh-CN"/>
                    </w:rPr>
                    <m:t>f</m:t>
                  </m:r>
                  <m:ctrlPr>
                    <w:rPr>
                      <w:rFonts w:ascii="Cambria Math" w:hAnsi="Cambria Math" w:cs="Times New Roman"/>
                      <w:i/>
                      <w:sz w:val="24"/>
                      <w:szCs w:val="24"/>
                      <w:lang w:val="en-US"/>
                    </w:rPr>
                  </m:ctrlPr>
                </m:e>
                <m:sub>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sub>
                <m:sup>
                  <m:r>
                    <m:rPr>
                      <m:sty m:val="p"/>
                    </m:rPr>
                    <w:rPr>
                      <w:rFonts w:hint="default" w:ascii="Cambria Math" w:hAnsi="Cambria Math" w:cs="Times New Roman"/>
                      <w:sz w:val="24"/>
                      <w:szCs w:val="24"/>
                      <w:lang w:val="en-US" w:eastAsia="zh-CN"/>
                    </w:rPr>
                    <m:t xml:space="preserve"> '</m:t>
                  </m:r>
                  <m:ctrlPr>
                    <w:rPr>
                      <w:rFonts w:ascii="Cambria Math" w:hAnsi="Cambria Math" w:cs="Times New Roman"/>
                      <w:i/>
                      <w:sz w:val="24"/>
                      <w:szCs w:val="24"/>
                      <w:lang w:val="en-US"/>
                    </w:rPr>
                  </m:ctrlPr>
                </m:sup>
              </m:sSubSup>
              <m:d>
                <m:dPr>
                  <m:ctrlPr>
                    <w:rPr>
                      <w:rFonts w:ascii="Cambria Math" w:hAnsi="Cambria Math" w:cs="Times New Roman"/>
                      <w:i/>
                      <w:sz w:val="24"/>
                      <w:szCs w:val="24"/>
                      <w:lang w:val="en-US"/>
                    </w:rPr>
                  </m:ctrlPr>
                </m:dPr>
                <m:e>
                  <m:r>
                    <m:rPr/>
                    <w:rPr>
                      <w:rFonts w:hint="default" w:ascii="Times New Roman" w:hAnsi="Times New Roman" w:eastAsia="宋体" w:cs="Times New Roman"/>
                      <w:sz w:val="24"/>
                      <w:szCs w:val="24"/>
                      <w:lang w:val="en-US" w:eastAsia="zh-CN"/>
                    </w:rPr>
                    <m:t>x</m:t>
                  </m:r>
                  <m:r>
                    <m:rPr/>
                    <w:rPr>
                      <w:rFonts w:hint="eastAsia" w:ascii="Cambria Math" w:hAnsi="Cambria Math" w:cs="Times New Roman"/>
                      <w:sz w:val="24"/>
                      <w:szCs w:val="24"/>
                      <w:lang w:val="en-US" w:eastAsia="zh-CN"/>
                    </w:rPr>
                    <m:t>，</m:t>
                  </m:r>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e>
              </m:d>
            </m:oMath>
            <w:r>
              <w:rPr>
                <w:rFonts w:hint="eastAsia" w:hAnsi="Cambria Math" w:cs="Times New Roman"/>
                <w:i w:val="0"/>
                <w:sz w:val="24"/>
                <w:szCs w:val="24"/>
                <w:lang w:val="en-US" w:eastAsia="zh-CN"/>
              </w:rPr>
              <w:t xml:space="preserve"> </w:t>
            </w:r>
            <w:r>
              <w:rPr>
                <w:rFonts w:hint="default" w:ascii="Times New Roman" w:hAnsi="Times New Roman" w:eastAsia="宋体" w:cs="Times New Roman"/>
                <w:sz w:val="24"/>
                <w:szCs w:val="24"/>
                <w:lang w:val="en-US" w:eastAsia="zh-CN"/>
              </w:rPr>
              <w:t>.</w:t>
            </w:r>
          </w:p>
          <w:p w14:paraId="7B13C856">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both"/>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b/>
                <w:bCs/>
                <w:sz w:val="24"/>
                <w:szCs w:val="24"/>
                <w:lang w:val="en-US" w:eastAsia="zh-CN"/>
              </w:rPr>
              <w:t>证明：</w:t>
            </w:r>
            <w:r>
              <w:rPr>
                <w:rFonts w:hint="eastAsia" w:ascii="Times New Roman" w:hAnsi="Times New Roman" w:eastAsia="宋体" w:cs="Times New Roman"/>
                <w:sz w:val="24"/>
                <w:szCs w:val="24"/>
                <w:lang w:val="en-US" w:eastAsia="zh-CN"/>
              </w:rPr>
              <w:t>由于</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在点 </w:t>
            </w:r>
            <m:oMath>
              <m:d>
                <m:dPr>
                  <m:ctrlPr>
                    <w:rPr>
                      <w:rFonts w:ascii="Cambria Math" w:hAnsi="Cambria Math" w:cs="Times New Roman"/>
                      <w:i/>
                      <w:sz w:val="24"/>
                      <w:szCs w:val="24"/>
                      <w:lang w:val="en-US"/>
                    </w:rPr>
                  </m:ctrlPr>
                </m:dPr>
                <m:e>
                  <m:r>
                    <m:rPr/>
                    <w:rPr>
                      <w:rFonts w:hint="default" w:ascii="Times New Roman" w:hAnsi="Times New Roman" w:eastAsia="宋体" w:cs="Times New Roman"/>
                      <w:sz w:val="24"/>
                      <w:szCs w:val="24"/>
                      <w:lang w:val="en-US" w:eastAsia="zh-CN"/>
                    </w:rPr>
                    <m:t>x</m:t>
                  </m:r>
                  <m:r>
                    <m:rPr/>
                    <w:rPr>
                      <w:rFonts w:hint="eastAsia" w:ascii="Cambria Math" w:hAnsi="Cambria Math" w:cs="Times New Roman"/>
                      <w:sz w:val="24"/>
                      <w:szCs w:val="24"/>
                      <w:lang w:val="en-US" w:eastAsia="zh-CN"/>
                    </w:rPr>
                    <m:t>，</m:t>
                  </m:r>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e>
              </m:d>
            </m:oMath>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可微，且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z</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o</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ρ</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对任意的 </w:t>
            </w: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都成立，若令</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=0</w:t>
            </w:r>
            <w:r>
              <w:rPr>
                <w:rFonts w:hint="eastAsia" w:ascii="Times New Roman" w:hAnsi="Times New Roman" w:eastAsia="宋体" w:cs="Times New Roman"/>
                <w:sz w:val="24"/>
                <w:szCs w:val="24"/>
                <w:lang w:val="en-US" w:eastAsia="zh-CN"/>
              </w:rPr>
              <w:t xml:space="preserve">，则有 </w:t>
            </w:r>
          </w:p>
          <w:p w14:paraId="3DF04230">
            <w:pPr>
              <w:keepNext w:val="0"/>
              <w:keepLines w:val="0"/>
              <w:widowControl/>
              <w:suppressLineNumbers w:val="0"/>
              <w:spacing w:line="360" w:lineRule="auto"/>
              <w:jc w:val="center"/>
              <w:rPr>
                <w:rFonts w:hint="eastAsia" w:cs="Times New Roman"/>
                <w:sz w:val="24"/>
                <w:szCs w:val="24"/>
                <w:lang w:val="en-US" w:eastAsia="zh-CN"/>
              </w:rPr>
            </w:pPr>
            <w:r>
              <w:drawing>
                <wp:inline distT="0" distB="0" distL="114300" distR="114300">
                  <wp:extent cx="3124200" cy="276225"/>
                  <wp:effectExtent l="0" t="0" r="0" b="9525"/>
                  <wp:docPr id="4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8"/>
                          <pic:cNvPicPr>
                            <a:picLocks noChangeAspect="1"/>
                          </pic:cNvPicPr>
                        </pic:nvPicPr>
                        <pic:blipFill>
                          <a:blip r:embed="rId40"/>
                          <a:stretch>
                            <a:fillRect/>
                          </a:stretch>
                        </pic:blipFill>
                        <pic:spPr>
                          <a:xfrm>
                            <a:off x="0" y="0"/>
                            <a:ext cx="3124200" cy="276225"/>
                          </a:xfrm>
                          <a:prstGeom prst="rect">
                            <a:avLst/>
                          </a:prstGeom>
                          <a:noFill/>
                          <a:ln>
                            <a:noFill/>
                          </a:ln>
                        </pic:spPr>
                      </pic:pic>
                    </a:graphicData>
                  </a:graphic>
                </wp:inline>
              </w:drawing>
            </w:r>
          </w:p>
          <w:p w14:paraId="522AAA55">
            <w:pPr>
              <w:keepNext w:val="0"/>
              <w:keepLines w:val="0"/>
              <w:widowControl/>
              <w:suppressLineNumbers w:val="0"/>
              <w:spacing w:line="360" w:lineRule="auto"/>
              <w:jc w:val="left"/>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两边除以 </w:t>
            </w: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 xml:space="preserve">，并令 </w:t>
            </w: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0 </w:t>
            </w:r>
            <w:r>
              <w:rPr>
                <w:rFonts w:hint="eastAsia" w:ascii="Times New Roman" w:hAnsi="Times New Roman" w:eastAsia="宋体" w:cs="Times New Roman"/>
                <w:sz w:val="24"/>
                <w:szCs w:val="24"/>
                <w:lang w:val="en-US" w:eastAsia="zh-CN"/>
              </w:rPr>
              <w:t xml:space="preserve">取极限 </w:t>
            </w:r>
          </w:p>
          <w:p w14:paraId="1D5AB266">
            <w:pPr>
              <w:keepNext w:val="0"/>
              <w:keepLines w:val="0"/>
              <w:widowControl/>
              <w:suppressLineNumbers w:val="0"/>
              <w:spacing w:line="360" w:lineRule="auto"/>
              <w:jc w:val="center"/>
              <w:rPr>
                <w:rFonts w:hint="eastAsia" w:ascii="Times New Roman" w:hAnsi="Times New Roman" w:eastAsia="宋体" w:cs="Times New Roman"/>
                <w:sz w:val="24"/>
                <w:szCs w:val="24"/>
                <w:lang w:val="en-US" w:eastAsia="zh-CN"/>
              </w:rPr>
            </w:pPr>
            <w:r>
              <w:drawing>
                <wp:inline distT="0" distB="0" distL="114300" distR="114300">
                  <wp:extent cx="2333625" cy="504825"/>
                  <wp:effectExtent l="0" t="0" r="9525" b="9525"/>
                  <wp:docPr id="4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9"/>
                          <pic:cNvPicPr>
                            <a:picLocks noChangeAspect="1"/>
                          </pic:cNvPicPr>
                        </pic:nvPicPr>
                        <pic:blipFill>
                          <a:blip r:embed="rId41"/>
                          <a:stretch>
                            <a:fillRect/>
                          </a:stretch>
                        </pic:blipFill>
                        <pic:spPr>
                          <a:xfrm>
                            <a:off x="0" y="0"/>
                            <a:ext cx="2333625" cy="504825"/>
                          </a:xfrm>
                          <a:prstGeom prst="rect">
                            <a:avLst/>
                          </a:prstGeom>
                          <a:noFill/>
                          <a:ln>
                            <a:noFill/>
                          </a:ln>
                        </pic:spPr>
                      </pic:pic>
                    </a:graphicData>
                  </a:graphic>
                </wp:inline>
              </w:drawing>
            </w:r>
          </w:p>
          <w:p w14:paraId="7C490A02">
            <w:pPr>
              <w:keepNext w:val="0"/>
              <w:keepLines w:val="0"/>
              <w:widowControl/>
              <w:suppressLineNumbers w:val="0"/>
              <w:spacing w:line="360" w:lineRule="auto"/>
              <w:jc w:val="left"/>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从而 </w:t>
            </w:r>
            <m:oMath>
              <m:sSubSup>
                <m:sSubSupPr>
                  <m:ctrlPr>
                    <w:rPr>
                      <w:rFonts w:ascii="Cambria Math" w:hAnsi="Cambria Math" w:cs="Times New Roman"/>
                      <w:i/>
                      <w:sz w:val="24"/>
                      <w:szCs w:val="24"/>
                      <w:lang w:val="en-US"/>
                    </w:rPr>
                  </m:ctrlPr>
                </m:sSubSupPr>
                <m:e>
                  <m:r>
                    <m:rPr/>
                    <w:rPr>
                      <w:rFonts w:hint="eastAsia" w:ascii="Times New Roman" w:hAnsi="Times New Roman" w:eastAsia="宋体" w:cs="Times New Roman"/>
                      <w:sz w:val="24"/>
                      <w:szCs w:val="24"/>
                      <w:lang w:val="en-US" w:eastAsia="zh-CN"/>
                    </w:rPr>
                    <m:t>f</m:t>
                  </m:r>
                  <m:ctrlPr>
                    <w:rPr>
                      <w:rFonts w:ascii="Cambria Math" w:hAnsi="Cambria Math" w:cs="Times New Roman"/>
                      <w:i/>
                      <w:sz w:val="24"/>
                      <w:szCs w:val="24"/>
                      <w:lang w:val="en-US"/>
                    </w:rPr>
                  </m:ctrlPr>
                </m:e>
                <m:sub>
                  <m:r>
                    <m:rPr/>
                    <w:rPr>
                      <w:rFonts w:hint="default" w:ascii="Times New Roman" w:hAnsi="Times New Roman" w:eastAsia="宋体" w:cs="Times New Roman"/>
                      <w:sz w:val="24"/>
                      <w:szCs w:val="24"/>
                      <w:lang w:val="en-US" w:eastAsia="zh-CN"/>
                    </w:rPr>
                    <m:t>x</m:t>
                  </m:r>
                  <m:ctrlPr>
                    <w:rPr>
                      <w:rFonts w:ascii="Cambria Math" w:hAnsi="Cambria Math" w:cs="Times New Roman"/>
                      <w:i/>
                      <w:sz w:val="24"/>
                      <w:szCs w:val="24"/>
                      <w:lang w:val="en-US"/>
                    </w:rPr>
                  </m:ctrlPr>
                </m:sub>
                <m:sup>
                  <m:r>
                    <m:rPr>
                      <m:sty m:val="p"/>
                    </m:rPr>
                    <w:rPr>
                      <w:rFonts w:hint="default" w:ascii="Cambria Math" w:hAnsi="Cambria Math" w:cs="Times New Roman"/>
                      <w:sz w:val="24"/>
                      <w:szCs w:val="24"/>
                      <w:lang w:val="en-US" w:eastAsia="zh-CN"/>
                    </w:rPr>
                    <m:t xml:space="preserve"> '</m:t>
                  </m:r>
                  <m:ctrlPr>
                    <w:rPr>
                      <w:rFonts w:ascii="Cambria Math" w:hAnsi="Cambria Math" w:cs="Times New Roman"/>
                      <w:i/>
                      <w:sz w:val="24"/>
                      <w:szCs w:val="24"/>
                      <w:lang w:val="en-US"/>
                    </w:rPr>
                  </m:ctrlPr>
                </m:sup>
              </m:sSubSup>
              <m:d>
                <m:dPr>
                  <m:ctrlPr>
                    <w:rPr>
                      <w:rFonts w:ascii="Cambria Math" w:hAnsi="Cambria Math" w:cs="Times New Roman"/>
                      <w:i/>
                      <w:sz w:val="24"/>
                      <w:szCs w:val="24"/>
                      <w:lang w:val="en-US"/>
                    </w:rPr>
                  </m:ctrlPr>
                </m:dPr>
                <m:e>
                  <m:r>
                    <m:rPr/>
                    <w:rPr>
                      <w:rFonts w:hint="default" w:ascii="Times New Roman" w:hAnsi="Times New Roman" w:eastAsia="宋体" w:cs="Times New Roman"/>
                      <w:sz w:val="24"/>
                      <w:szCs w:val="24"/>
                      <w:lang w:val="en-US" w:eastAsia="zh-CN"/>
                    </w:rPr>
                    <m:t>x</m:t>
                  </m:r>
                  <m:r>
                    <m:rPr/>
                    <w:rPr>
                      <w:rFonts w:hint="eastAsia" w:ascii="Cambria Math" w:hAnsi="Cambria Math" w:cs="Times New Roman"/>
                      <w:sz w:val="24"/>
                      <w:szCs w:val="24"/>
                      <w:lang w:val="en-US" w:eastAsia="zh-CN"/>
                    </w:rPr>
                    <m:t>，</m:t>
                  </m:r>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e>
              </m:d>
            </m:oMath>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存在，且等于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p>
          <w:p w14:paraId="3F89731E">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同理可证 </w:t>
            </w:r>
            <m:oMath>
              <m:sSubSup>
                <m:sSubSupPr>
                  <m:ctrlPr>
                    <w:rPr>
                      <w:rFonts w:ascii="Cambria Math" w:hAnsi="Cambria Math" w:cs="Times New Roman"/>
                      <w:i/>
                      <w:sz w:val="24"/>
                      <w:szCs w:val="24"/>
                      <w:lang w:val="en-US"/>
                    </w:rPr>
                  </m:ctrlPr>
                </m:sSubSupPr>
                <m:e>
                  <m:r>
                    <m:rPr/>
                    <w:rPr>
                      <w:rFonts w:hint="eastAsia" w:ascii="Times New Roman" w:hAnsi="Times New Roman" w:eastAsia="宋体" w:cs="Times New Roman"/>
                      <w:sz w:val="24"/>
                      <w:szCs w:val="24"/>
                      <w:lang w:val="en-US" w:eastAsia="zh-CN"/>
                    </w:rPr>
                    <m:t>f</m:t>
                  </m:r>
                  <m:ctrlPr>
                    <w:rPr>
                      <w:rFonts w:ascii="Cambria Math" w:hAnsi="Cambria Math" w:cs="Times New Roman"/>
                      <w:i/>
                      <w:sz w:val="24"/>
                      <w:szCs w:val="24"/>
                      <w:lang w:val="en-US"/>
                    </w:rPr>
                  </m:ctrlPr>
                </m:e>
                <m:sub>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sub>
                <m:sup>
                  <m:r>
                    <m:rPr>
                      <m:sty m:val="p"/>
                    </m:rPr>
                    <w:rPr>
                      <w:rFonts w:hint="default" w:ascii="Cambria Math" w:hAnsi="Cambria Math" w:cs="Times New Roman"/>
                      <w:sz w:val="24"/>
                      <w:szCs w:val="24"/>
                      <w:lang w:val="en-US" w:eastAsia="zh-CN"/>
                    </w:rPr>
                    <m:t xml:space="preserve"> '</m:t>
                  </m:r>
                  <m:ctrlPr>
                    <w:rPr>
                      <w:rFonts w:ascii="Cambria Math" w:hAnsi="Cambria Math" w:cs="Times New Roman"/>
                      <w:i/>
                      <w:sz w:val="24"/>
                      <w:szCs w:val="24"/>
                      <w:lang w:val="en-US"/>
                    </w:rPr>
                  </m:ctrlPr>
                </m:sup>
              </m:sSubSup>
              <m:d>
                <m:dPr>
                  <m:ctrlPr>
                    <w:rPr>
                      <w:rFonts w:ascii="Cambria Math" w:hAnsi="Cambria Math" w:cs="Times New Roman"/>
                      <w:i/>
                      <w:sz w:val="24"/>
                      <w:szCs w:val="24"/>
                      <w:lang w:val="en-US"/>
                    </w:rPr>
                  </m:ctrlPr>
                </m:dPr>
                <m:e>
                  <m:r>
                    <m:rPr/>
                    <w:rPr>
                      <w:rFonts w:hint="default" w:ascii="Times New Roman" w:hAnsi="Times New Roman" w:eastAsia="宋体" w:cs="Times New Roman"/>
                      <w:sz w:val="24"/>
                      <w:szCs w:val="24"/>
                      <w:lang w:val="en-US" w:eastAsia="zh-CN"/>
                    </w:rPr>
                    <m:t>x</m:t>
                  </m:r>
                  <m:r>
                    <m:rPr/>
                    <w:rPr>
                      <w:rFonts w:hint="eastAsia" w:ascii="Cambria Math" w:hAnsi="Cambria Math" w:cs="Times New Roman"/>
                      <w:sz w:val="24"/>
                      <w:szCs w:val="24"/>
                      <w:lang w:val="en-US" w:eastAsia="zh-CN"/>
                    </w:rPr>
                    <m:t>，</m:t>
                  </m:r>
                  <m:r>
                    <m:rPr/>
                    <w:rPr>
                      <w:rFonts w:hint="eastAsia"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e>
              </m:d>
            </m:oMath>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存在，且等于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w:t>
            </w:r>
          </w:p>
          <w:p w14:paraId="2E5ACE64">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与一元函数一样，由于自变量的改变量等于自变量的微分：</w:t>
            </w:r>
            <w:r>
              <w:rPr>
                <w:rFonts w:hint="default" w:ascii="Times New Roman" w:hAnsi="Times New Roman" w:eastAsia="宋体" w:cs="Times New Roman"/>
                <w:sz w:val="24"/>
                <w:szCs w:val="24"/>
                <w:lang w:val="en-US" w:eastAsia="zh-CN"/>
              </w:rPr>
              <w:t>Δ</w:t>
            </w:r>
            <w:r>
              <w:rPr>
                <w:rFonts w:hint="eastAsia"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=d</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所以全微分记作</w:t>
            </w:r>
          </w:p>
          <w:p w14:paraId="33540BCF">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24"/>
                <w:szCs w:val="24"/>
                <w:lang w:val="en-US" w:eastAsia="zh-CN"/>
              </w:rPr>
            </w:pPr>
            <w:r>
              <w:drawing>
                <wp:inline distT="0" distB="0" distL="114300" distR="114300">
                  <wp:extent cx="2066925" cy="295275"/>
                  <wp:effectExtent l="0" t="0" r="9525" b="9525"/>
                  <wp:docPr id="4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0"/>
                          <pic:cNvPicPr>
                            <a:picLocks noChangeAspect="1"/>
                          </pic:cNvPicPr>
                        </pic:nvPicPr>
                        <pic:blipFill>
                          <a:blip r:embed="rId42"/>
                          <a:stretch>
                            <a:fillRect/>
                          </a:stretch>
                        </pic:blipFill>
                        <pic:spPr>
                          <a:xfrm>
                            <a:off x="0" y="0"/>
                            <a:ext cx="2066925" cy="295275"/>
                          </a:xfrm>
                          <a:prstGeom prst="rect">
                            <a:avLst/>
                          </a:prstGeom>
                          <a:noFill/>
                          <a:ln>
                            <a:noFill/>
                          </a:ln>
                        </pic:spPr>
                      </pic:pic>
                    </a:graphicData>
                  </a:graphic>
                </wp:inline>
              </w:drawing>
            </w:r>
          </w:p>
          <w:p w14:paraId="41C4E9DD">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定理 </w:t>
            </w:r>
            <w:r>
              <w:rPr>
                <w:rFonts w:hint="default" w:ascii="Times New Roman" w:hAnsi="Times New Roman" w:eastAsia="宋体" w:cs="Times New Roman"/>
                <w:sz w:val="24"/>
                <w:szCs w:val="24"/>
                <w:lang w:val="en-US" w:eastAsia="zh-CN"/>
              </w:rPr>
              <w:t xml:space="preserve">5.1 </w:t>
            </w:r>
            <w:r>
              <w:rPr>
                <w:rFonts w:hint="eastAsia" w:ascii="Times New Roman" w:hAnsi="Times New Roman" w:eastAsia="宋体" w:cs="Times New Roman"/>
                <w:sz w:val="24"/>
                <w:szCs w:val="24"/>
                <w:lang w:val="en-US" w:eastAsia="zh-CN"/>
              </w:rPr>
              <w:t xml:space="preserve">说明，偏导数存在是全微分存在的必要条件，但这个条件不是充分条件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我们可以证明下述全微分存在的充分条件 </w:t>
            </w:r>
            <w:r>
              <w:rPr>
                <w:rFonts w:hint="default" w:ascii="Times New Roman" w:hAnsi="Times New Roman" w:eastAsia="宋体" w:cs="Times New Roman"/>
                <w:sz w:val="24"/>
                <w:szCs w:val="24"/>
                <w:lang w:val="en-US" w:eastAsia="zh-CN"/>
              </w:rPr>
              <w:t xml:space="preserve">. </w:t>
            </w:r>
          </w:p>
          <w:p w14:paraId="4C75C142">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left"/>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b/>
                <w:bCs/>
                <w:sz w:val="24"/>
                <w:szCs w:val="24"/>
                <w:lang w:val="en-US" w:eastAsia="zh-CN"/>
              </w:rPr>
              <w:t>定理5.2</w:t>
            </w:r>
            <w:r>
              <w:rPr>
                <w:rFonts w:hint="eastAsia" w:cs="Times New Roman"/>
                <w:sz w:val="24"/>
                <w:szCs w:val="24"/>
                <w:lang w:val="en-US" w:eastAsia="zh-CN"/>
              </w:rPr>
              <w:t xml:space="preserve">  （</w:t>
            </w:r>
            <w:r>
              <w:rPr>
                <w:rFonts w:hint="eastAsia" w:ascii="楷体_GB2312" w:hAnsi="楷体_GB2312" w:eastAsia="楷体_GB2312" w:cs="楷体_GB2312"/>
                <w:sz w:val="24"/>
                <w:szCs w:val="24"/>
                <w:lang w:val="en-US" w:eastAsia="zh-CN"/>
              </w:rPr>
              <w:t>可微的充分条件</w:t>
            </w:r>
            <w:r>
              <w:rPr>
                <w:rFonts w:hint="eastAsia" w:cs="Times New Roman"/>
                <w:sz w:val="24"/>
                <w:szCs w:val="24"/>
                <w:lang w:val="en-US" w:eastAsia="zh-CN"/>
              </w:rPr>
              <w:t>）</w:t>
            </w:r>
            <w:r>
              <w:rPr>
                <w:rFonts w:hint="eastAsia" w:ascii="Times New Roman" w:hAnsi="Times New Roman" w:eastAsia="宋体" w:cs="Times New Roman"/>
                <w:sz w:val="24"/>
                <w:szCs w:val="24"/>
                <w:lang w:val="en-US" w:eastAsia="zh-CN"/>
              </w:rPr>
              <w:t xml:space="preserve">若函数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在点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的某一邻域内偏导数存在且连续，则该函数在点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可微 </w:t>
            </w:r>
            <w:r>
              <w:rPr>
                <w:rFonts w:hint="default" w:ascii="Times New Roman" w:hAnsi="Times New Roman" w:eastAsia="宋体" w:cs="Times New Roman"/>
                <w:sz w:val="24"/>
                <w:szCs w:val="24"/>
                <w:lang w:val="en-US" w:eastAsia="zh-CN"/>
              </w:rPr>
              <w:t xml:space="preserve">. </w:t>
            </w:r>
          </w:p>
          <w:p w14:paraId="4AC3E8B3">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二元函数的全微分定义可以推广至三元及更多元的函数</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对三元函数 </w:t>
            </w:r>
          </w:p>
          <w:p w14:paraId="52359C8C">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Times New Roman" w:hAnsi="Times New Roman" w:eastAsia="宋体" w:cs="Times New Roman"/>
                <w:sz w:val="24"/>
                <w:szCs w:val="24"/>
                <w:lang w:val="en-US" w:eastAsia="zh-CN"/>
              </w:rPr>
            </w:pP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lang w:val="en-US" w:eastAsia="zh-CN"/>
              </w:rPr>
              <w:t xml:space="preserve"> =</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，其全微分是</w:t>
            </w:r>
          </w:p>
          <w:p w14:paraId="6A18DEEC">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24"/>
                <w:szCs w:val="24"/>
                <w:lang w:val="en-US" w:eastAsia="zh-CN"/>
              </w:rPr>
            </w:pPr>
            <w:r>
              <w:drawing>
                <wp:inline distT="0" distB="0" distL="114300" distR="114300">
                  <wp:extent cx="3495675" cy="314325"/>
                  <wp:effectExtent l="0" t="0" r="9525" b="9525"/>
                  <wp:docPr id="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1"/>
                          <pic:cNvPicPr>
                            <a:picLocks noChangeAspect="1"/>
                          </pic:cNvPicPr>
                        </pic:nvPicPr>
                        <pic:blipFill>
                          <a:blip r:embed="rId43"/>
                          <a:stretch>
                            <a:fillRect/>
                          </a:stretch>
                        </pic:blipFill>
                        <pic:spPr>
                          <a:xfrm>
                            <a:off x="0" y="0"/>
                            <a:ext cx="3495675" cy="314325"/>
                          </a:xfrm>
                          <a:prstGeom prst="rect">
                            <a:avLst/>
                          </a:prstGeom>
                          <a:noFill/>
                          <a:ln>
                            <a:noFill/>
                          </a:ln>
                        </pic:spPr>
                      </pic:pic>
                    </a:graphicData>
                  </a:graphic>
                </wp:inline>
              </w:drawing>
            </w:r>
          </w:p>
          <w:p w14:paraId="385E8D64">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求二元可微函数的全微分并不需要新的方法，只需要先求出二元可微函数的两个偏导数，再将这两个偏导数分别乘相应自变量的微分，然后相加，就可以得到二元可微函数的全微分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本章所讨论的二元函数都是定义域上的二元可微函数 </w:t>
            </w:r>
            <w:r>
              <w:rPr>
                <w:rFonts w:hint="default" w:ascii="Times New Roman" w:hAnsi="Times New Roman" w:eastAsia="宋体" w:cs="Times New Roman"/>
                <w:sz w:val="24"/>
                <w:szCs w:val="24"/>
                <w:lang w:val="en-US" w:eastAsia="zh-CN"/>
              </w:rPr>
              <w:t>.</w:t>
            </w:r>
          </w:p>
          <w:p w14:paraId="4C028C48">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lang w:val="en-US" w:eastAsia="zh-CN"/>
              </w:rPr>
            </w:pPr>
          </w:p>
          <w:p w14:paraId="7CBE8CE2">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5.3.3  </w:t>
            </w:r>
            <w:r>
              <w:rPr>
                <w:rFonts w:hint="eastAsia" w:ascii="宋体" w:hAnsi="宋体"/>
                <w:b/>
                <w:bCs/>
                <w:color w:val="00B0F0"/>
                <w:sz w:val="24"/>
                <w:szCs w:val="24"/>
              </w:rPr>
              <w:t>多元函数的极值与最值</w:t>
            </w:r>
          </w:p>
          <w:p w14:paraId="06AB4B8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color w:val="00B0F0"/>
                <w:sz w:val="24"/>
                <w:szCs w:val="24"/>
                <w:lang w:val="en-US" w:eastAsia="zh-CN"/>
              </w:rPr>
              <w:t>1. 二元函数的极值</w:t>
            </w:r>
            <w:r>
              <w:rPr>
                <w:rFonts w:hint="default" w:ascii="Times New Roman" w:hAnsi="Times New Roman" w:eastAsia="宋体" w:cs="Times New Roman"/>
                <w:sz w:val="24"/>
                <w:szCs w:val="24"/>
                <w:lang w:val="en-US" w:eastAsia="zh-CN"/>
              </w:rPr>
              <w:t xml:space="preserve"> </w:t>
            </w:r>
          </w:p>
          <w:p w14:paraId="6277BB62">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定义5.7</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设函数 </w:t>
            </w:r>
            <w:r>
              <w:rPr>
                <w:rFonts w:hint="default" w:ascii="Times New Roman" w:hAnsi="Times New Roman" w:eastAsia="宋体" w:cs="Times New Roman"/>
                <w:i/>
                <w:iCs/>
                <w:sz w:val="24"/>
                <w:szCs w:val="24"/>
                <w:lang w:val="en-US" w:eastAsia="zh-CN"/>
              </w:rPr>
              <w:t xml:space="preserve">z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的某邻域内有定义，若对该邻域内任意的点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不同于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，都有 </w:t>
            </w:r>
          </w:p>
          <w:p w14:paraId="695B45F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i/>
                <w:iCs/>
                <w:sz w:val="24"/>
                <w:szCs w:val="24"/>
                <w:lang w:val="en-US" w:eastAsia="zh-CN"/>
              </w:rPr>
              <w:t>f</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eastAsia" w:ascii="Times New Roman" w:hAnsi="Times New Roman" w:eastAsia="宋体" w:cs="Times New Roman"/>
                <w:sz w:val="24"/>
                <w:szCs w:val="24"/>
                <w:lang w:val="en-US" w:eastAsia="zh-CN"/>
              </w:rPr>
              <w:t>&gt;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或</w:t>
            </w:r>
            <w:r>
              <w:rPr>
                <w:rFonts w:hint="default" w:ascii="Times New Roman" w:hAnsi="Times New Roman" w:eastAsia="宋体" w:cs="Times New Roman"/>
                <w:i/>
                <w:iCs/>
                <w:sz w:val="24"/>
                <w:szCs w:val="24"/>
                <w:lang w:val="en-US" w:eastAsia="zh-CN"/>
              </w:rPr>
              <w:t>f</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&lt;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w:t>
            </w:r>
          </w:p>
          <w:p w14:paraId="1302DE78">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成立，则称 </w:t>
            </w:r>
            <w:r>
              <w:rPr>
                <w:rFonts w:hint="default" w:ascii="Times New Roman" w:hAnsi="Times New Roman" w:eastAsia="宋体" w:cs="Times New Roman"/>
                <w:i/>
                <w:iCs/>
                <w:sz w:val="24"/>
                <w:szCs w:val="24"/>
                <w:lang w:val="en-US" w:eastAsia="zh-CN"/>
              </w:rPr>
              <w:t>f</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eastAsia"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是函数 </w:t>
            </w:r>
            <w:r>
              <w:rPr>
                <w:rFonts w:hint="default" w:ascii="Times New Roman" w:hAnsi="Times New Roman" w:eastAsia="宋体" w:cs="Times New Roman"/>
                <w:i/>
                <w:iCs/>
                <w:sz w:val="24"/>
                <w:szCs w:val="24"/>
                <w:lang w:val="en-US" w:eastAsia="zh-CN"/>
              </w:rPr>
              <w:t>f</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的极大</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或极小</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值，并把点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称为函数 </w:t>
            </w:r>
            <w:r>
              <w:rPr>
                <w:rFonts w:hint="default" w:ascii="Times New Roman" w:hAnsi="Times New Roman" w:eastAsia="宋体" w:cs="Times New Roman"/>
                <w:i/>
                <w:iCs/>
                <w:sz w:val="24"/>
                <w:szCs w:val="24"/>
                <w:lang w:val="en-US" w:eastAsia="zh-CN"/>
              </w:rPr>
              <w:t>f</w:t>
            </w:r>
            <w:r>
              <w:rPr>
                <w:rFonts w:hint="eastAsia"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的极大</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或极小</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值点 . 极大值、极小值统称为极值，极大值点、极小值点统称为极值点 .</w:t>
            </w:r>
          </w:p>
          <w:p w14:paraId="52D4A16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定理5.3</w:t>
            </w:r>
            <w:r>
              <w:rPr>
                <w:rFonts w:hint="eastAsia" w:cs="Times New Roman"/>
                <w:sz w:val="24"/>
                <w:szCs w:val="24"/>
                <w:lang w:val="en-US" w:eastAsia="zh-CN"/>
              </w:rPr>
              <w:t xml:space="preserve">  （</w:t>
            </w:r>
            <w:r>
              <w:rPr>
                <w:rFonts w:hint="eastAsia" w:ascii="楷体_GB2312" w:hAnsi="楷体_GB2312" w:eastAsia="楷体_GB2312" w:cs="楷体_GB2312"/>
                <w:sz w:val="24"/>
                <w:szCs w:val="24"/>
                <w:lang w:val="en-US" w:eastAsia="zh-CN"/>
              </w:rPr>
              <w:t>极值存在的必要条件</w:t>
            </w:r>
            <w:r>
              <w:rPr>
                <w:rFonts w:hint="eastAsia" w:cs="Times New Roman"/>
                <w:sz w:val="24"/>
                <w:szCs w:val="24"/>
                <w:lang w:val="en-US" w:eastAsia="zh-CN"/>
              </w:rPr>
              <w:t>）</w:t>
            </w:r>
            <w:r>
              <w:rPr>
                <w:rFonts w:hint="default" w:ascii="Times New Roman" w:hAnsi="Times New Roman" w:eastAsia="宋体" w:cs="Times New Roman"/>
                <w:sz w:val="24"/>
                <w:szCs w:val="24"/>
                <w:lang w:val="en-US" w:eastAsia="zh-CN"/>
              </w:rPr>
              <w:t xml:space="preserve">若函数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在点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处存在偏导数，且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是极值点，则 </w:t>
            </w:r>
          </w:p>
          <w:p w14:paraId="6866763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24"/>
                <w:szCs w:val="24"/>
                <w:lang w:val="en-US" w:eastAsia="zh-CN"/>
              </w:rPr>
            </w:pPr>
            <m:oMath>
              <m:sSubSup>
                <m:sSubSupPr>
                  <m:ctrlPr>
                    <w:rPr>
                      <w:rFonts w:ascii="Cambria Math" w:hAnsi="Cambria Math" w:cs="Times New Roman"/>
                      <w:i/>
                      <w:sz w:val="24"/>
                      <w:szCs w:val="24"/>
                      <w:lang w:val="en-US"/>
                    </w:rPr>
                  </m:ctrlPr>
                </m:sSubSupPr>
                <m:e>
                  <m:r>
                    <m:rPr/>
                    <w:rPr>
                      <w:rFonts w:hint="eastAsia" w:ascii="Times New Roman" w:hAnsi="Times New Roman" w:eastAsia="宋体" w:cs="Times New Roman"/>
                      <w:sz w:val="24"/>
                      <w:szCs w:val="24"/>
                      <w:lang w:val="en-US" w:eastAsia="zh-CN"/>
                    </w:rPr>
                    <m:t>f</m:t>
                  </m:r>
                  <m:ctrlPr>
                    <w:rPr>
                      <w:rFonts w:ascii="Cambria Math" w:hAnsi="Cambria Math" w:cs="Times New Roman"/>
                      <w:i/>
                      <w:sz w:val="24"/>
                      <w:szCs w:val="24"/>
                      <w:lang w:val="en-US"/>
                    </w:rPr>
                  </m:ctrlPr>
                </m:e>
                <m:sub>
                  <m:r>
                    <m:rPr/>
                    <w:rPr>
                      <w:rFonts w:hint="default" w:ascii="Times New Roman" w:hAnsi="Times New Roman" w:eastAsia="宋体" w:cs="Times New Roman"/>
                      <w:sz w:val="24"/>
                      <w:szCs w:val="24"/>
                      <w:lang w:val="en-US" w:eastAsia="zh-CN"/>
                    </w:rPr>
                    <m:t>x</m:t>
                  </m:r>
                  <m:ctrlPr>
                    <w:rPr>
                      <w:rFonts w:ascii="Cambria Math" w:hAnsi="Cambria Math" w:cs="Times New Roman"/>
                      <w:i/>
                      <w:sz w:val="24"/>
                      <w:szCs w:val="24"/>
                      <w:lang w:val="en-US"/>
                    </w:rPr>
                  </m:ctrlPr>
                </m:sub>
                <m:sup>
                  <m:r>
                    <m:rPr>
                      <m:sty m:val="p"/>
                    </m:rPr>
                    <w:rPr>
                      <w:rFonts w:hint="default" w:ascii="Cambria Math" w:hAnsi="Cambria Math" w:cs="Times New Roman"/>
                      <w:sz w:val="24"/>
                      <w:szCs w:val="24"/>
                      <w:lang w:val="en-US" w:eastAsia="zh-CN"/>
                    </w:rPr>
                    <m:t xml:space="preserve"> '</m:t>
                  </m:r>
                  <m:ctrlPr>
                    <w:rPr>
                      <w:rFonts w:ascii="Cambria Math" w:hAnsi="Cambria Math" w:cs="Times New Roman"/>
                      <w:i/>
                      <w:sz w:val="24"/>
                      <w:szCs w:val="24"/>
                      <w:lang w:val="en-US"/>
                    </w:rPr>
                  </m:ctrlPr>
                </m:sup>
              </m:sSubSup>
              <m:d>
                <m:dPr>
                  <m:ctrlPr>
                    <w:rPr>
                      <w:rFonts w:ascii="Cambria Math" w:hAnsi="Cambria Math" w:cs="Times New Roman"/>
                      <w:i/>
                      <w:sz w:val="24"/>
                      <w:szCs w:val="24"/>
                      <w:lang w:val="en-US"/>
                    </w:rPr>
                  </m:ctrlPr>
                </m:dPr>
                <m:e>
                  <m:r>
                    <m:rPr>
                      <m:sty m:val="p"/>
                    </m:rPr>
                    <w:rPr>
                      <w:rFonts w:hint="default" w:ascii="Times New Roman" w:hAnsi="Times New Roman" w:eastAsia="宋体" w:cs="Times New Roman"/>
                      <w:sz w:val="24"/>
                      <w:szCs w:val="24"/>
                      <w:lang w:val="en-US" w:eastAsia="zh-CN"/>
                    </w:rPr>
                    <m:t>(</m:t>
                  </m:r>
                  <m:sSub>
                    <m:sSubPr>
                      <m:ctrlPr>
                        <w:rPr>
                          <w:rFonts w:hint="default" w:ascii="Times New Roman" w:hAnsi="Times New Roman" w:eastAsia="宋体" w:cs="Times New Roman"/>
                          <w:sz w:val="24"/>
                          <w:szCs w:val="24"/>
                          <w:lang w:val="en-US" w:eastAsia="zh-CN"/>
                        </w:rPr>
                      </m:ctrlPr>
                    </m:sSubPr>
                    <m:e>
                      <m:r>
                        <m:rPr/>
                        <w:rPr>
                          <w:rFonts w:hint="default" w:ascii="Times New Roman" w:hAnsi="Times New Roman" w:eastAsia="宋体" w:cs="Times New Roman"/>
                          <w:sz w:val="24"/>
                          <w:szCs w:val="24"/>
                          <w:lang w:val="en-US" w:eastAsia="zh-CN"/>
                        </w:rPr>
                        <m:t>x</m:t>
                      </m:r>
                      <m:ctrlPr>
                        <w:rPr>
                          <w:rFonts w:hint="default" w:ascii="Times New Roman" w:hAnsi="Times New Roman" w:eastAsia="宋体" w:cs="Times New Roman"/>
                          <w:sz w:val="24"/>
                          <w:szCs w:val="24"/>
                          <w:lang w:val="en-US" w:eastAsia="zh-CN"/>
                        </w:rPr>
                      </m:ctrlPr>
                    </m:e>
                    <m:sub>
                      <m:r>
                        <m:rPr>
                          <m:sty m:val="p"/>
                        </m:rPr>
                        <w:rPr>
                          <w:rFonts w:hint="default" w:ascii="Cambria Math" w:hAnsi="Cambria Math" w:cs="Times New Roman"/>
                          <w:sz w:val="24"/>
                          <w:szCs w:val="24"/>
                          <w:lang w:val="en-US" w:eastAsia="zh-CN"/>
                        </w:rPr>
                        <m:t>0</m:t>
                      </m:r>
                      <m:ctrlPr>
                        <w:rPr>
                          <w:rFonts w:hint="default" w:ascii="Times New Roman" w:hAnsi="Times New Roman" w:eastAsia="宋体" w:cs="Times New Roman"/>
                          <w:sz w:val="24"/>
                          <w:szCs w:val="24"/>
                          <w:lang w:val="en-US" w:eastAsia="zh-CN"/>
                        </w:rPr>
                      </m:ctrlPr>
                    </m:sub>
                  </m:sSub>
                  <m:r>
                    <m:rPr>
                      <m:sty m:val="p"/>
                    </m:rPr>
                    <w:rPr>
                      <w:rFonts w:hint="eastAsia" w:cs="Times New Roman"/>
                      <w:sz w:val="24"/>
                      <w:szCs w:val="24"/>
                      <w:lang w:val="en-US" w:eastAsia="zh-CN"/>
                    </w:rPr>
                    <m:t>，</m:t>
                  </m:r>
                  <m:sSub>
                    <m:sSubPr>
                      <m:ctrlPr>
                        <w:rPr>
                          <w:rFonts w:hint="eastAsia" w:cs="Times New Roman"/>
                          <w:sz w:val="24"/>
                          <w:szCs w:val="24"/>
                          <w:lang w:val="en-US" w:eastAsia="zh-CN"/>
                        </w:rPr>
                      </m:ctrlPr>
                    </m:sSubPr>
                    <m:e>
                      <m:r>
                        <m:rPr/>
                        <w:rPr>
                          <w:rFonts w:hint="default" w:ascii="Times New Roman" w:hAnsi="Times New Roman" w:eastAsia="宋体" w:cs="Times New Roman"/>
                          <w:sz w:val="24"/>
                          <w:szCs w:val="24"/>
                          <w:lang w:val="en-US" w:eastAsia="zh-CN"/>
                        </w:rPr>
                        <m:t>y</m:t>
                      </m:r>
                      <m:ctrlPr>
                        <w:rPr>
                          <w:rFonts w:hint="eastAsia" w:cs="Times New Roman"/>
                          <w:sz w:val="24"/>
                          <w:szCs w:val="24"/>
                          <w:lang w:val="en-US" w:eastAsia="zh-CN"/>
                        </w:rPr>
                      </m:ctrlPr>
                    </m:e>
                    <m:sub>
                      <m:r>
                        <m:rPr>
                          <m:sty m:val="p"/>
                        </m:rPr>
                        <w:rPr>
                          <w:rFonts w:hint="default" w:ascii="Cambria Math" w:hAnsi="Cambria Math" w:cs="Times New Roman"/>
                          <w:sz w:val="24"/>
                          <w:szCs w:val="24"/>
                          <w:lang w:val="en-US" w:eastAsia="zh-CN"/>
                        </w:rPr>
                        <m:t>0</m:t>
                      </m:r>
                      <m:ctrlPr>
                        <w:rPr>
                          <w:rFonts w:hint="eastAsia" w:cs="Times New Roman"/>
                          <w:sz w:val="24"/>
                          <w:szCs w:val="24"/>
                          <w:lang w:val="en-US" w:eastAsia="zh-CN"/>
                        </w:rPr>
                      </m:ctrlPr>
                    </m:sub>
                  </m:sSub>
                  <m:ctrlPr>
                    <w:rPr>
                      <w:rFonts w:ascii="Cambria Math" w:hAnsi="Cambria Math" w:cs="Times New Roman"/>
                      <w:i/>
                      <w:sz w:val="24"/>
                      <w:szCs w:val="24"/>
                      <w:lang w:val="en-US"/>
                    </w:rPr>
                  </m:ctrlPr>
                </m:e>
              </m:d>
            </m:oMath>
            <w:r>
              <w:rPr>
                <w:rFonts w:hint="eastAsia" w:hAnsi="Cambria Math" w:cs="Times New Roman"/>
                <w:i w:val="0"/>
                <w:sz w:val="24"/>
                <w:szCs w:val="24"/>
                <w:lang w:val="en-US" w:eastAsia="zh-CN"/>
              </w:rPr>
              <w:t>=0</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w:t>
            </w:r>
            <m:oMath>
              <m:sSubSup>
                <m:sSubSupPr>
                  <m:ctrlPr>
                    <w:rPr>
                      <w:rFonts w:ascii="Cambria Math" w:hAnsi="Cambria Math" w:cs="Times New Roman"/>
                      <w:i/>
                      <w:sz w:val="24"/>
                      <w:szCs w:val="24"/>
                      <w:lang w:val="en-US"/>
                    </w:rPr>
                  </m:ctrlPr>
                </m:sSubSupPr>
                <m:e>
                  <m:r>
                    <m:rPr/>
                    <w:rPr>
                      <w:rFonts w:hint="eastAsia" w:ascii="Times New Roman" w:hAnsi="Times New Roman" w:eastAsia="宋体" w:cs="Times New Roman"/>
                      <w:sz w:val="24"/>
                      <w:szCs w:val="24"/>
                      <w:lang w:val="en-US" w:eastAsia="zh-CN"/>
                    </w:rPr>
                    <m:t>f</m:t>
                  </m:r>
                  <m:ctrlPr>
                    <w:rPr>
                      <w:rFonts w:ascii="Cambria Math" w:hAnsi="Cambria Math" w:cs="Times New Roman"/>
                      <w:i/>
                      <w:sz w:val="24"/>
                      <w:szCs w:val="24"/>
                      <w:lang w:val="en-US"/>
                    </w:rPr>
                  </m:ctrlPr>
                </m:e>
                <m:sub>
                  <m:r>
                    <w:rPr>
                      <w:rFonts w:hint="default"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sub>
                <m:sup>
                  <m:r>
                    <m:rPr>
                      <m:sty m:val="p"/>
                    </m:rPr>
                    <w:rPr>
                      <w:rFonts w:hint="default" w:ascii="Cambria Math" w:hAnsi="Cambria Math" w:cs="Times New Roman"/>
                      <w:sz w:val="24"/>
                      <w:szCs w:val="24"/>
                      <w:lang w:val="en-US" w:eastAsia="zh-CN"/>
                    </w:rPr>
                    <m:t xml:space="preserve"> '</m:t>
                  </m:r>
                  <m:ctrlPr>
                    <w:rPr>
                      <w:rFonts w:ascii="Cambria Math" w:hAnsi="Cambria Math" w:cs="Times New Roman"/>
                      <w:i/>
                      <w:sz w:val="24"/>
                      <w:szCs w:val="24"/>
                      <w:lang w:val="en-US"/>
                    </w:rPr>
                  </m:ctrlPr>
                </m:sup>
              </m:sSubSup>
              <m:d>
                <m:dPr>
                  <m:ctrlPr>
                    <w:rPr>
                      <w:rFonts w:ascii="Cambria Math" w:hAnsi="Cambria Math" w:cs="Times New Roman"/>
                      <w:i/>
                      <w:sz w:val="24"/>
                      <w:szCs w:val="24"/>
                      <w:lang w:val="en-US"/>
                    </w:rPr>
                  </m:ctrlPr>
                </m:dPr>
                <m:e>
                  <m:r>
                    <m:rPr>
                      <m:sty m:val="p"/>
                    </m:rPr>
                    <w:rPr>
                      <w:rFonts w:hint="default" w:ascii="Times New Roman" w:hAnsi="Times New Roman" w:eastAsia="宋体" w:cs="Times New Roman"/>
                      <w:sz w:val="24"/>
                      <w:szCs w:val="24"/>
                      <w:lang w:val="en-US" w:eastAsia="zh-CN"/>
                    </w:rPr>
                    <m:t>(</m:t>
                  </m:r>
                  <m:sSub>
                    <m:sSubPr>
                      <m:ctrlPr>
                        <w:rPr>
                          <w:rFonts w:hint="default" w:ascii="Times New Roman" w:hAnsi="Times New Roman" w:eastAsia="宋体" w:cs="Times New Roman"/>
                          <w:sz w:val="24"/>
                          <w:szCs w:val="24"/>
                          <w:lang w:val="en-US" w:eastAsia="zh-CN"/>
                        </w:rPr>
                      </m:ctrlPr>
                    </m:sSubPr>
                    <m:e>
                      <m:r>
                        <m:rPr/>
                        <w:rPr>
                          <w:rFonts w:hint="default" w:ascii="Times New Roman" w:hAnsi="Times New Roman" w:eastAsia="宋体" w:cs="Times New Roman"/>
                          <w:sz w:val="24"/>
                          <w:szCs w:val="24"/>
                          <w:lang w:val="en-US" w:eastAsia="zh-CN"/>
                        </w:rPr>
                        <m:t>x</m:t>
                      </m:r>
                      <m:ctrlPr>
                        <w:rPr>
                          <w:rFonts w:hint="default" w:ascii="Times New Roman" w:hAnsi="Times New Roman" w:eastAsia="宋体" w:cs="Times New Roman"/>
                          <w:sz w:val="24"/>
                          <w:szCs w:val="24"/>
                          <w:lang w:val="en-US" w:eastAsia="zh-CN"/>
                        </w:rPr>
                      </m:ctrlPr>
                    </m:e>
                    <m:sub>
                      <m:r>
                        <m:rPr>
                          <m:sty m:val="p"/>
                        </m:rPr>
                        <w:rPr>
                          <w:rFonts w:hint="default" w:ascii="Cambria Math" w:hAnsi="Cambria Math" w:cs="Times New Roman"/>
                          <w:sz w:val="24"/>
                          <w:szCs w:val="24"/>
                          <w:lang w:val="en-US" w:eastAsia="zh-CN"/>
                        </w:rPr>
                        <m:t>0</m:t>
                      </m:r>
                      <m:ctrlPr>
                        <w:rPr>
                          <w:rFonts w:hint="default" w:ascii="Times New Roman" w:hAnsi="Times New Roman" w:eastAsia="宋体" w:cs="Times New Roman"/>
                          <w:sz w:val="24"/>
                          <w:szCs w:val="24"/>
                          <w:lang w:val="en-US" w:eastAsia="zh-CN"/>
                        </w:rPr>
                      </m:ctrlPr>
                    </m:sub>
                  </m:sSub>
                  <m:r>
                    <m:rPr>
                      <m:sty m:val="p"/>
                    </m:rPr>
                    <w:rPr>
                      <w:rFonts w:hint="eastAsia" w:cs="Times New Roman"/>
                      <w:sz w:val="24"/>
                      <w:szCs w:val="24"/>
                      <w:lang w:val="en-US" w:eastAsia="zh-CN"/>
                    </w:rPr>
                    <m:t>，</m:t>
                  </m:r>
                  <m:sSub>
                    <m:sSubPr>
                      <m:ctrlPr>
                        <w:rPr>
                          <w:rFonts w:hint="eastAsia" w:cs="Times New Roman"/>
                          <w:sz w:val="24"/>
                          <w:szCs w:val="24"/>
                          <w:lang w:val="en-US" w:eastAsia="zh-CN"/>
                        </w:rPr>
                      </m:ctrlPr>
                    </m:sSubPr>
                    <m:e>
                      <m:r>
                        <m:rPr/>
                        <w:rPr>
                          <w:rFonts w:hint="default" w:ascii="Times New Roman" w:hAnsi="Times New Roman" w:eastAsia="宋体" w:cs="Times New Roman"/>
                          <w:sz w:val="24"/>
                          <w:szCs w:val="24"/>
                          <w:lang w:val="en-US" w:eastAsia="zh-CN"/>
                        </w:rPr>
                        <m:t>y</m:t>
                      </m:r>
                      <m:ctrlPr>
                        <w:rPr>
                          <w:rFonts w:hint="eastAsia" w:cs="Times New Roman"/>
                          <w:sz w:val="24"/>
                          <w:szCs w:val="24"/>
                          <w:lang w:val="en-US" w:eastAsia="zh-CN"/>
                        </w:rPr>
                      </m:ctrlPr>
                    </m:e>
                    <m:sub>
                      <m:r>
                        <m:rPr>
                          <m:sty m:val="p"/>
                        </m:rPr>
                        <w:rPr>
                          <w:rFonts w:hint="default" w:ascii="Cambria Math" w:hAnsi="Cambria Math" w:cs="Times New Roman"/>
                          <w:sz w:val="24"/>
                          <w:szCs w:val="24"/>
                          <w:lang w:val="en-US" w:eastAsia="zh-CN"/>
                        </w:rPr>
                        <m:t>0</m:t>
                      </m:r>
                      <m:ctrlPr>
                        <w:rPr>
                          <w:rFonts w:hint="eastAsia" w:cs="Times New Roman"/>
                          <w:sz w:val="24"/>
                          <w:szCs w:val="24"/>
                          <w:lang w:val="en-US" w:eastAsia="zh-CN"/>
                        </w:rPr>
                      </m:ctrlPr>
                    </m:sub>
                  </m:sSub>
                  <m:ctrlPr>
                    <w:rPr>
                      <w:rFonts w:ascii="Cambria Math" w:hAnsi="Cambria Math" w:cs="Times New Roman"/>
                      <w:i/>
                      <w:sz w:val="24"/>
                      <w:szCs w:val="24"/>
                      <w:lang w:val="en-US"/>
                    </w:rPr>
                  </m:ctrlPr>
                </m:e>
              </m:d>
            </m:oMath>
            <w:r>
              <w:rPr>
                <w:rFonts w:hint="eastAsia" w:hAnsi="Cambria Math" w:cs="Times New Roman"/>
                <w:i w:val="0"/>
                <w:sz w:val="24"/>
                <w:szCs w:val="24"/>
                <w:lang w:val="en-US" w:eastAsia="zh-CN"/>
              </w:rPr>
              <w:t>=0</w:t>
            </w:r>
            <w:r>
              <w:rPr>
                <w:rFonts w:hint="default" w:ascii="Times New Roman" w:hAnsi="Times New Roman" w:eastAsia="宋体" w:cs="Times New Roman"/>
                <w:sz w:val="24"/>
                <w:szCs w:val="24"/>
                <w:lang w:val="en-US" w:eastAsia="zh-CN"/>
              </w:rPr>
              <w:t xml:space="preserve"> </w:t>
            </w:r>
            <w:r>
              <w:rPr>
                <w:rFonts w:hint="eastAsia" w:cs="Times New Roman"/>
                <w:sz w:val="24"/>
                <w:szCs w:val="24"/>
                <w:lang w:val="en-US" w:eastAsia="zh-CN"/>
              </w:rPr>
              <w:t>.</w:t>
            </w:r>
          </w:p>
          <w:p w14:paraId="76E4C7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通常把满足上述条件的点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称为函数的驻点 </w:t>
            </w:r>
            <w:r>
              <w:rPr>
                <w:rFonts w:hint="default" w:ascii="Times New Roman" w:hAnsi="Times New Roman" w:eastAsia="宋体" w:cs="Times New Roman"/>
                <w:sz w:val="24"/>
                <w:szCs w:val="24"/>
                <w:lang w:val="en-US" w:eastAsia="zh-CN"/>
              </w:rPr>
              <w:t>.</w:t>
            </w:r>
          </w:p>
          <w:p w14:paraId="5F09AC11">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定理5.4</w:t>
            </w:r>
            <w:r>
              <w:rPr>
                <w:rFonts w:hint="eastAsia" w:ascii="Times New Roman" w:hAnsi="Times New Roman" w:eastAsia="宋体" w:cs="Times New Roman"/>
                <w:b/>
                <w:bCs/>
                <w:sz w:val="24"/>
                <w:szCs w:val="24"/>
                <w:lang w:val="en-US" w:eastAsia="zh-CN"/>
              </w:rPr>
              <w:t xml:space="preserve">  </w:t>
            </w:r>
            <w:r>
              <w:rPr>
                <w:rFonts w:hint="eastAsia" w:ascii="Times New Roman" w:hAnsi="Times New Roman" w:eastAsia="宋体" w:cs="Times New Roman"/>
                <w:sz w:val="24"/>
                <w:szCs w:val="24"/>
                <w:lang w:val="en-US" w:eastAsia="zh-CN"/>
              </w:rPr>
              <w:t>（</w:t>
            </w:r>
            <w:r>
              <w:rPr>
                <w:rFonts w:hint="eastAsia" w:ascii="楷体_GB2312" w:hAnsi="楷体_GB2312" w:eastAsia="楷体_GB2312" w:cs="楷体_GB2312"/>
                <w:sz w:val="24"/>
                <w:szCs w:val="24"/>
                <w:lang w:val="en-US" w:eastAsia="zh-CN"/>
              </w:rPr>
              <w:t>极值点判别定理</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若函数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在点 </w:t>
            </w:r>
            <w:r>
              <w:rPr>
                <w:rFonts w:hint="default" w:ascii="Times New Roman" w:hAnsi="Times New Roman" w:eastAsia="宋体" w:cs="Times New Roman"/>
                <w:i/>
                <w:iCs/>
                <w:sz w:val="24"/>
                <w:szCs w:val="24"/>
                <w:lang w:val="en-US" w:eastAsia="zh-CN"/>
              </w:rPr>
              <w:t>P</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某邻域内具有一阶和二阶的连续偏导数，且满足 </w:t>
            </w:r>
            <m:oMath>
              <m:sSubSup>
                <m:sSubSupPr>
                  <m:ctrlPr>
                    <w:rPr>
                      <w:rFonts w:ascii="Cambria Math" w:hAnsi="Cambria Math" w:cs="Times New Roman"/>
                      <w:i/>
                      <w:sz w:val="24"/>
                      <w:szCs w:val="24"/>
                      <w:lang w:val="en-US"/>
                    </w:rPr>
                  </m:ctrlPr>
                </m:sSubSupPr>
                <m:e>
                  <m:r>
                    <m:rPr/>
                    <w:rPr>
                      <w:rFonts w:hint="eastAsia" w:ascii="Times New Roman" w:hAnsi="Times New Roman" w:eastAsia="宋体" w:cs="Times New Roman"/>
                      <w:sz w:val="24"/>
                      <w:szCs w:val="24"/>
                      <w:lang w:val="en-US" w:eastAsia="zh-CN"/>
                    </w:rPr>
                    <m:t>f</m:t>
                  </m:r>
                  <m:ctrlPr>
                    <w:rPr>
                      <w:rFonts w:ascii="Cambria Math" w:hAnsi="Cambria Math" w:cs="Times New Roman"/>
                      <w:i/>
                      <w:sz w:val="24"/>
                      <w:szCs w:val="24"/>
                      <w:lang w:val="en-US"/>
                    </w:rPr>
                  </m:ctrlPr>
                </m:e>
                <m:sub>
                  <m:r>
                    <m:rPr/>
                    <w:rPr>
                      <w:rFonts w:hint="default" w:ascii="Times New Roman" w:hAnsi="Times New Roman" w:eastAsia="宋体" w:cs="Times New Roman"/>
                      <w:sz w:val="24"/>
                      <w:szCs w:val="24"/>
                      <w:lang w:val="en-US" w:eastAsia="zh-CN"/>
                    </w:rPr>
                    <m:t>x</m:t>
                  </m:r>
                  <m:ctrlPr>
                    <w:rPr>
                      <w:rFonts w:ascii="Cambria Math" w:hAnsi="Cambria Math" w:cs="Times New Roman"/>
                      <w:i/>
                      <w:sz w:val="24"/>
                      <w:szCs w:val="24"/>
                      <w:lang w:val="en-US"/>
                    </w:rPr>
                  </m:ctrlPr>
                </m:sub>
                <m:sup>
                  <m:r>
                    <m:rPr>
                      <m:sty m:val="p"/>
                    </m:rPr>
                    <w:rPr>
                      <w:rFonts w:hint="default" w:ascii="Cambria Math" w:hAnsi="Cambria Math" w:cs="Times New Roman"/>
                      <w:sz w:val="24"/>
                      <w:szCs w:val="24"/>
                      <w:lang w:val="en-US" w:eastAsia="zh-CN"/>
                    </w:rPr>
                    <m:t xml:space="preserve"> '</m:t>
                  </m:r>
                  <m:ctrlPr>
                    <w:rPr>
                      <w:rFonts w:ascii="Cambria Math" w:hAnsi="Cambria Math" w:cs="Times New Roman"/>
                      <w:i/>
                      <w:sz w:val="24"/>
                      <w:szCs w:val="24"/>
                      <w:lang w:val="en-US"/>
                    </w:rPr>
                  </m:ctrlPr>
                </m:sup>
              </m:sSubSup>
              <m:d>
                <m:dPr>
                  <m:ctrlPr>
                    <w:rPr>
                      <w:rFonts w:ascii="Cambria Math" w:hAnsi="Cambria Math" w:cs="Times New Roman"/>
                      <w:i/>
                      <w:sz w:val="24"/>
                      <w:szCs w:val="24"/>
                      <w:lang w:val="en-US"/>
                    </w:rPr>
                  </m:ctrlPr>
                </m:dPr>
                <m:e>
                  <m:r>
                    <m:rPr>
                      <m:sty m:val="p"/>
                    </m:rPr>
                    <w:rPr>
                      <w:rFonts w:hint="default" w:ascii="Times New Roman" w:hAnsi="Times New Roman" w:eastAsia="宋体" w:cs="Times New Roman"/>
                      <w:sz w:val="24"/>
                      <w:szCs w:val="24"/>
                      <w:lang w:val="en-US" w:eastAsia="zh-CN"/>
                    </w:rPr>
                    <m:t>(</m:t>
                  </m:r>
                  <m:sSub>
                    <m:sSubPr>
                      <m:ctrlPr>
                        <w:rPr>
                          <w:rFonts w:hint="default" w:ascii="Times New Roman" w:hAnsi="Times New Roman" w:eastAsia="宋体" w:cs="Times New Roman"/>
                          <w:sz w:val="24"/>
                          <w:szCs w:val="24"/>
                          <w:lang w:val="en-US" w:eastAsia="zh-CN"/>
                        </w:rPr>
                      </m:ctrlPr>
                    </m:sSubPr>
                    <m:e>
                      <m:r>
                        <m:rPr/>
                        <w:rPr>
                          <w:rFonts w:hint="default" w:ascii="Times New Roman" w:hAnsi="Times New Roman" w:eastAsia="宋体" w:cs="Times New Roman"/>
                          <w:sz w:val="24"/>
                          <w:szCs w:val="24"/>
                          <w:lang w:val="en-US" w:eastAsia="zh-CN"/>
                        </w:rPr>
                        <m:t>x</m:t>
                      </m:r>
                      <m:ctrlPr>
                        <w:rPr>
                          <w:rFonts w:hint="default" w:ascii="Times New Roman" w:hAnsi="Times New Roman" w:eastAsia="宋体" w:cs="Times New Roman"/>
                          <w:sz w:val="24"/>
                          <w:szCs w:val="24"/>
                          <w:lang w:val="en-US" w:eastAsia="zh-CN"/>
                        </w:rPr>
                      </m:ctrlPr>
                    </m:e>
                    <m:sub>
                      <m:r>
                        <m:rPr>
                          <m:sty m:val="p"/>
                        </m:rPr>
                        <w:rPr>
                          <w:rFonts w:hint="default" w:ascii="Cambria Math" w:hAnsi="Cambria Math" w:cs="Times New Roman"/>
                          <w:sz w:val="24"/>
                          <w:szCs w:val="24"/>
                          <w:lang w:val="en-US" w:eastAsia="zh-CN"/>
                        </w:rPr>
                        <m:t>0</m:t>
                      </m:r>
                      <m:ctrlPr>
                        <w:rPr>
                          <w:rFonts w:hint="default" w:ascii="Times New Roman" w:hAnsi="Times New Roman" w:eastAsia="宋体" w:cs="Times New Roman"/>
                          <w:sz w:val="24"/>
                          <w:szCs w:val="24"/>
                          <w:lang w:val="en-US" w:eastAsia="zh-CN"/>
                        </w:rPr>
                      </m:ctrlPr>
                    </m:sub>
                  </m:sSub>
                  <m:r>
                    <m:rPr>
                      <m:sty m:val="p"/>
                    </m:rPr>
                    <w:rPr>
                      <w:rFonts w:hint="eastAsia" w:cs="Times New Roman"/>
                      <w:sz w:val="24"/>
                      <w:szCs w:val="24"/>
                      <w:lang w:val="en-US" w:eastAsia="zh-CN"/>
                    </w:rPr>
                    <m:t>，</m:t>
                  </m:r>
                  <m:sSub>
                    <m:sSubPr>
                      <m:ctrlPr>
                        <w:rPr>
                          <w:rFonts w:hint="eastAsia" w:cs="Times New Roman"/>
                          <w:sz w:val="24"/>
                          <w:szCs w:val="24"/>
                          <w:lang w:val="en-US" w:eastAsia="zh-CN"/>
                        </w:rPr>
                      </m:ctrlPr>
                    </m:sSubPr>
                    <m:e>
                      <m:r>
                        <m:rPr/>
                        <w:rPr>
                          <w:rFonts w:hint="default" w:ascii="Times New Roman" w:hAnsi="Times New Roman" w:eastAsia="宋体" w:cs="Times New Roman"/>
                          <w:sz w:val="24"/>
                          <w:szCs w:val="24"/>
                          <w:lang w:val="en-US" w:eastAsia="zh-CN"/>
                        </w:rPr>
                        <m:t>y</m:t>
                      </m:r>
                      <m:ctrlPr>
                        <w:rPr>
                          <w:rFonts w:hint="eastAsia" w:cs="Times New Roman"/>
                          <w:sz w:val="24"/>
                          <w:szCs w:val="24"/>
                          <w:lang w:val="en-US" w:eastAsia="zh-CN"/>
                        </w:rPr>
                      </m:ctrlPr>
                    </m:e>
                    <m:sub>
                      <m:r>
                        <m:rPr>
                          <m:sty m:val="p"/>
                        </m:rPr>
                        <w:rPr>
                          <w:rFonts w:hint="default" w:ascii="Cambria Math" w:hAnsi="Cambria Math" w:cs="Times New Roman"/>
                          <w:sz w:val="24"/>
                          <w:szCs w:val="24"/>
                          <w:lang w:val="en-US" w:eastAsia="zh-CN"/>
                        </w:rPr>
                        <m:t>0</m:t>
                      </m:r>
                      <m:ctrlPr>
                        <w:rPr>
                          <w:rFonts w:hint="eastAsia" w:cs="Times New Roman"/>
                          <w:sz w:val="24"/>
                          <w:szCs w:val="24"/>
                          <w:lang w:val="en-US" w:eastAsia="zh-CN"/>
                        </w:rPr>
                      </m:ctrlPr>
                    </m:sub>
                  </m:sSub>
                  <m:ctrlPr>
                    <w:rPr>
                      <w:rFonts w:ascii="Cambria Math" w:hAnsi="Cambria Math" w:cs="Times New Roman"/>
                      <w:i/>
                      <w:sz w:val="24"/>
                      <w:szCs w:val="24"/>
                      <w:lang w:val="en-US"/>
                    </w:rPr>
                  </m:ctrlPr>
                </m:e>
              </m:d>
            </m:oMath>
            <w:r>
              <w:rPr>
                <w:rFonts w:hint="eastAsia" w:hAnsi="Cambria Math" w:cs="Times New Roman"/>
                <w:i w:val="0"/>
                <w:sz w:val="24"/>
                <w:szCs w:val="24"/>
                <w:lang w:val="en-US" w:eastAsia="zh-CN"/>
              </w:rPr>
              <w:t>=0，</w:t>
            </w:r>
            <m:oMath>
              <m:sSubSup>
                <m:sSubSupPr>
                  <m:ctrlPr>
                    <w:rPr>
                      <w:rFonts w:ascii="Cambria Math" w:hAnsi="Cambria Math" w:cs="Times New Roman"/>
                      <w:i/>
                      <w:sz w:val="24"/>
                      <w:szCs w:val="24"/>
                      <w:lang w:val="en-US"/>
                    </w:rPr>
                  </m:ctrlPr>
                </m:sSubSupPr>
                <m:e>
                  <m:r>
                    <m:rPr/>
                    <w:rPr>
                      <w:rFonts w:hint="eastAsia" w:ascii="Times New Roman" w:hAnsi="Times New Roman" w:eastAsia="宋体" w:cs="Times New Roman"/>
                      <w:sz w:val="24"/>
                      <w:szCs w:val="24"/>
                      <w:lang w:val="en-US" w:eastAsia="zh-CN"/>
                    </w:rPr>
                    <m:t>f</m:t>
                  </m:r>
                  <m:ctrlPr>
                    <w:rPr>
                      <w:rFonts w:ascii="Cambria Math" w:hAnsi="Cambria Math" w:cs="Times New Roman"/>
                      <w:i/>
                      <w:sz w:val="24"/>
                      <w:szCs w:val="24"/>
                      <w:lang w:val="en-US"/>
                    </w:rPr>
                  </m:ctrlPr>
                </m:e>
                <m:sub>
                  <m:r>
                    <m:rPr/>
                    <w:rPr>
                      <w:rFonts w:hint="default" w:ascii="Times New Roman" w:hAnsi="Times New Roman" w:eastAsia="宋体" w:cs="Times New Roman"/>
                      <w:sz w:val="24"/>
                      <w:szCs w:val="24"/>
                      <w:lang w:val="en-US" w:eastAsia="zh-CN"/>
                    </w:rPr>
                    <m:t>y</m:t>
                  </m:r>
                  <m:ctrlPr>
                    <w:rPr>
                      <w:rFonts w:ascii="Cambria Math" w:hAnsi="Cambria Math" w:cs="Times New Roman"/>
                      <w:i/>
                      <w:sz w:val="24"/>
                      <w:szCs w:val="24"/>
                      <w:lang w:val="en-US"/>
                    </w:rPr>
                  </m:ctrlPr>
                </m:sub>
                <m:sup>
                  <m:r>
                    <m:rPr>
                      <m:sty m:val="p"/>
                    </m:rPr>
                    <w:rPr>
                      <w:rFonts w:hint="default" w:ascii="Cambria Math" w:hAnsi="Cambria Math" w:cs="Times New Roman"/>
                      <w:sz w:val="24"/>
                      <w:szCs w:val="24"/>
                      <w:lang w:val="en-US" w:eastAsia="zh-CN"/>
                    </w:rPr>
                    <m:t xml:space="preserve"> '</m:t>
                  </m:r>
                  <m:ctrlPr>
                    <w:rPr>
                      <w:rFonts w:ascii="Cambria Math" w:hAnsi="Cambria Math" w:cs="Times New Roman"/>
                      <w:i/>
                      <w:sz w:val="24"/>
                      <w:szCs w:val="24"/>
                      <w:lang w:val="en-US"/>
                    </w:rPr>
                  </m:ctrlPr>
                </m:sup>
              </m:sSubSup>
              <m:d>
                <m:dPr>
                  <m:ctrlPr>
                    <w:rPr>
                      <w:rFonts w:ascii="Cambria Math" w:hAnsi="Cambria Math" w:cs="Times New Roman"/>
                      <w:i/>
                      <w:sz w:val="24"/>
                      <w:szCs w:val="24"/>
                      <w:lang w:val="en-US"/>
                    </w:rPr>
                  </m:ctrlPr>
                </m:dPr>
                <m:e>
                  <m:r>
                    <m:rPr>
                      <m:sty m:val="p"/>
                    </m:rPr>
                    <w:rPr>
                      <w:rFonts w:hint="default" w:ascii="Times New Roman" w:hAnsi="Times New Roman" w:eastAsia="宋体" w:cs="Times New Roman"/>
                      <w:sz w:val="24"/>
                      <w:szCs w:val="24"/>
                      <w:lang w:val="en-US" w:eastAsia="zh-CN"/>
                    </w:rPr>
                    <m:t>(</m:t>
                  </m:r>
                  <m:sSub>
                    <m:sSubPr>
                      <m:ctrlPr>
                        <w:rPr>
                          <w:rFonts w:hint="default" w:ascii="Times New Roman" w:hAnsi="Times New Roman" w:eastAsia="宋体" w:cs="Times New Roman"/>
                          <w:sz w:val="24"/>
                          <w:szCs w:val="24"/>
                          <w:lang w:val="en-US" w:eastAsia="zh-CN"/>
                        </w:rPr>
                      </m:ctrlPr>
                    </m:sSubPr>
                    <m:e>
                      <m:r>
                        <m:rPr/>
                        <w:rPr>
                          <w:rFonts w:hint="default" w:ascii="Times New Roman" w:hAnsi="Times New Roman" w:eastAsia="宋体" w:cs="Times New Roman"/>
                          <w:sz w:val="24"/>
                          <w:szCs w:val="24"/>
                          <w:lang w:val="en-US" w:eastAsia="zh-CN"/>
                        </w:rPr>
                        <m:t>x</m:t>
                      </m:r>
                      <m:ctrlPr>
                        <w:rPr>
                          <w:rFonts w:hint="default" w:ascii="Times New Roman" w:hAnsi="Times New Roman" w:eastAsia="宋体" w:cs="Times New Roman"/>
                          <w:sz w:val="24"/>
                          <w:szCs w:val="24"/>
                          <w:lang w:val="en-US" w:eastAsia="zh-CN"/>
                        </w:rPr>
                      </m:ctrlPr>
                    </m:e>
                    <m:sub>
                      <m:r>
                        <m:rPr>
                          <m:sty m:val="p"/>
                        </m:rPr>
                        <w:rPr>
                          <w:rFonts w:hint="default" w:ascii="Cambria Math" w:hAnsi="Cambria Math" w:cs="Times New Roman"/>
                          <w:sz w:val="24"/>
                          <w:szCs w:val="24"/>
                          <w:lang w:val="en-US" w:eastAsia="zh-CN"/>
                        </w:rPr>
                        <m:t>0</m:t>
                      </m:r>
                      <m:ctrlPr>
                        <w:rPr>
                          <w:rFonts w:hint="default" w:ascii="Times New Roman" w:hAnsi="Times New Roman" w:eastAsia="宋体" w:cs="Times New Roman"/>
                          <w:sz w:val="24"/>
                          <w:szCs w:val="24"/>
                          <w:lang w:val="en-US" w:eastAsia="zh-CN"/>
                        </w:rPr>
                      </m:ctrlPr>
                    </m:sub>
                  </m:sSub>
                  <m:r>
                    <m:rPr>
                      <m:sty m:val="p"/>
                    </m:rPr>
                    <w:rPr>
                      <w:rFonts w:hint="eastAsia" w:cs="Times New Roman"/>
                      <w:sz w:val="24"/>
                      <w:szCs w:val="24"/>
                      <w:lang w:val="en-US" w:eastAsia="zh-CN"/>
                    </w:rPr>
                    <m:t>，</m:t>
                  </m:r>
                  <m:sSub>
                    <m:sSubPr>
                      <m:ctrlPr>
                        <w:rPr>
                          <w:rFonts w:hint="eastAsia" w:cs="Times New Roman"/>
                          <w:sz w:val="24"/>
                          <w:szCs w:val="24"/>
                          <w:lang w:val="en-US" w:eastAsia="zh-CN"/>
                        </w:rPr>
                      </m:ctrlPr>
                    </m:sSubPr>
                    <m:e>
                      <m:r>
                        <m:rPr/>
                        <w:rPr>
                          <w:rFonts w:hint="default" w:ascii="Times New Roman" w:hAnsi="Times New Roman" w:eastAsia="宋体" w:cs="Times New Roman"/>
                          <w:sz w:val="24"/>
                          <w:szCs w:val="24"/>
                          <w:lang w:val="en-US" w:eastAsia="zh-CN"/>
                        </w:rPr>
                        <m:t>y</m:t>
                      </m:r>
                      <m:ctrlPr>
                        <w:rPr>
                          <w:rFonts w:hint="eastAsia" w:cs="Times New Roman"/>
                          <w:sz w:val="24"/>
                          <w:szCs w:val="24"/>
                          <w:lang w:val="en-US" w:eastAsia="zh-CN"/>
                        </w:rPr>
                      </m:ctrlPr>
                    </m:e>
                    <m:sub>
                      <m:r>
                        <m:rPr>
                          <m:sty m:val="p"/>
                        </m:rPr>
                        <w:rPr>
                          <w:rFonts w:hint="default" w:ascii="Cambria Math" w:hAnsi="Cambria Math" w:cs="Times New Roman"/>
                          <w:sz w:val="24"/>
                          <w:szCs w:val="24"/>
                          <w:lang w:val="en-US" w:eastAsia="zh-CN"/>
                        </w:rPr>
                        <m:t>0</m:t>
                      </m:r>
                      <m:ctrlPr>
                        <w:rPr>
                          <w:rFonts w:hint="eastAsia" w:cs="Times New Roman"/>
                          <w:sz w:val="24"/>
                          <w:szCs w:val="24"/>
                          <w:lang w:val="en-US" w:eastAsia="zh-CN"/>
                        </w:rPr>
                      </m:ctrlPr>
                    </m:sub>
                  </m:sSub>
                  <m:ctrlPr>
                    <w:rPr>
                      <w:rFonts w:ascii="Cambria Math" w:hAnsi="Cambria Math" w:cs="Times New Roman"/>
                      <w:i/>
                      <w:sz w:val="24"/>
                      <w:szCs w:val="24"/>
                      <w:lang w:val="en-US"/>
                    </w:rPr>
                  </m:ctrlPr>
                </m:e>
              </m:d>
            </m:oMath>
            <w:r>
              <w:rPr>
                <w:rFonts w:hint="eastAsia" w:hAnsi="Cambria Math" w:cs="Times New Roman"/>
                <w:i w:val="0"/>
                <w:sz w:val="24"/>
                <w:szCs w:val="24"/>
                <w:lang w:val="en-US" w:eastAsia="zh-CN"/>
              </w:rPr>
              <w:t>=0</w:t>
            </w:r>
            <w:r>
              <w:rPr>
                <w:rFonts w:hint="default" w:ascii="Times New Roman" w:hAnsi="Times New Roman" w:eastAsia="宋体" w:cs="Times New Roman"/>
                <w:sz w:val="24"/>
                <w:szCs w:val="24"/>
                <w:lang w:val="en-US" w:eastAsia="zh-CN"/>
              </w:rPr>
              <w:t>记</w:t>
            </w:r>
          </w:p>
          <w:p w14:paraId="19E01121">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drawing>
                <wp:inline distT="0" distB="0" distL="114300" distR="114300">
                  <wp:extent cx="3095625" cy="352425"/>
                  <wp:effectExtent l="0" t="0" r="9525" b="9525"/>
                  <wp:docPr id="4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2"/>
                          <pic:cNvPicPr>
                            <a:picLocks noChangeAspect="1"/>
                          </pic:cNvPicPr>
                        </pic:nvPicPr>
                        <pic:blipFill>
                          <a:blip r:embed="rId44"/>
                          <a:stretch>
                            <a:fillRect/>
                          </a:stretch>
                        </pic:blipFill>
                        <pic:spPr>
                          <a:xfrm>
                            <a:off x="0" y="0"/>
                            <a:ext cx="3095625" cy="352425"/>
                          </a:xfrm>
                          <a:prstGeom prst="rect">
                            <a:avLst/>
                          </a:prstGeom>
                          <a:noFill/>
                          <a:ln>
                            <a:noFill/>
                          </a:ln>
                        </pic:spPr>
                      </pic:pic>
                    </a:graphicData>
                  </a:graphic>
                </wp:inline>
              </w:drawing>
            </w:r>
          </w:p>
          <w:p w14:paraId="52D58789">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则有 </w:t>
            </w:r>
          </w:p>
          <w:p w14:paraId="0BE56A7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(1) </w:t>
            </w:r>
            <w:r>
              <w:rPr>
                <w:rFonts w:hint="eastAsia" w:ascii="Times New Roman" w:hAnsi="Times New Roman" w:eastAsia="宋体" w:cs="Times New Roman"/>
                <w:sz w:val="24"/>
                <w:szCs w:val="24"/>
                <w:lang w:val="en-US" w:eastAsia="zh-CN"/>
              </w:rPr>
              <w:t xml:space="preserve">当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vertAlign w:val="superscript"/>
                <w:lang w:val="en-US" w:eastAsia="zh-CN"/>
              </w:rPr>
              <w:t>2</w:t>
            </w:r>
            <w:r>
              <w:rPr>
                <w:rFonts w:hint="default" w:ascii="Times New Roman" w:hAnsi="Times New Roman" w:eastAsia="宋体" w:cs="Times New Roman"/>
                <w:sz w:val="24"/>
                <w:szCs w:val="24"/>
                <w:lang w:val="en-US" w:eastAsia="zh-CN"/>
              </w:rPr>
              <w:t xml:space="preserve"> -</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AC</w:t>
            </w:r>
            <w:r>
              <w:rPr>
                <w:rFonts w:hint="eastAsia" w:cs="Times New Roman"/>
                <w:i/>
                <w:iCs/>
                <w:sz w:val="24"/>
                <w:szCs w:val="24"/>
                <w:lang w:val="en-US" w:eastAsia="zh-CN"/>
              </w:rPr>
              <w:t xml:space="preserve"> </w:t>
            </w:r>
            <w:r>
              <w:rPr>
                <w:rFonts w:hint="eastAsia" w:cs="Times New Roman"/>
                <w:sz w:val="24"/>
                <w:szCs w:val="24"/>
                <w:lang w:val="en-US" w:eastAsia="zh-CN"/>
              </w:rPr>
              <w:t xml:space="preserve">&lt; </w:t>
            </w:r>
            <w:r>
              <w:rPr>
                <w:rFonts w:hint="default" w:ascii="Times New Roman" w:hAnsi="Times New Roman" w:eastAsia="宋体" w:cs="Times New Roman"/>
                <w:sz w:val="24"/>
                <w:szCs w:val="24"/>
                <w:lang w:val="en-US" w:eastAsia="zh-CN"/>
              </w:rPr>
              <w:t xml:space="preserve">0 </w:t>
            </w:r>
            <w:r>
              <w:rPr>
                <w:rFonts w:hint="eastAsia" w:ascii="Times New Roman" w:hAnsi="Times New Roman" w:eastAsia="宋体" w:cs="Times New Roman"/>
                <w:sz w:val="24"/>
                <w:szCs w:val="24"/>
                <w:lang w:val="en-US" w:eastAsia="zh-CN"/>
              </w:rPr>
              <w:t xml:space="preserve">时，①若 </w:t>
            </w:r>
            <w:r>
              <w:rPr>
                <w:rFonts w:hint="default" w:ascii="Times New Roman" w:hAnsi="Times New Roman" w:eastAsia="宋体" w:cs="Times New Roman"/>
                <w:i/>
                <w:iCs/>
                <w:sz w:val="24"/>
                <w:szCs w:val="24"/>
                <w:lang w:val="en-US" w:eastAsia="zh-CN"/>
              </w:rPr>
              <w:t>A</w:t>
            </w:r>
            <w:r>
              <w:rPr>
                <w:rFonts w:hint="eastAsia" w:cs="Times New Roman"/>
                <w:i/>
                <w:iCs/>
                <w:sz w:val="24"/>
                <w:szCs w:val="24"/>
                <w:lang w:val="en-US" w:eastAsia="zh-CN"/>
              </w:rPr>
              <w:t xml:space="preserve"> </w:t>
            </w:r>
            <w:r>
              <w:rPr>
                <w:rFonts w:hint="eastAsia" w:cs="Times New Roman"/>
                <w:sz w:val="24"/>
                <w:szCs w:val="24"/>
                <w:lang w:val="en-US" w:eastAsia="zh-CN"/>
              </w:rPr>
              <w:t xml:space="preserve">&lt; </w:t>
            </w:r>
            <w:r>
              <w:rPr>
                <w:rFonts w:hint="default" w:ascii="Times New Roman" w:hAnsi="Times New Roman" w:eastAsia="宋体" w:cs="Times New Roman"/>
                <w:sz w:val="24"/>
                <w:szCs w:val="24"/>
                <w:lang w:val="en-US" w:eastAsia="zh-CN"/>
              </w:rPr>
              <w:t>0</w:t>
            </w:r>
            <w:r>
              <w:rPr>
                <w:rFonts w:hint="eastAsia" w:ascii="Times New Roman" w:hAnsi="Times New Roman" w:eastAsia="宋体" w:cs="Times New Roman"/>
                <w:sz w:val="24"/>
                <w:szCs w:val="24"/>
                <w:lang w:val="en-US" w:eastAsia="zh-CN"/>
              </w:rPr>
              <w:t xml:space="preserve">，则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是函数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的极大值点；②若 </w:t>
            </w:r>
            <w:r>
              <w:rPr>
                <w:rFonts w:hint="default" w:ascii="Times New Roman" w:hAnsi="Times New Roman" w:eastAsia="宋体" w:cs="Times New Roman"/>
                <w:i/>
                <w:iCs/>
                <w:sz w:val="24"/>
                <w:szCs w:val="24"/>
                <w:lang w:val="en-US" w:eastAsia="zh-CN"/>
              </w:rPr>
              <w:t>A</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0</w:t>
            </w:r>
            <w:r>
              <w:rPr>
                <w:rFonts w:hint="eastAsia" w:ascii="Times New Roman" w:hAnsi="Times New Roman" w:eastAsia="宋体" w:cs="Times New Roman"/>
                <w:sz w:val="24"/>
                <w:szCs w:val="24"/>
                <w:lang w:val="en-US" w:eastAsia="zh-CN"/>
              </w:rPr>
              <w:t xml:space="preserve">，则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是函数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的极小值点； </w:t>
            </w:r>
          </w:p>
          <w:p w14:paraId="50E50BB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(2) </w:t>
            </w:r>
            <w:r>
              <w:rPr>
                <w:rFonts w:hint="eastAsia" w:ascii="Times New Roman" w:hAnsi="Times New Roman" w:eastAsia="宋体" w:cs="Times New Roman"/>
                <w:sz w:val="24"/>
                <w:szCs w:val="24"/>
                <w:lang w:val="en-US" w:eastAsia="zh-CN"/>
              </w:rPr>
              <w:t xml:space="preserve">当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vertAlign w:val="superscript"/>
                <w:lang w:val="en-US" w:eastAsia="zh-CN"/>
              </w:rPr>
              <w:t>2</w:t>
            </w:r>
            <w:r>
              <w:rPr>
                <w:rFonts w:hint="default" w:ascii="Times New Roman" w:hAnsi="Times New Roman" w:eastAsia="宋体" w:cs="Times New Roman"/>
                <w:sz w:val="24"/>
                <w:szCs w:val="24"/>
                <w:lang w:val="en-US" w:eastAsia="zh-CN"/>
              </w:rPr>
              <w:t xml:space="preserve"> -</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AC</w:t>
            </w:r>
            <w:r>
              <w:rPr>
                <w:rFonts w:hint="eastAsia" w:cs="Times New Roman"/>
                <w:sz w:val="24"/>
                <w:szCs w:val="24"/>
                <w:lang w:val="en-US" w:eastAsia="zh-CN"/>
              </w:rPr>
              <w:t xml:space="preserve"> &gt; </w:t>
            </w:r>
            <w:r>
              <w:rPr>
                <w:rFonts w:hint="default" w:ascii="Times New Roman" w:hAnsi="Times New Roman" w:eastAsia="宋体" w:cs="Times New Roman"/>
                <w:sz w:val="24"/>
                <w:szCs w:val="24"/>
                <w:lang w:val="en-US" w:eastAsia="zh-CN"/>
              </w:rPr>
              <w:t xml:space="preserve">0 </w:t>
            </w:r>
            <w:r>
              <w:rPr>
                <w:rFonts w:hint="eastAsia" w:ascii="Times New Roman" w:hAnsi="Times New Roman" w:eastAsia="宋体" w:cs="Times New Roman"/>
                <w:sz w:val="24"/>
                <w:szCs w:val="24"/>
                <w:lang w:val="en-US" w:eastAsia="zh-CN"/>
              </w:rPr>
              <w:t xml:space="preserve">时，则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不是函数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的极值点； </w:t>
            </w:r>
          </w:p>
          <w:p w14:paraId="2E9C334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(3) </w:t>
            </w:r>
            <w:r>
              <w:rPr>
                <w:rFonts w:hint="eastAsia" w:ascii="Times New Roman" w:hAnsi="Times New Roman" w:eastAsia="宋体" w:cs="Times New Roman"/>
                <w:sz w:val="24"/>
                <w:szCs w:val="24"/>
                <w:lang w:val="en-US" w:eastAsia="zh-CN"/>
              </w:rPr>
              <w:t xml:space="preserve">当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vertAlign w:val="superscript"/>
                <w:lang w:val="en-US" w:eastAsia="zh-CN"/>
              </w:rPr>
              <w:t>2</w:t>
            </w:r>
            <w:r>
              <w:rPr>
                <w:rFonts w:hint="default" w:ascii="Times New Roman" w:hAnsi="Times New Roman" w:eastAsia="宋体" w:cs="Times New Roman"/>
                <w:sz w:val="24"/>
                <w:szCs w:val="24"/>
                <w:lang w:val="en-US" w:eastAsia="zh-CN"/>
              </w:rPr>
              <w:t xml:space="preserve"> -</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AC</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0 </w:t>
            </w:r>
            <w:r>
              <w:rPr>
                <w:rFonts w:hint="eastAsia" w:ascii="Times New Roman" w:hAnsi="Times New Roman" w:eastAsia="宋体" w:cs="Times New Roman"/>
                <w:sz w:val="24"/>
                <w:szCs w:val="24"/>
                <w:lang w:val="en-US" w:eastAsia="zh-CN"/>
              </w:rPr>
              <w:t xml:space="preserve">时，不能判定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vertAlign w:val="subscript"/>
                <w:lang w:val="en-US" w:eastAsia="zh-CN"/>
              </w:rPr>
              <w:t>0</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是否为函数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的极值点；</w:t>
            </w:r>
          </w:p>
          <w:p w14:paraId="0062BCE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B0F0"/>
                <w:sz w:val="24"/>
                <w:szCs w:val="24"/>
                <w:lang w:val="en-US" w:eastAsia="zh-CN"/>
              </w:rPr>
            </w:pPr>
            <w:r>
              <w:rPr>
                <w:rFonts w:hint="default" w:ascii="Times New Roman" w:hAnsi="Times New Roman" w:eastAsia="宋体" w:cs="Times New Roman"/>
                <w:b/>
                <w:bCs/>
                <w:color w:val="00B0F0"/>
                <w:sz w:val="24"/>
                <w:szCs w:val="24"/>
                <w:lang w:val="en-US" w:eastAsia="zh-CN"/>
              </w:rPr>
              <w:t xml:space="preserve">2. 二元函数的最值 </w:t>
            </w:r>
          </w:p>
          <w:p w14:paraId="5563414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对于二元函数，在有界闭区域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上连续的函数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一定在此闭区域上有最大值和最小值 . 为了求出最值，必须计算出函数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在所有驻点、偏导数不存在的点以及区域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的边界上的最大值和最小值，将它们进行比较，其中最大和最小者，即为函数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在区域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上的最大值和最小值，这是一般方法 . 但实际上这样做，还需要求出函数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在区域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的边界上的最大值和最小值，这往往很复杂也很困难 . </w:t>
            </w:r>
          </w:p>
          <w:p w14:paraId="7134789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对于实际应用问题，如果已经知道或能够判定函数在区域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的内部确实有最大 ( 或最小 ) 值；又如果在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内，函数只有一个驻点，就可以断定，该驻点的函数值就是函数在区域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上的最大 ( 或最小 ) 值 .</w:t>
            </w:r>
          </w:p>
          <w:p w14:paraId="3D92725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B0F0"/>
                <w:sz w:val="24"/>
                <w:szCs w:val="24"/>
                <w:lang w:val="en-US" w:eastAsia="zh-CN"/>
              </w:rPr>
            </w:pPr>
            <w:r>
              <w:rPr>
                <w:rFonts w:hint="default" w:ascii="Times New Roman" w:hAnsi="Times New Roman" w:eastAsia="宋体" w:cs="Times New Roman"/>
                <w:b/>
                <w:bCs/>
                <w:color w:val="00B0F0"/>
                <w:sz w:val="24"/>
                <w:szCs w:val="24"/>
                <w:lang w:val="en-US" w:eastAsia="zh-CN"/>
              </w:rPr>
              <w:t xml:space="preserve">3. 条件极值 </w:t>
            </w:r>
          </w:p>
          <w:p w14:paraId="24D1415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从例 30 </w:t>
            </w:r>
            <w:r>
              <w:rPr>
                <w:rFonts w:hint="eastAsia" w:ascii="Times New Roman" w:hAnsi="Times New Roman" w:eastAsia="宋体" w:cs="Times New Roman"/>
                <w:sz w:val="24"/>
                <w:szCs w:val="24"/>
                <w:lang w:val="en-US" w:eastAsia="zh-CN"/>
              </w:rPr>
              <w:t>可以看到，求无盖方盒用料最省这一实际问题转化为数学问题就是求二元函数</w:t>
            </w:r>
          </w:p>
          <w:p w14:paraId="1DCDBB6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4"/>
                <w:szCs w:val="24"/>
                <w:lang w:val="en-US" w:eastAsia="zh-CN"/>
              </w:rPr>
            </w:pPr>
            <w:r>
              <w:drawing>
                <wp:inline distT="0" distB="0" distL="114300" distR="114300">
                  <wp:extent cx="1362075" cy="523875"/>
                  <wp:effectExtent l="0" t="0" r="9525" b="9525"/>
                  <wp:docPr id="4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3"/>
                          <pic:cNvPicPr>
                            <a:picLocks noChangeAspect="1"/>
                          </pic:cNvPicPr>
                        </pic:nvPicPr>
                        <pic:blipFill>
                          <a:blip r:embed="rId45"/>
                          <a:stretch>
                            <a:fillRect/>
                          </a:stretch>
                        </pic:blipFill>
                        <pic:spPr>
                          <a:xfrm>
                            <a:off x="0" y="0"/>
                            <a:ext cx="1362075" cy="523875"/>
                          </a:xfrm>
                          <a:prstGeom prst="rect">
                            <a:avLst/>
                          </a:prstGeom>
                          <a:noFill/>
                          <a:ln>
                            <a:noFill/>
                          </a:ln>
                        </pic:spPr>
                      </pic:pic>
                    </a:graphicData>
                  </a:graphic>
                </wp:inline>
              </w:drawing>
            </w:r>
          </w:p>
          <w:p w14:paraId="57001E7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0 </w:t>
            </w:r>
            <w:r>
              <w:rPr>
                <w:rFonts w:hint="eastAsia" w:ascii="Times New Roman" w:hAnsi="Times New Roman" w:eastAsia="宋体" w:cs="Times New Roman"/>
                <w:sz w:val="24"/>
                <w:szCs w:val="24"/>
                <w:lang w:val="en-US" w:eastAsia="zh-CN"/>
              </w:rPr>
              <w:t xml:space="preserve">时的最小值问题，我们从函数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建立的过程也可以看作是求三元函数 </w:t>
            </w:r>
          </w:p>
          <w:p w14:paraId="4531109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24"/>
                <w:szCs w:val="24"/>
                <w:lang w:val="en-US" w:eastAsia="zh-CN"/>
              </w:rPr>
            </w:pPr>
            <w:r>
              <w:rPr>
                <w:rFonts w:hint="default" w:ascii="Times New Roman" w:hAnsi="Times New Roman" w:eastAsia="宋体" w:cs="Times New Roman"/>
                <w:i/>
                <w:iCs/>
                <w:sz w:val="24"/>
                <w:szCs w:val="24"/>
                <w:lang w:val="en-US" w:eastAsia="zh-CN"/>
              </w:rPr>
              <w:t>S</w:t>
            </w:r>
            <w:r>
              <w:rPr>
                <w:rFonts w:hint="eastAsia" w:cs="Times New Roman"/>
                <w:i/>
                <w:iCs/>
                <w:sz w:val="24"/>
                <w:szCs w:val="24"/>
                <w:lang w:val="en-US" w:eastAsia="zh-CN"/>
              </w:rPr>
              <w:t xml:space="preserve"> </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 xml:space="preserve"> xy </w:t>
            </w:r>
            <w:r>
              <w:rPr>
                <w:rFonts w:hint="eastAsia"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i/>
                <w:iCs/>
                <w:sz w:val="24"/>
                <w:szCs w:val="24"/>
                <w:lang w:val="en-US" w:eastAsia="zh-CN"/>
              </w:rPr>
              <w:t>xh</w:t>
            </w:r>
            <w:r>
              <w:rPr>
                <w:rFonts w:hint="eastAsia" w:cs="Times New Roman"/>
                <w:i/>
                <w:iCs/>
                <w:sz w:val="24"/>
                <w:szCs w:val="24"/>
                <w:lang w:val="en-US" w:eastAsia="zh-CN"/>
              </w:rPr>
              <w:t xml:space="preserve"> </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 xml:space="preserve"> yh</w:t>
            </w:r>
            <w:r>
              <w:rPr>
                <w:rFonts w:hint="default" w:ascii="Times New Roman" w:hAnsi="Times New Roman" w:eastAsia="宋体" w:cs="Times New Roman"/>
                <w:sz w:val="24"/>
                <w:szCs w:val="24"/>
                <w:lang w:val="en-US" w:eastAsia="zh-CN"/>
              </w:rPr>
              <w:t>)</w:t>
            </w:r>
          </w:p>
          <w:p w14:paraId="3C78D04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在约束条件下的最小值，这就是所谓的条件极值问题 </w:t>
            </w:r>
            <w:r>
              <w:rPr>
                <w:rFonts w:hint="default" w:ascii="Times New Roman" w:hAnsi="Times New Roman" w:eastAsia="宋体" w:cs="Times New Roman"/>
                <w:sz w:val="24"/>
                <w:szCs w:val="24"/>
                <w:lang w:val="en-US" w:eastAsia="zh-CN"/>
              </w:rPr>
              <w:t xml:space="preserve">. </w:t>
            </w:r>
          </w:p>
          <w:p w14:paraId="45F06E6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24"/>
                <w:szCs w:val="24"/>
                <w:lang w:val="en-US" w:eastAsia="zh-CN"/>
              </w:rPr>
            </w:pPr>
            <w:r>
              <w:rPr>
                <w:rFonts w:hint="default" w:ascii="Times New Roman" w:hAnsi="Times New Roman" w:eastAsia="宋体" w:cs="Times New Roman"/>
                <w:i/>
                <w:iCs/>
                <w:sz w:val="24"/>
                <w:szCs w:val="24"/>
                <w:lang w:val="en-US" w:eastAsia="zh-CN"/>
              </w:rPr>
              <w:t>xyh</w:t>
            </w:r>
            <w:r>
              <w:rPr>
                <w:rFonts w:hint="default" w:ascii="Times New Roman" w:hAnsi="Times New Roman" w:eastAsia="宋体" w:cs="Times New Roman"/>
                <w:sz w:val="24"/>
                <w:szCs w:val="24"/>
                <w:lang w:val="en-US" w:eastAsia="zh-CN"/>
              </w:rPr>
              <w:t>= 4</w:t>
            </w:r>
          </w:p>
          <w:p w14:paraId="58603BC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一般来说，给自变量一些约束条件，使得自变量不能在定义域上自由地变化，而只能在定义域的某一个范围内变化，我们把这种极值问题称为条件极值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相对于此，那些自变量可以在定义域内自由变化而无特殊条件的求极值问题，就称为无条件极值问题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下面讨论自变量在等式约束条件下求极值的方法 </w:t>
            </w:r>
            <w:r>
              <w:rPr>
                <w:rFonts w:hint="default" w:ascii="Times New Roman" w:hAnsi="Times New Roman" w:eastAsia="宋体" w:cs="Times New Roman"/>
                <w:sz w:val="24"/>
                <w:szCs w:val="24"/>
                <w:lang w:val="en-US" w:eastAsia="zh-CN"/>
              </w:rPr>
              <w:t xml:space="preserve">. </w:t>
            </w:r>
          </w:p>
          <w:p w14:paraId="4F0D2E6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为了简便起见，我们仅讨论二元函数 z =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在约束条件 </w:t>
            </w:r>
            <w:r>
              <w:rPr>
                <w:rFonts w:hint="default" w:ascii="Times New Roman" w:hAnsi="Times New Roman" w:eastAsia="宋体" w:cs="Times New Roman"/>
                <w:i/>
                <w:iCs/>
                <w:sz w:val="24"/>
                <w:szCs w:val="24"/>
                <w:lang w:val="en-US" w:eastAsia="zh-CN"/>
              </w:rPr>
              <w:t>φ</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0 </w:t>
            </w:r>
            <w:r>
              <w:rPr>
                <w:rFonts w:hint="eastAsia" w:ascii="Times New Roman" w:hAnsi="Times New Roman" w:eastAsia="宋体" w:cs="Times New Roman"/>
                <w:sz w:val="24"/>
                <w:szCs w:val="24"/>
                <w:lang w:val="en-US" w:eastAsia="zh-CN"/>
              </w:rPr>
              <w:t xml:space="preserve">下的极值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这里我们假定函数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与 </w:t>
            </w:r>
            <w:r>
              <w:rPr>
                <w:rFonts w:hint="default" w:ascii="Times New Roman" w:hAnsi="Times New Roman" w:eastAsia="宋体" w:cs="Times New Roman"/>
                <w:i/>
                <w:iCs/>
                <w:sz w:val="24"/>
                <w:szCs w:val="24"/>
                <w:lang w:val="en-US" w:eastAsia="zh-CN"/>
              </w:rPr>
              <w:t>φ</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在所考虑的范围内都有连续的偏导数 </w:t>
            </w:r>
            <w:r>
              <w:rPr>
                <w:rFonts w:hint="default" w:ascii="Times New Roman" w:hAnsi="Times New Roman" w:eastAsia="宋体" w:cs="Times New Roman"/>
                <w:sz w:val="24"/>
                <w:szCs w:val="24"/>
                <w:lang w:val="en-US" w:eastAsia="zh-CN"/>
              </w:rPr>
              <w:t xml:space="preserve">. </w:t>
            </w:r>
          </w:p>
          <w:p w14:paraId="5DAE845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一种很自然的想法是：当约束条件比较简单时，如果我们能从条件 </w:t>
            </w:r>
            <w:r>
              <w:rPr>
                <w:rFonts w:hint="default" w:ascii="Times New Roman" w:hAnsi="Times New Roman" w:eastAsia="宋体" w:cs="Times New Roman"/>
                <w:i/>
                <w:iCs/>
                <w:sz w:val="24"/>
                <w:szCs w:val="24"/>
                <w:lang w:val="en-US" w:eastAsia="zh-CN"/>
              </w:rPr>
              <w:t>φ</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中解出 </w:t>
            </w:r>
            <w:r>
              <w:rPr>
                <w:rFonts w:hint="default" w:ascii="Times New Roman" w:hAnsi="Times New Roman" w:eastAsia="宋体" w:cs="Times New Roman"/>
                <w:i/>
                <w:iCs/>
                <w:sz w:val="24"/>
                <w:szCs w:val="24"/>
                <w:lang w:val="en-US" w:eastAsia="zh-CN"/>
              </w:rPr>
              <w:t>y</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，那么将它代入函数 z =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中，便得到一个一元函数 </w:t>
            </w:r>
          </w:p>
          <w:p w14:paraId="521B993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z =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p>
          <w:p w14:paraId="2F105EA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这样一来，就把二元函数条件极值问题转化为一元函数的无条件极值问题了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但是在很多情况下，这种转化是有困难的，这是因为从约束条件中解出某个变量往往非常麻烦，有时甚至是不可能的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下面我们介绍另一种求条件极值的方法——</w:t>
            </w:r>
            <w:r>
              <w:rPr>
                <w:rFonts w:hint="eastAsia" w:ascii="Times New Roman" w:hAnsi="Times New Roman" w:eastAsia="宋体" w:cs="Times New Roman"/>
                <w:b/>
                <w:bCs/>
                <w:color w:val="00B0F0"/>
                <w:sz w:val="24"/>
                <w:szCs w:val="24"/>
                <w:lang w:val="en-US" w:eastAsia="zh-CN"/>
              </w:rPr>
              <w:t>拉格朗日乘数法</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利用这种方法求极值时，不必从条件中解出变量，有时比较方便 </w:t>
            </w:r>
            <w:r>
              <w:rPr>
                <w:rFonts w:hint="default" w:ascii="Times New Roman" w:hAnsi="Times New Roman" w:eastAsia="宋体" w:cs="Times New Roman"/>
                <w:sz w:val="24"/>
                <w:szCs w:val="24"/>
                <w:lang w:val="en-US" w:eastAsia="zh-CN"/>
              </w:rPr>
              <w:t>.</w:t>
            </w:r>
          </w:p>
          <w:p w14:paraId="7FAEE54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p>
          <w:p w14:paraId="2C2FAB87">
            <w:pPr>
              <w:jc w:val="both"/>
              <w:rPr>
                <w:rFonts w:hint="eastAsia" w:ascii="宋体" w:hAnsi="宋体"/>
                <w:sz w:val="24"/>
                <w:szCs w:val="24"/>
              </w:rPr>
            </w:pPr>
          </w:p>
        </w:tc>
      </w:tr>
      <w:tr w14:paraId="33A06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77" w:type="dxa"/>
            <w:noWrap w:val="0"/>
            <w:vAlign w:val="center"/>
          </w:tcPr>
          <w:p w14:paraId="135113CB">
            <w:pPr>
              <w:spacing w:line="360" w:lineRule="auto"/>
              <w:jc w:val="center"/>
              <w:rPr>
                <w:rFonts w:hint="eastAsia" w:ascii="宋体" w:hAnsi="宋体"/>
                <w:b/>
                <w:bCs/>
                <w:sz w:val="24"/>
                <w:szCs w:val="24"/>
              </w:rPr>
            </w:pPr>
            <w:r>
              <w:rPr>
                <w:rFonts w:hint="eastAsia" w:ascii="宋体" w:hAnsi="宋体"/>
                <w:b/>
                <w:bCs/>
                <w:sz w:val="24"/>
                <w:szCs w:val="24"/>
              </w:rPr>
              <w:t>巩固复习</w:t>
            </w:r>
          </w:p>
        </w:tc>
        <w:tc>
          <w:tcPr>
            <w:tcW w:w="8544" w:type="dxa"/>
            <w:gridSpan w:val="3"/>
            <w:noWrap w:val="0"/>
            <w:vAlign w:val="center"/>
          </w:tcPr>
          <w:p w14:paraId="54C13A3E">
            <w:pPr>
              <w:pStyle w:val="11"/>
              <w:spacing w:before="0" w:beforeAutospacing="0" w:after="0" w:afterAutospacing="0"/>
              <w:jc w:val="both"/>
              <w:rPr>
                <w:rFonts w:hint="eastAsia"/>
                <w:b/>
                <w:color w:val="000080"/>
                <w:sz w:val="24"/>
                <w:szCs w:val="24"/>
              </w:rPr>
            </w:pPr>
            <w:r>
              <w:rPr>
                <w:rFonts w:hint="eastAsia"/>
                <w:sz w:val="24"/>
                <w:szCs w:val="24"/>
              </w:rPr>
              <w:t>偏导数与全微分、二元函数的极值</w:t>
            </w:r>
          </w:p>
        </w:tc>
      </w:tr>
      <w:tr w14:paraId="71351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77" w:type="dxa"/>
            <w:noWrap w:val="0"/>
            <w:vAlign w:val="center"/>
          </w:tcPr>
          <w:p w14:paraId="70745BF8">
            <w:pPr>
              <w:spacing w:line="360" w:lineRule="auto"/>
              <w:jc w:val="center"/>
              <w:rPr>
                <w:rFonts w:hint="eastAsia" w:ascii="宋体" w:hAnsi="宋体"/>
                <w:b/>
                <w:bCs/>
                <w:sz w:val="24"/>
                <w:szCs w:val="24"/>
              </w:rPr>
            </w:pPr>
            <w:r>
              <w:rPr>
                <w:rFonts w:hint="eastAsia" w:ascii="宋体" w:hAnsi="宋体"/>
                <w:b/>
                <w:bCs/>
                <w:sz w:val="24"/>
                <w:szCs w:val="24"/>
              </w:rPr>
              <w:t>布置作业</w:t>
            </w:r>
          </w:p>
        </w:tc>
        <w:tc>
          <w:tcPr>
            <w:tcW w:w="8544" w:type="dxa"/>
            <w:gridSpan w:val="3"/>
            <w:noWrap w:val="0"/>
            <w:vAlign w:val="center"/>
          </w:tcPr>
          <w:p w14:paraId="61FDEC73">
            <w:pPr>
              <w:jc w:val="both"/>
              <w:rPr>
                <w:rFonts w:hint="default" w:eastAsia="宋体"/>
                <w:b/>
                <w:color w:val="000080"/>
                <w:sz w:val="24"/>
                <w:szCs w:val="24"/>
                <w:lang w:val="en-US" w:eastAsia="zh-CN"/>
              </w:rPr>
            </w:pPr>
            <w:r>
              <w:rPr>
                <w:rFonts w:hint="eastAsia" w:ascii="宋体" w:hAnsi="宋体"/>
                <w:sz w:val="24"/>
                <w:szCs w:val="24"/>
                <w:lang w:val="en-US" w:eastAsia="zh-CN"/>
              </w:rPr>
              <w:t>习题5.3  A组</w:t>
            </w:r>
          </w:p>
        </w:tc>
      </w:tr>
      <w:tr w14:paraId="6DB03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77" w:type="dxa"/>
            <w:noWrap w:val="0"/>
            <w:vAlign w:val="center"/>
          </w:tcPr>
          <w:p w14:paraId="76783ECC">
            <w:pPr>
              <w:spacing w:line="240" w:lineRule="auto"/>
              <w:jc w:val="center"/>
              <w:rPr>
                <w:rFonts w:hint="eastAsia" w:ascii="宋体" w:hAnsi="宋体"/>
                <w:b/>
                <w:bCs/>
                <w:sz w:val="24"/>
                <w:szCs w:val="24"/>
              </w:rPr>
            </w:pPr>
            <w:r>
              <w:rPr>
                <w:rFonts w:hint="eastAsia" w:ascii="宋体" w:hAnsi="宋体"/>
                <w:b/>
                <w:bCs/>
                <w:sz w:val="24"/>
                <w:szCs w:val="24"/>
              </w:rPr>
              <w:t>教学效果分析</w:t>
            </w:r>
          </w:p>
        </w:tc>
        <w:tc>
          <w:tcPr>
            <w:tcW w:w="8544" w:type="dxa"/>
            <w:gridSpan w:val="3"/>
            <w:noWrap w:val="0"/>
            <w:vAlign w:val="center"/>
          </w:tcPr>
          <w:p w14:paraId="5669B56A">
            <w:pPr>
              <w:pStyle w:val="5"/>
              <w:spacing w:before="0" w:beforeAutospacing="0" w:after="0" w:afterAutospacing="0"/>
              <w:jc w:val="both"/>
              <w:rPr>
                <w:rFonts w:hint="eastAsia"/>
                <w:b/>
                <w:color w:val="000080"/>
                <w:sz w:val="24"/>
                <w:szCs w:val="24"/>
              </w:rPr>
            </w:pPr>
          </w:p>
          <w:p w14:paraId="357C4723">
            <w:pPr>
              <w:pStyle w:val="5"/>
              <w:spacing w:before="0" w:beforeAutospacing="0" w:after="0" w:afterAutospacing="0"/>
              <w:jc w:val="both"/>
              <w:rPr>
                <w:rFonts w:hint="eastAsia"/>
                <w:b/>
                <w:color w:val="000080"/>
                <w:sz w:val="24"/>
                <w:szCs w:val="24"/>
              </w:rPr>
            </w:pPr>
          </w:p>
          <w:p w14:paraId="2355FB9C">
            <w:pPr>
              <w:pStyle w:val="5"/>
              <w:spacing w:before="0" w:beforeAutospacing="0" w:after="0" w:afterAutospacing="0"/>
              <w:jc w:val="both"/>
              <w:rPr>
                <w:rFonts w:hint="eastAsia"/>
                <w:b/>
                <w:color w:val="000080"/>
                <w:sz w:val="24"/>
                <w:szCs w:val="24"/>
              </w:rPr>
            </w:pPr>
          </w:p>
          <w:p w14:paraId="0E7965C3">
            <w:pPr>
              <w:pStyle w:val="5"/>
              <w:spacing w:before="0" w:beforeAutospacing="0" w:after="0" w:afterAutospacing="0"/>
              <w:jc w:val="both"/>
              <w:rPr>
                <w:rFonts w:hint="eastAsia"/>
                <w:b/>
                <w:color w:val="000080"/>
                <w:sz w:val="24"/>
                <w:szCs w:val="24"/>
              </w:rPr>
            </w:pPr>
          </w:p>
        </w:tc>
      </w:tr>
    </w:tbl>
    <w:p w14:paraId="555110AE">
      <w:pPr>
        <w:pStyle w:val="11"/>
        <w:spacing w:before="0" w:beforeAutospacing="0" w:after="0" w:afterAutospacing="0"/>
        <w:jc w:val="both"/>
        <w:rPr>
          <w:rFonts w:hint="eastAsia"/>
          <w:b/>
          <w:sz w:val="28"/>
          <w:szCs w:val="28"/>
        </w:rPr>
        <w:sectPr>
          <w:pgSz w:w="11906" w:h="16838"/>
          <w:pgMar w:top="1134" w:right="57" w:bottom="1134" w:left="57" w:header="567" w:footer="0" w:gutter="0"/>
          <w:cols w:space="720" w:num="1"/>
          <w:docGrid w:type="lines" w:linePitch="312" w:charSpace="0"/>
        </w:sectPr>
      </w:pPr>
    </w:p>
    <w:tbl>
      <w:tblPr>
        <w:tblStyle w:val="6"/>
        <w:tblW w:w="99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1"/>
        <w:gridCol w:w="3442"/>
        <w:gridCol w:w="1891"/>
        <w:gridCol w:w="3287"/>
      </w:tblGrid>
      <w:tr w14:paraId="37259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01" w:type="dxa"/>
            <w:noWrap w:val="0"/>
            <w:vAlign w:val="center"/>
          </w:tcPr>
          <w:p w14:paraId="4E73E77E">
            <w:pPr>
              <w:jc w:val="center"/>
              <w:rPr>
                <w:rFonts w:hint="eastAsia" w:ascii="宋体" w:hAnsi="宋体"/>
                <w:b/>
                <w:bCs/>
                <w:sz w:val="24"/>
                <w:szCs w:val="24"/>
              </w:rPr>
            </w:pPr>
            <w:r>
              <w:rPr>
                <w:rFonts w:hint="eastAsia" w:ascii="宋体" w:hAnsi="宋体"/>
                <w:b/>
                <w:bCs/>
                <w:sz w:val="24"/>
                <w:szCs w:val="24"/>
              </w:rPr>
              <w:t>授课教师</w:t>
            </w:r>
          </w:p>
        </w:tc>
        <w:tc>
          <w:tcPr>
            <w:tcW w:w="3442" w:type="dxa"/>
            <w:noWrap w:val="0"/>
            <w:vAlign w:val="center"/>
          </w:tcPr>
          <w:p w14:paraId="3EB03298">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2480124F">
            <w:pPr>
              <w:jc w:val="center"/>
              <w:rPr>
                <w:rFonts w:hint="eastAsia" w:ascii="宋体" w:hAnsi="宋体"/>
                <w:sz w:val="24"/>
                <w:szCs w:val="24"/>
              </w:rPr>
            </w:pPr>
            <w:r>
              <w:rPr>
                <w:rFonts w:hint="eastAsia" w:ascii="宋体" w:hAnsi="宋体"/>
                <w:b/>
                <w:bCs/>
                <w:sz w:val="24"/>
                <w:szCs w:val="24"/>
              </w:rPr>
              <w:t>授课班级</w:t>
            </w:r>
          </w:p>
        </w:tc>
        <w:tc>
          <w:tcPr>
            <w:tcW w:w="3287" w:type="dxa"/>
            <w:noWrap w:val="0"/>
            <w:vAlign w:val="center"/>
          </w:tcPr>
          <w:p w14:paraId="0BBA67F3">
            <w:pPr>
              <w:jc w:val="both"/>
              <w:rPr>
                <w:rFonts w:hint="eastAsia" w:ascii="宋体" w:hAnsi="宋体"/>
                <w:sz w:val="24"/>
                <w:szCs w:val="24"/>
              </w:rPr>
            </w:pPr>
          </w:p>
        </w:tc>
      </w:tr>
      <w:tr w14:paraId="44260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01" w:type="dxa"/>
            <w:noWrap w:val="0"/>
            <w:vAlign w:val="center"/>
          </w:tcPr>
          <w:p w14:paraId="7B685D1C">
            <w:pPr>
              <w:jc w:val="center"/>
              <w:rPr>
                <w:rFonts w:hint="eastAsia" w:ascii="宋体" w:hAnsi="宋体"/>
                <w:b/>
                <w:bCs/>
                <w:sz w:val="24"/>
                <w:szCs w:val="24"/>
              </w:rPr>
            </w:pPr>
            <w:r>
              <w:rPr>
                <w:rFonts w:hint="eastAsia" w:ascii="宋体" w:hAnsi="宋体"/>
                <w:b/>
                <w:bCs/>
                <w:sz w:val="24"/>
                <w:szCs w:val="24"/>
              </w:rPr>
              <w:t>授课时间</w:t>
            </w:r>
          </w:p>
        </w:tc>
        <w:tc>
          <w:tcPr>
            <w:tcW w:w="5333" w:type="dxa"/>
            <w:gridSpan w:val="2"/>
            <w:noWrap w:val="0"/>
            <w:vAlign w:val="center"/>
          </w:tcPr>
          <w:p w14:paraId="1589F04A">
            <w:pPr>
              <w:ind w:firstLine="360" w:firstLineChars="150"/>
              <w:jc w:val="both"/>
              <w:rPr>
                <w:rFonts w:hint="eastAsia" w:ascii="宋体" w:hAnsi="宋体"/>
                <w:sz w:val="24"/>
                <w:szCs w:val="24"/>
              </w:rPr>
            </w:pPr>
            <w:r>
              <w:rPr>
                <w:rFonts w:hint="eastAsia" w:ascii="宋体" w:hAnsi="宋体"/>
                <w:sz w:val="24"/>
                <w:szCs w:val="24"/>
              </w:rPr>
              <w:t>年   月   日 星期</w:t>
            </w:r>
          </w:p>
        </w:tc>
        <w:tc>
          <w:tcPr>
            <w:tcW w:w="3287" w:type="dxa"/>
            <w:noWrap w:val="0"/>
            <w:vAlign w:val="center"/>
          </w:tcPr>
          <w:p w14:paraId="7779974E">
            <w:pPr>
              <w:jc w:val="both"/>
              <w:rPr>
                <w:rFonts w:hint="eastAsia" w:ascii="宋体" w:hAnsi="宋体"/>
                <w:sz w:val="24"/>
                <w:szCs w:val="24"/>
              </w:rPr>
            </w:pPr>
            <w:r>
              <w:rPr>
                <w:rFonts w:hint="eastAsia" w:ascii="宋体" w:hAnsi="宋体"/>
                <w:sz w:val="24"/>
                <w:szCs w:val="24"/>
              </w:rPr>
              <w:t>第   周</w:t>
            </w:r>
          </w:p>
        </w:tc>
      </w:tr>
      <w:tr w14:paraId="0F2B4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01" w:type="dxa"/>
            <w:noWrap w:val="0"/>
            <w:vAlign w:val="center"/>
          </w:tcPr>
          <w:p w14:paraId="219B55F3">
            <w:pPr>
              <w:jc w:val="center"/>
              <w:rPr>
                <w:rFonts w:hint="eastAsia" w:ascii="宋体" w:hAnsi="宋体"/>
                <w:b/>
                <w:bCs/>
                <w:sz w:val="24"/>
                <w:szCs w:val="24"/>
              </w:rPr>
            </w:pPr>
            <w:r>
              <w:rPr>
                <w:rFonts w:hint="eastAsia" w:ascii="宋体" w:hAnsi="宋体"/>
                <w:b/>
                <w:bCs/>
                <w:sz w:val="24"/>
                <w:szCs w:val="24"/>
              </w:rPr>
              <w:t>课程名称</w:t>
            </w:r>
          </w:p>
        </w:tc>
        <w:tc>
          <w:tcPr>
            <w:tcW w:w="3442" w:type="dxa"/>
            <w:noWrap w:val="0"/>
            <w:vAlign w:val="center"/>
          </w:tcPr>
          <w:p w14:paraId="09C5F448">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0723CC15">
            <w:pPr>
              <w:jc w:val="center"/>
              <w:rPr>
                <w:rFonts w:hint="eastAsia" w:ascii="宋体" w:hAnsi="宋体"/>
                <w:sz w:val="24"/>
                <w:szCs w:val="24"/>
              </w:rPr>
            </w:pPr>
            <w:r>
              <w:rPr>
                <w:rFonts w:hint="eastAsia" w:ascii="宋体" w:hAnsi="宋体"/>
                <w:b/>
                <w:bCs/>
                <w:sz w:val="24"/>
                <w:szCs w:val="24"/>
              </w:rPr>
              <w:t>授课时数</w:t>
            </w:r>
          </w:p>
        </w:tc>
        <w:tc>
          <w:tcPr>
            <w:tcW w:w="3287" w:type="dxa"/>
            <w:noWrap w:val="0"/>
            <w:vAlign w:val="center"/>
          </w:tcPr>
          <w:p w14:paraId="55ED835A">
            <w:pPr>
              <w:jc w:val="both"/>
              <w:rPr>
                <w:rFonts w:hint="eastAsia" w:ascii="宋体" w:hAnsi="宋体"/>
                <w:sz w:val="24"/>
                <w:szCs w:val="24"/>
              </w:rPr>
            </w:pPr>
            <w:r>
              <w:rPr>
                <w:rFonts w:hint="eastAsia" w:ascii="宋体" w:hAnsi="宋体"/>
                <w:sz w:val="24"/>
                <w:szCs w:val="24"/>
              </w:rPr>
              <w:t xml:space="preserve"> </w:t>
            </w:r>
          </w:p>
        </w:tc>
      </w:tr>
      <w:tr w14:paraId="7A704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01" w:type="dxa"/>
            <w:noWrap w:val="0"/>
            <w:vAlign w:val="center"/>
          </w:tcPr>
          <w:p w14:paraId="793417BF">
            <w:pPr>
              <w:jc w:val="center"/>
              <w:rPr>
                <w:rFonts w:hint="eastAsia" w:ascii="宋体" w:hAnsi="宋体"/>
                <w:b/>
                <w:bCs/>
                <w:sz w:val="24"/>
                <w:szCs w:val="24"/>
              </w:rPr>
            </w:pPr>
            <w:r>
              <w:rPr>
                <w:rFonts w:hint="eastAsia" w:ascii="宋体" w:hAnsi="宋体"/>
                <w:b/>
                <w:bCs/>
                <w:sz w:val="24"/>
                <w:szCs w:val="24"/>
              </w:rPr>
              <w:t>章    节</w:t>
            </w:r>
          </w:p>
        </w:tc>
        <w:tc>
          <w:tcPr>
            <w:tcW w:w="8620" w:type="dxa"/>
            <w:gridSpan w:val="3"/>
            <w:noWrap w:val="0"/>
            <w:vAlign w:val="center"/>
          </w:tcPr>
          <w:p w14:paraId="30B38C5C">
            <w:pPr>
              <w:jc w:val="both"/>
              <w:rPr>
                <w:rFonts w:hint="eastAsia"/>
                <w:b/>
                <w:color w:val="000080"/>
                <w:sz w:val="24"/>
                <w:szCs w:val="24"/>
              </w:rPr>
            </w:pPr>
            <w:r>
              <w:rPr>
                <w:rFonts w:hint="eastAsia"/>
                <w:b/>
                <w:color w:val="0070C0"/>
                <w:sz w:val="28"/>
                <w:szCs w:val="28"/>
              </w:rPr>
              <w:t>第五章  多元函数微积分</w:t>
            </w:r>
          </w:p>
        </w:tc>
      </w:tr>
      <w:tr w14:paraId="2D366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01" w:type="dxa"/>
            <w:noWrap w:val="0"/>
            <w:vAlign w:val="center"/>
          </w:tcPr>
          <w:p w14:paraId="3C83C21F">
            <w:pPr>
              <w:jc w:val="center"/>
              <w:rPr>
                <w:rFonts w:hint="eastAsia" w:ascii="宋体" w:hAnsi="宋体"/>
                <w:b/>
                <w:bCs/>
                <w:sz w:val="24"/>
                <w:szCs w:val="24"/>
              </w:rPr>
            </w:pPr>
            <w:r>
              <w:rPr>
                <w:rFonts w:hint="eastAsia" w:ascii="宋体" w:hAnsi="宋体"/>
                <w:b/>
                <w:bCs/>
                <w:sz w:val="24"/>
                <w:szCs w:val="24"/>
              </w:rPr>
              <w:t>课    题</w:t>
            </w:r>
          </w:p>
        </w:tc>
        <w:tc>
          <w:tcPr>
            <w:tcW w:w="8620" w:type="dxa"/>
            <w:gridSpan w:val="3"/>
            <w:noWrap w:val="0"/>
            <w:vAlign w:val="center"/>
          </w:tcPr>
          <w:p w14:paraId="7C1C1DDA">
            <w:pPr>
              <w:jc w:val="both"/>
              <w:rPr>
                <w:rFonts w:hint="eastAsia" w:ascii="宋体" w:hAnsi="宋体" w:eastAsia="宋体"/>
                <w:color w:val="7030A0"/>
                <w:sz w:val="24"/>
                <w:szCs w:val="24"/>
                <w:lang w:eastAsia="zh-CN"/>
              </w:rPr>
            </w:pPr>
            <w:r>
              <w:rPr>
                <w:rFonts w:hint="eastAsia" w:ascii="宋体" w:hAnsi="宋体"/>
                <w:color w:val="7030A0"/>
                <w:sz w:val="24"/>
                <w:szCs w:val="24"/>
                <w:lang w:val="en-US" w:eastAsia="zh-CN"/>
              </w:rPr>
              <w:t>5.4</w:t>
            </w:r>
            <w:r>
              <w:rPr>
                <w:rFonts w:hint="eastAsia" w:ascii="宋体" w:hAnsi="宋体"/>
                <w:color w:val="7030A0"/>
                <w:sz w:val="24"/>
                <w:szCs w:val="24"/>
              </w:rPr>
              <w:t xml:space="preserve">  </w:t>
            </w:r>
            <w:r>
              <w:rPr>
                <w:rFonts w:hint="eastAsia" w:ascii="宋体" w:hAnsi="宋体"/>
                <w:color w:val="7030A0"/>
                <w:sz w:val="24"/>
                <w:szCs w:val="24"/>
                <w:lang w:val="en-US" w:eastAsia="zh-CN"/>
              </w:rPr>
              <w:t>二重积分</w:t>
            </w:r>
          </w:p>
        </w:tc>
      </w:tr>
      <w:tr w14:paraId="3C2D8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01" w:type="dxa"/>
            <w:noWrap w:val="0"/>
            <w:vAlign w:val="center"/>
          </w:tcPr>
          <w:p w14:paraId="3BC14953">
            <w:pPr>
              <w:jc w:val="center"/>
              <w:rPr>
                <w:rFonts w:hint="eastAsia" w:ascii="宋体" w:hAnsi="宋体"/>
                <w:b/>
                <w:bCs/>
                <w:sz w:val="24"/>
                <w:szCs w:val="24"/>
              </w:rPr>
            </w:pPr>
            <w:r>
              <w:rPr>
                <w:rFonts w:hint="eastAsia" w:ascii="宋体" w:hAnsi="宋体"/>
                <w:b/>
                <w:bCs/>
                <w:sz w:val="24"/>
                <w:szCs w:val="24"/>
              </w:rPr>
              <w:t>教学目的</w:t>
            </w:r>
          </w:p>
        </w:tc>
        <w:tc>
          <w:tcPr>
            <w:tcW w:w="8620" w:type="dxa"/>
            <w:gridSpan w:val="3"/>
            <w:noWrap w:val="0"/>
            <w:vAlign w:val="center"/>
          </w:tcPr>
          <w:p w14:paraId="1CE9D047">
            <w:pPr>
              <w:rPr>
                <w:rFonts w:hint="eastAsia"/>
                <w:sz w:val="24"/>
                <w:szCs w:val="24"/>
              </w:rPr>
            </w:pPr>
            <w:r>
              <w:rPr>
                <w:sz w:val="24"/>
                <w:szCs w:val="24"/>
              </w:rPr>
              <w:t>理解二重积分的概念与计算方法</w:t>
            </w:r>
          </w:p>
        </w:tc>
      </w:tr>
      <w:tr w14:paraId="78BE8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01" w:type="dxa"/>
            <w:noWrap w:val="0"/>
            <w:vAlign w:val="center"/>
          </w:tcPr>
          <w:p w14:paraId="49CAAD02">
            <w:pPr>
              <w:jc w:val="center"/>
              <w:rPr>
                <w:rFonts w:hint="eastAsia" w:ascii="宋体" w:hAnsi="宋体"/>
                <w:b/>
                <w:bCs/>
                <w:sz w:val="24"/>
                <w:szCs w:val="24"/>
              </w:rPr>
            </w:pPr>
            <w:r>
              <w:rPr>
                <w:rFonts w:hint="eastAsia" w:ascii="宋体" w:hAnsi="宋体"/>
                <w:b/>
                <w:bCs/>
                <w:sz w:val="24"/>
                <w:szCs w:val="24"/>
              </w:rPr>
              <w:t>教学重点与难点</w:t>
            </w:r>
          </w:p>
        </w:tc>
        <w:tc>
          <w:tcPr>
            <w:tcW w:w="8620" w:type="dxa"/>
            <w:gridSpan w:val="3"/>
            <w:noWrap w:val="0"/>
            <w:vAlign w:val="center"/>
          </w:tcPr>
          <w:p w14:paraId="17156BBF">
            <w:pPr>
              <w:jc w:val="both"/>
              <w:rPr>
                <w:rFonts w:hint="eastAsia" w:ascii="宋体" w:hAnsi="宋体"/>
                <w:sz w:val="24"/>
                <w:szCs w:val="24"/>
              </w:rPr>
            </w:pPr>
            <w:r>
              <w:rPr>
                <w:rFonts w:hint="eastAsia" w:ascii="宋体" w:hAnsi="宋体"/>
                <w:sz w:val="24"/>
                <w:szCs w:val="24"/>
              </w:rPr>
              <w:t>二重积分化为累次积分</w:t>
            </w:r>
          </w:p>
        </w:tc>
      </w:tr>
      <w:tr w14:paraId="0C919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921" w:type="dxa"/>
            <w:gridSpan w:val="4"/>
            <w:noWrap w:val="0"/>
            <w:vAlign w:val="center"/>
          </w:tcPr>
          <w:p w14:paraId="5C755965">
            <w:pPr>
              <w:jc w:val="center"/>
              <w:rPr>
                <w:rFonts w:hint="eastAsia" w:ascii="宋体" w:hAnsi="宋体"/>
                <w:b/>
                <w:bCs/>
                <w:sz w:val="24"/>
                <w:szCs w:val="24"/>
              </w:rPr>
            </w:pPr>
            <w:r>
              <w:rPr>
                <w:rFonts w:hint="eastAsia" w:ascii="宋体" w:hAnsi="宋体"/>
                <w:b/>
                <w:bCs/>
                <w:sz w:val="24"/>
                <w:szCs w:val="24"/>
              </w:rPr>
              <w:t>教学内容、教学方法和教学过程</w:t>
            </w:r>
          </w:p>
        </w:tc>
      </w:tr>
      <w:tr w14:paraId="60503E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01" w:type="dxa"/>
            <w:noWrap w:val="0"/>
            <w:vAlign w:val="center"/>
          </w:tcPr>
          <w:p w14:paraId="2C2D90CA">
            <w:pPr>
              <w:jc w:val="center"/>
              <w:rPr>
                <w:rFonts w:hint="eastAsia" w:ascii="宋体" w:hAnsi="宋体"/>
                <w:b/>
                <w:bCs/>
                <w:sz w:val="24"/>
                <w:szCs w:val="24"/>
              </w:rPr>
            </w:pPr>
            <w:r>
              <w:rPr>
                <w:rFonts w:hint="eastAsia" w:ascii="宋体" w:hAnsi="宋体"/>
                <w:b/>
                <w:bCs/>
                <w:sz w:val="24"/>
                <w:szCs w:val="24"/>
              </w:rPr>
              <w:t>导入新课</w:t>
            </w:r>
          </w:p>
        </w:tc>
        <w:tc>
          <w:tcPr>
            <w:tcW w:w="8620" w:type="dxa"/>
            <w:gridSpan w:val="3"/>
            <w:noWrap w:val="0"/>
            <w:vAlign w:val="center"/>
          </w:tcPr>
          <w:p w14:paraId="7F93079D">
            <w:pPr>
              <w:spacing w:line="360" w:lineRule="auto"/>
              <w:jc w:val="center"/>
              <w:rPr>
                <w:rFonts w:hint="eastAsia" w:ascii="宋体" w:hAnsi="宋体"/>
                <w:b/>
                <w:color w:val="7030A0"/>
                <w:sz w:val="28"/>
                <w:szCs w:val="28"/>
              </w:rPr>
            </w:pPr>
            <w:r>
              <w:rPr>
                <w:rFonts w:hint="eastAsia" w:ascii="宋体" w:hAnsi="宋体"/>
                <w:b/>
                <w:color w:val="7030A0"/>
                <w:sz w:val="28"/>
                <w:szCs w:val="28"/>
                <w:lang w:val="en-US" w:eastAsia="zh-CN"/>
              </w:rPr>
              <w:t>5.4</w:t>
            </w:r>
            <w:r>
              <w:rPr>
                <w:rFonts w:hint="eastAsia" w:ascii="宋体" w:hAnsi="宋体"/>
                <w:b/>
                <w:color w:val="7030A0"/>
                <w:sz w:val="28"/>
                <w:szCs w:val="28"/>
              </w:rPr>
              <w:t xml:space="preserve">  二重积分</w:t>
            </w:r>
          </w:p>
          <w:p w14:paraId="2C697E69">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5.4.1  </w:t>
            </w:r>
            <w:r>
              <w:rPr>
                <w:rFonts w:hint="eastAsia" w:ascii="宋体" w:hAnsi="宋体"/>
                <w:b/>
                <w:bCs/>
                <w:color w:val="00B0F0"/>
                <w:sz w:val="24"/>
                <w:szCs w:val="24"/>
              </w:rPr>
              <w:t>二重积分的概念</w:t>
            </w:r>
          </w:p>
          <w:p w14:paraId="014F5DB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二重积分是定积分的推广：被积函数由一元函数 </w:t>
            </w:r>
            <w:r>
              <w:rPr>
                <w:rFonts w:hint="default" w:ascii="Times New Roman" w:hAnsi="Times New Roman" w:eastAsia="宋体" w:cs="Times New Roman"/>
                <w:i/>
                <w:iCs/>
                <w:sz w:val="24"/>
                <w:szCs w:val="24"/>
                <w:lang w:val="en-US" w:eastAsia="zh-CN"/>
              </w:rPr>
              <w:t xml:space="preserve">y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推广到二元函数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；积分范围由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轴上的闭区间 [</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b</w:t>
            </w:r>
            <w:r>
              <w:rPr>
                <w:rFonts w:hint="default" w:ascii="Times New Roman" w:hAnsi="Times New Roman" w:eastAsia="宋体" w:cs="Times New Roman"/>
                <w:sz w:val="24"/>
                <w:szCs w:val="24"/>
                <w:lang w:val="en-US" w:eastAsia="zh-CN"/>
              </w:rPr>
              <w:t xml:space="preserve">] 推广到 </w:t>
            </w:r>
            <w:r>
              <w:rPr>
                <w:rFonts w:hint="default" w:ascii="Times New Roman" w:hAnsi="Times New Roman" w:eastAsia="宋体" w:cs="Times New Roman"/>
                <w:i/>
                <w:iCs/>
                <w:sz w:val="24"/>
                <w:szCs w:val="24"/>
                <w:lang w:val="en-US" w:eastAsia="zh-CN"/>
              </w:rPr>
              <w:t>xOy</w:t>
            </w:r>
            <w:r>
              <w:rPr>
                <w:rFonts w:hint="default" w:ascii="Times New Roman" w:hAnsi="Times New Roman" w:eastAsia="宋体" w:cs="Times New Roman"/>
                <w:sz w:val="24"/>
                <w:szCs w:val="24"/>
                <w:lang w:val="en-US" w:eastAsia="zh-CN"/>
              </w:rPr>
              <w:t xml:space="preserve"> 平面上的有界闭区域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为了引入二重积分的概念</w:t>
            </w:r>
            <w:r>
              <w:rPr>
                <w:rFonts w:hint="eastAsia" w:ascii="Times New Roman" w:hAnsi="Times New Roman" w:eastAsia="宋体" w:cs="Times New Roman"/>
                <w:sz w:val="24"/>
                <w:szCs w:val="24"/>
                <w:lang w:val="en-US" w:eastAsia="zh-CN"/>
              </w:rPr>
              <w:t>.</w:t>
            </w:r>
          </w:p>
          <w:p w14:paraId="2D7B683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定义5.8</w:t>
            </w:r>
            <w:r>
              <w:rPr>
                <w:rFonts w:hint="default" w:ascii="Times New Roman" w:hAnsi="Times New Roman" w:eastAsia="宋体" w:cs="Times New Roman"/>
                <w:sz w:val="24"/>
                <w:szCs w:val="24"/>
                <w:lang w:val="en-US" w:eastAsia="zh-CN"/>
              </w:rPr>
              <w:t xml:space="preserve"> </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设函数 </w:t>
            </w:r>
            <w:r>
              <w:rPr>
                <w:rFonts w:hint="default" w:ascii="Times New Roman" w:hAnsi="Times New Roman" w:eastAsia="宋体" w:cs="Times New Roman"/>
                <w:i/>
                <w:iCs/>
                <w:sz w:val="24"/>
                <w:szCs w:val="24"/>
                <w:lang w:val="en-US" w:eastAsia="zh-CN"/>
              </w:rPr>
              <w:t>z</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在闭区域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上有定义，将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任意分成 </w:t>
            </w:r>
            <w:r>
              <w:rPr>
                <w:rFonts w:hint="default" w:ascii="Times New Roman" w:hAnsi="Times New Roman" w:eastAsia="宋体" w:cs="Times New Roman"/>
                <w:i/>
                <w:iCs/>
                <w:sz w:val="24"/>
                <w:szCs w:val="24"/>
                <w:lang w:val="en-US" w:eastAsia="zh-CN"/>
              </w:rPr>
              <w:t>n</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个小区域 </w:t>
            </w:r>
          </w:p>
          <w:p w14:paraId="2E35F31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σ</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Δ</w:t>
            </w:r>
            <w:r>
              <w:rPr>
                <w:rFonts w:hint="default" w:ascii="Times New Roman" w:hAnsi="Times New Roman" w:eastAsia="宋体" w:cs="Times New Roman"/>
                <w:i/>
                <w:iCs/>
                <w:sz w:val="24"/>
                <w:szCs w:val="24"/>
                <w:lang w:val="en-US" w:eastAsia="zh-CN"/>
              </w:rPr>
              <w:t>σ</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Δ</w:t>
            </w:r>
            <w:r>
              <w:rPr>
                <w:rFonts w:hint="default" w:ascii="Times New Roman" w:hAnsi="Times New Roman" w:eastAsia="宋体" w:cs="Times New Roman"/>
                <w:i/>
                <w:iCs/>
                <w:sz w:val="24"/>
                <w:szCs w:val="24"/>
                <w:lang w:val="en-US" w:eastAsia="zh-CN"/>
              </w:rPr>
              <w:t>σ</w:t>
            </w:r>
            <w:r>
              <w:rPr>
                <w:rFonts w:hint="default" w:ascii="Times New Roman" w:hAnsi="Times New Roman" w:eastAsia="宋体" w:cs="Times New Roman"/>
                <w:i/>
                <w:iCs/>
                <w:sz w:val="24"/>
                <w:szCs w:val="24"/>
                <w:vertAlign w:val="subscript"/>
                <w:lang w:val="en-US" w:eastAsia="zh-CN"/>
              </w:rPr>
              <w:t>n</w:t>
            </w:r>
          </w:p>
          <w:p w14:paraId="6703B20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其中 </w:t>
            </w: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σ</w:t>
            </w:r>
            <w:r>
              <w:rPr>
                <w:rFonts w:hint="eastAsia" w:ascii="Times New Roman" w:hAnsi="Times New Roman" w:eastAsia="宋体" w:cs="Times New Roman"/>
                <w:i/>
                <w:iCs/>
                <w:sz w:val="24"/>
                <w:szCs w:val="24"/>
                <w:vertAlign w:val="subscript"/>
                <w:lang w:val="en-US" w:eastAsia="zh-CN"/>
              </w:rPr>
              <w:t>i</w:t>
            </w:r>
            <w:r>
              <w:rPr>
                <w:rFonts w:hint="eastAsia" w:ascii="Times New Roman" w:hAnsi="Times New Roman" w:eastAsia="宋体" w:cs="Times New Roman"/>
                <w:sz w:val="24"/>
                <w:szCs w:val="24"/>
                <w:lang w:val="en-US" w:eastAsia="zh-CN"/>
              </w:rPr>
              <w:t xml:space="preserve"> 表示第 </w:t>
            </w:r>
            <w:r>
              <w:rPr>
                <w:rFonts w:hint="default" w:ascii="Times New Roman" w:hAnsi="Times New Roman" w:eastAsia="宋体" w:cs="Times New Roman"/>
                <w:i/>
                <w:iCs/>
                <w:sz w:val="24"/>
                <w:szCs w:val="24"/>
                <w:lang w:val="en-US" w:eastAsia="zh-CN"/>
              </w:rPr>
              <w:t>i</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个小区域，也表示它的面积，在每个小区域 </w:t>
            </w: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σ</w:t>
            </w:r>
            <w:r>
              <w:rPr>
                <w:rFonts w:hint="eastAsia" w:ascii="Times New Roman" w:hAnsi="Times New Roman" w:eastAsia="宋体" w:cs="Times New Roman"/>
                <w:i/>
                <w:iCs/>
                <w:sz w:val="24"/>
                <w:szCs w:val="24"/>
                <w:vertAlign w:val="subscript"/>
                <w:lang w:val="en-US" w:eastAsia="zh-CN"/>
              </w:rPr>
              <w:t>i</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上任取一点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ξ</w:t>
            </w:r>
            <w:r>
              <w:rPr>
                <w:rFonts w:hint="default" w:ascii="Times New Roman" w:hAnsi="Times New Roman" w:eastAsia="宋体" w:cs="Times New Roman"/>
                <w:i/>
                <w:iCs/>
                <w:sz w:val="24"/>
                <w:szCs w:val="24"/>
                <w:vertAlign w:val="subscript"/>
                <w:lang w:val="en-US" w:eastAsia="zh-CN"/>
              </w:rPr>
              <w:t>i</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η</w:t>
            </w:r>
            <w:r>
              <w:rPr>
                <w:rFonts w:hint="default" w:ascii="Times New Roman" w:hAnsi="Times New Roman" w:eastAsia="宋体" w:cs="Times New Roman"/>
                <w:i/>
                <w:iCs/>
                <w:sz w:val="24"/>
                <w:szCs w:val="24"/>
                <w:vertAlign w:val="subscript"/>
                <w:lang w:val="en-US" w:eastAsia="zh-CN"/>
              </w:rPr>
              <w:t>i</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，作乘积</w:t>
            </w:r>
            <w:r>
              <w:drawing>
                <wp:inline distT="0" distB="0" distL="114300" distR="114300">
                  <wp:extent cx="2038350" cy="295275"/>
                  <wp:effectExtent l="0" t="0" r="0" b="9525"/>
                  <wp:docPr id="4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4"/>
                          <pic:cNvPicPr>
                            <a:picLocks noChangeAspect="1"/>
                          </pic:cNvPicPr>
                        </pic:nvPicPr>
                        <pic:blipFill>
                          <a:blip r:embed="rId46"/>
                          <a:stretch>
                            <a:fillRect/>
                          </a:stretch>
                        </pic:blipFill>
                        <pic:spPr>
                          <a:xfrm>
                            <a:off x="0" y="0"/>
                            <a:ext cx="2038350" cy="295275"/>
                          </a:xfrm>
                          <a:prstGeom prst="rect">
                            <a:avLst/>
                          </a:prstGeom>
                          <a:noFill/>
                          <a:ln>
                            <a:noFill/>
                          </a:ln>
                        </pic:spPr>
                      </pic:pic>
                    </a:graphicData>
                  </a:graphic>
                </wp:inline>
              </w:drawing>
            </w:r>
            <w:r>
              <w:rPr>
                <w:rFonts w:hint="eastAsia" w:ascii="Times New Roman" w:hAnsi="Times New Roman" w:eastAsia="宋体" w:cs="Times New Roman"/>
                <w:sz w:val="24"/>
                <w:szCs w:val="24"/>
                <w:lang w:val="en-US" w:eastAsia="zh-CN"/>
              </w:rPr>
              <w:t>并作和式</w:t>
            </w:r>
            <w:r>
              <w:drawing>
                <wp:inline distT="0" distB="0" distL="114300" distR="114300">
                  <wp:extent cx="1038225" cy="438150"/>
                  <wp:effectExtent l="0" t="0" r="9525" b="0"/>
                  <wp:docPr id="5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5"/>
                          <pic:cNvPicPr>
                            <a:picLocks noChangeAspect="1"/>
                          </pic:cNvPicPr>
                        </pic:nvPicPr>
                        <pic:blipFill>
                          <a:blip r:embed="rId47"/>
                          <a:stretch>
                            <a:fillRect/>
                          </a:stretch>
                        </pic:blipFill>
                        <pic:spPr>
                          <a:xfrm>
                            <a:off x="0" y="0"/>
                            <a:ext cx="1038225" cy="438150"/>
                          </a:xfrm>
                          <a:prstGeom prst="rect">
                            <a:avLst/>
                          </a:prstGeom>
                          <a:noFill/>
                          <a:ln>
                            <a:noFill/>
                          </a:ln>
                        </pic:spPr>
                      </pic:pic>
                    </a:graphicData>
                  </a:graphic>
                </wp:inline>
              </w:drawing>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，如果当各小区域的直径中的最大值 </w:t>
            </w:r>
            <w:r>
              <w:rPr>
                <w:rFonts w:hint="default" w:ascii="Times New Roman" w:hAnsi="Times New Roman" w:eastAsia="宋体" w:cs="Times New Roman"/>
                <w:i/>
                <w:iCs/>
                <w:sz w:val="24"/>
                <w:szCs w:val="24"/>
                <w:lang w:val="en-US" w:eastAsia="zh-CN"/>
              </w:rPr>
              <w:t>λ</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趋于零时， 此和式的极限存在，且极限值与区域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的分法无关，也与每个小区域 </w:t>
            </w:r>
            <w:r>
              <w:rPr>
                <w:rFonts w:hint="default" w:ascii="Times New Roman" w:hAnsi="Times New Roman" w:eastAsia="宋体" w:cs="Times New Roman"/>
                <w:sz w:val="24"/>
                <w:szCs w:val="24"/>
                <w:lang w:val="en-US" w:eastAsia="zh-CN"/>
              </w:rPr>
              <w:t>Δ</w:t>
            </w:r>
            <w:r>
              <w:rPr>
                <w:rFonts w:hint="default" w:ascii="Times New Roman" w:hAnsi="Times New Roman" w:eastAsia="宋体" w:cs="Times New Roman"/>
                <w:i/>
                <w:iCs/>
                <w:sz w:val="24"/>
                <w:szCs w:val="24"/>
                <w:lang w:val="en-US" w:eastAsia="zh-CN"/>
              </w:rPr>
              <w:t>σ</w:t>
            </w:r>
            <w:r>
              <w:rPr>
                <w:rFonts w:hint="eastAsia" w:ascii="Times New Roman" w:hAnsi="Times New Roman" w:eastAsia="宋体" w:cs="Times New Roman"/>
                <w:i/>
                <w:iCs/>
                <w:sz w:val="24"/>
                <w:szCs w:val="24"/>
                <w:vertAlign w:val="subscript"/>
                <w:lang w:val="en-US" w:eastAsia="zh-CN"/>
              </w:rPr>
              <w:t>i</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中点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ξ</w:t>
            </w:r>
            <w:r>
              <w:rPr>
                <w:rFonts w:hint="default" w:ascii="Times New Roman" w:hAnsi="Times New Roman" w:eastAsia="宋体" w:cs="Times New Roman"/>
                <w:i/>
                <w:iCs/>
                <w:sz w:val="24"/>
                <w:szCs w:val="24"/>
                <w:vertAlign w:val="subscript"/>
                <w:lang w:val="en-US" w:eastAsia="zh-CN"/>
              </w:rPr>
              <w:t>i</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η</w:t>
            </w:r>
            <w:r>
              <w:rPr>
                <w:rFonts w:hint="default" w:ascii="Times New Roman" w:hAnsi="Times New Roman" w:eastAsia="宋体" w:cs="Times New Roman"/>
                <w:i/>
                <w:iCs/>
                <w:sz w:val="24"/>
                <w:szCs w:val="24"/>
                <w:vertAlign w:val="subscript"/>
                <w:lang w:val="en-US" w:eastAsia="zh-CN"/>
              </w:rPr>
              <w:t>i</w:t>
            </w:r>
            <w:r>
              <w:rPr>
                <w:rFonts w:hint="default" w:ascii="Times New Roman" w:hAnsi="Times New Roman" w:eastAsia="宋体" w:cs="Times New Roman"/>
                <w:sz w:val="24"/>
                <w:szCs w:val="24"/>
                <w:lang w:val="en-US" w:eastAsia="zh-CN"/>
              </w:rPr>
              <w:t xml:space="preserve"> ) </w:t>
            </w:r>
            <w:r>
              <w:rPr>
                <w:rFonts w:hint="eastAsia" w:ascii="Times New Roman" w:hAnsi="Times New Roman" w:eastAsia="宋体" w:cs="Times New Roman"/>
                <w:sz w:val="24"/>
                <w:szCs w:val="24"/>
                <w:lang w:val="en-US" w:eastAsia="zh-CN"/>
              </w:rPr>
              <w:t xml:space="preserve">的取法无关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则称此极限值为函数</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在闭区域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上的二重积分，记作 </w:t>
            </w:r>
            <w:r>
              <w:drawing>
                <wp:inline distT="0" distB="0" distL="114300" distR="114300">
                  <wp:extent cx="876300" cy="428625"/>
                  <wp:effectExtent l="0" t="0" r="0" b="9525"/>
                  <wp:docPr id="5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6"/>
                          <pic:cNvPicPr>
                            <a:picLocks noChangeAspect="1"/>
                          </pic:cNvPicPr>
                        </pic:nvPicPr>
                        <pic:blipFill>
                          <a:blip r:embed="rId48"/>
                          <a:stretch>
                            <a:fillRect/>
                          </a:stretch>
                        </pic:blipFill>
                        <pic:spPr>
                          <a:xfrm>
                            <a:off x="0" y="0"/>
                            <a:ext cx="876300" cy="428625"/>
                          </a:xfrm>
                          <a:prstGeom prst="rect">
                            <a:avLst/>
                          </a:prstGeom>
                          <a:noFill/>
                          <a:ln>
                            <a:noFill/>
                          </a:ln>
                        </pic:spPr>
                      </pic:pic>
                    </a:graphicData>
                  </a:graphic>
                </wp:inline>
              </w:drawing>
            </w:r>
            <w:r>
              <w:rPr>
                <w:rFonts w:hint="eastAsia" w:ascii="Times New Roman" w:hAnsi="Times New Roman" w:eastAsia="宋体" w:cs="Times New Roman"/>
                <w:sz w:val="24"/>
                <w:szCs w:val="24"/>
                <w:lang w:val="en-US" w:eastAsia="zh-CN"/>
              </w:rPr>
              <w:t>，即</w:t>
            </w:r>
          </w:p>
          <w:p w14:paraId="63FFEBB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24"/>
                <w:szCs w:val="24"/>
                <w:lang w:val="en-US" w:eastAsia="zh-CN"/>
              </w:rPr>
            </w:pPr>
            <w:r>
              <w:drawing>
                <wp:inline distT="0" distB="0" distL="114300" distR="114300">
                  <wp:extent cx="2466975" cy="552450"/>
                  <wp:effectExtent l="0" t="0" r="9525" b="0"/>
                  <wp:docPr id="5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7"/>
                          <pic:cNvPicPr>
                            <a:picLocks noChangeAspect="1"/>
                          </pic:cNvPicPr>
                        </pic:nvPicPr>
                        <pic:blipFill>
                          <a:blip r:embed="rId49"/>
                          <a:stretch>
                            <a:fillRect/>
                          </a:stretch>
                        </pic:blipFill>
                        <pic:spPr>
                          <a:xfrm>
                            <a:off x="0" y="0"/>
                            <a:ext cx="2466975" cy="552450"/>
                          </a:xfrm>
                          <a:prstGeom prst="rect">
                            <a:avLst/>
                          </a:prstGeom>
                          <a:noFill/>
                          <a:ln>
                            <a:noFill/>
                          </a:ln>
                        </pic:spPr>
                      </pic:pic>
                    </a:graphicData>
                  </a:graphic>
                </wp:inline>
              </w:drawing>
            </w:r>
          </w:p>
          <w:p w14:paraId="0A59B64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其中</w:t>
            </w:r>
            <w:r>
              <w:drawing>
                <wp:inline distT="0" distB="0" distL="114300" distR="114300">
                  <wp:extent cx="152400" cy="342900"/>
                  <wp:effectExtent l="0" t="0" r="0" b="0"/>
                  <wp:docPr id="5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8"/>
                          <pic:cNvPicPr>
                            <a:picLocks noChangeAspect="1"/>
                          </pic:cNvPicPr>
                        </pic:nvPicPr>
                        <pic:blipFill>
                          <a:blip r:embed="rId50"/>
                          <a:stretch>
                            <a:fillRect/>
                          </a:stretch>
                        </pic:blipFill>
                        <pic:spPr>
                          <a:xfrm>
                            <a:off x="0" y="0"/>
                            <a:ext cx="152400" cy="342900"/>
                          </a:xfrm>
                          <a:prstGeom prst="rect">
                            <a:avLst/>
                          </a:prstGeom>
                          <a:noFill/>
                          <a:ln>
                            <a:noFill/>
                          </a:ln>
                        </pic:spPr>
                      </pic:pic>
                    </a:graphicData>
                  </a:graphic>
                </wp:inline>
              </w:drawing>
            </w:r>
            <w:r>
              <w:rPr>
                <w:rFonts w:hint="eastAsia" w:ascii="Times New Roman" w:hAnsi="Times New Roman" w:eastAsia="宋体" w:cs="Times New Roman"/>
                <w:sz w:val="24"/>
                <w:szCs w:val="24"/>
                <w:lang w:val="en-US" w:eastAsia="zh-CN"/>
              </w:rPr>
              <w:t>称为二重积分号，</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叫做被积函数，</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dσ</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叫做被积表达式，</w:t>
            </w:r>
            <w:r>
              <w:rPr>
                <w:rFonts w:hint="default" w:ascii="Times New Roman" w:hAnsi="Times New Roman" w:eastAsia="宋体" w:cs="Times New Roman"/>
                <w:i/>
                <w:iCs/>
                <w:sz w:val="24"/>
                <w:szCs w:val="24"/>
                <w:lang w:val="en-US" w:eastAsia="zh-CN"/>
              </w:rPr>
              <w:t>dσ</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叫做面积元素，</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与 </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叫做积分变量，</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叫做积分区域 </w:t>
            </w:r>
            <w:r>
              <w:rPr>
                <w:rFonts w:hint="default" w:ascii="Times New Roman" w:hAnsi="Times New Roman" w:eastAsia="宋体" w:cs="Times New Roman"/>
                <w:sz w:val="24"/>
                <w:szCs w:val="24"/>
                <w:lang w:val="en-US" w:eastAsia="zh-CN"/>
              </w:rPr>
              <w:t>.</w:t>
            </w:r>
          </w:p>
          <w:p w14:paraId="3FF0F84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p>
          <w:p w14:paraId="32A88B7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类似于定积分，我们依据二重积分的定义和极限的运算法则，容易得到二重积分的性质 .</w:t>
            </w:r>
          </w:p>
          <w:p w14:paraId="4B956C44">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lang w:val="en-US" w:eastAsia="zh-CN"/>
              </w:rPr>
              <w:t>性质 1</w:t>
            </w:r>
            <w:r>
              <w:rPr>
                <w:rFonts w:hint="eastAsia" w:ascii="宋体" w:hAnsi="宋体" w:eastAsia="宋体" w:cs="宋体"/>
                <w:sz w:val="24"/>
                <w:szCs w:val="24"/>
                <w:lang w:val="en-US" w:eastAsia="zh-CN"/>
              </w:rPr>
              <w:t xml:space="preserve"> </w:t>
            </w:r>
            <w:r>
              <w:drawing>
                <wp:inline distT="0" distB="0" distL="114300" distR="114300">
                  <wp:extent cx="2933700" cy="428625"/>
                  <wp:effectExtent l="0" t="0" r="0" b="9525"/>
                  <wp:docPr id="5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9"/>
                          <pic:cNvPicPr>
                            <a:picLocks noChangeAspect="1"/>
                          </pic:cNvPicPr>
                        </pic:nvPicPr>
                        <pic:blipFill>
                          <a:blip r:embed="rId51"/>
                          <a:stretch>
                            <a:fillRect/>
                          </a:stretch>
                        </pic:blipFill>
                        <pic:spPr>
                          <a:xfrm>
                            <a:off x="0" y="0"/>
                            <a:ext cx="2933700" cy="428625"/>
                          </a:xfrm>
                          <a:prstGeom prst="rect">
                            <a:avLst/>
                          </a:prstGeom>
                          <a:noFill/>
                          <a:ln>
                            <a:noFill/>
                          </a:ln>
                        </pic:spPr>
                      </pic:pic>
                    </a:graphicData>
                  </a:graphic>
                </wp:inline>
              </w:drawing>
            </w:r>
          </w:p>
          <w:p w14:paraId="33D68062">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i w:val="0"/>
                <w:iCs w:val="0"/>
                <w:sz w:val="24"/>
                <w:szCs w:val="24"/>
              </w:rPr>
            </w:pPr>
            <w:r>
              <w:rPr>
                <w:rFonts w:hint="eastAsia" w:ascii="宋体" w:hAnsi="宋体" w:eastAsia="宋体" w:cs="宋体"/>
                <w:b/>
                <w:bCs/>
                <w:i w:val="0"/>
                <w:iCs w:val="0"/>
                <w:sz w:val="24"/>
                <w:szCs w:val="24"/>
                <w:lang w:val="en-US" w:eastAsia="zh-CN"/>
              </w:rPr>
              <w:t xml:space="preserve">性质 2 </w:t>
            </w:r>
            <w:r>
              <w:drawing>
                <wp:inline distT="0" distB="0" distL="114300" distR="114300">
                  <wp:extent cx="3676650" cy="466725"/>
                  <wp:effectExtent l="0" t="0" r="0" b="9525"/>
                  <wp:docPr id="5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0"/>
                          <pic:cNvPicPr>
                            <a:picLocks noChangeAspect="1"/>
                          </pic:cNvPicPr>
                        </pic:nvPicPr>
                        <pic:blipFill>
                          <a:blip r:embed="rId52"/>
                          <a:stretch>
                            <a:fillRect/>
                          </a:stretch>
                        </pic:blipFill>
                        <pic:spPr>
                          <a:xfrm>
                            <a:off x="0" y="0"/>
                            <a:ext cx="3676650" cy="466725"/>
                          </a:xfrm>
                          <a:prstGeom prst="rect">
                            <a:avLst/>
                          </a:prstGeom>
                          <a:noFill/>
                          <a:ln>
                            <a:noFill/>
                          </a:ln>
                        </pic:spPr>
                      </pic:pic>
                    </a:graphicData>
                  </a:graphic>
                </wp:inline>
              </w:drawing>
            </w:r>
          </w:p>
          <w:p w14:paraId="4CD3D2D2">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宋体" w:hAnsi="宋体" w:eastAsia="宋体" w:cs="宋体"/>
                <w:b/>
                <w:bCs/>
                <w:i w:val="0"/>
                <w:iCs w:val="0"/>
                <w:sz w:val="24"/>
                <w:szCs w:val="24"/>
                <w:lang w:val="en-US" w:eastAsia="zh-CN"/>
              </w:rPr>
            </w:pPr>
            <w:r>
              <w:rPr>
                <w:rFonts w:hint="eastAsia" w:ascii="宋体" w:hAnsi="宋体" w:eastAsia="宋体" w:cs="宋体"/>
                <w:b/>
                <w:bCs/>
                <w:i w:val="0"/>
                <w:iCs w:val="0"/>
                <w:sz w:val="24"/>
                <w:szCs w:val="24"/>
                <w:lang w:val="en-US" w:eastAsia="zh-CN"/>
              </w:rPr>
              <w:t>性质 3</w:t>
            </w:r>
            <w:r>
              <w:rPr>
                <w:rFonts w:hint="eastAsia" w:ascii="宋体" w:hAnsi="宋体" w:cs="宋体"/>
                <w:b/>
                <w:bCs/>
                <w:i w:val="0"/>
                <w:iCs w:val="0"/>
                <w:sz w:val="24"/>
                <w:szCs w:val="24"/>
                <w:lang w:val="en-US" w:eastAsia="zh-CN"/>
              </w:rPr>
              <w:t xml:space="preserve"> </w:t>
            </w:r>
            <w:r>
              <w:drawing>
                <wp:inline distT="0" distB="0" distL="114300" distR="114300">
                  <wp:extent cx="2990850" cy="485775"/>
                  <wp:effectExtent l="0" t="0" r="0" b="9525"/>
                  <wp:docPr id="5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1"/>
                          <pic:cNvPicPr>
                            <a:picLocks noChangeAspect="1"/>
                          </pic:cNvPicPr>
                        </pic:nvPicPr>
                        <pic:blipFill>
                          <a:blip r:embed="rId53"/>
                          <a:stretch>
                            <a:fillRect/>
                          </a:stretch>
                        </pic:blipFill>
                        <pic:spPr>
                          <a:xfrm>
                            <a:off x="0" y="0"/>
                            <a:ext cx="2990850" cy="485775"/>
                          </a:xfrm>
                          <a:prstGeom prst="rect">
                            <a:avLst/>
                          </a:prstGeom>
                          <a:noFill/>
                          <a:ln>
                            <a:noFill/>
                          </a:ln>
                        </pic:spPr>
                      </pic:pic>
                    </a:graphicData>
                  </a:graphic>
                </wp:inline>
              </w:drawing>
            </w:r>
          </w:p>
          <w:p w14:paraId="2220B6AC">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其中，</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 xml:space="preserve">，且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 xml:space="preserve"> 的面积为零 .</w:t>
            </w:r>
          </w:p>
          <w:p w14:paraId="2924F88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pPr>
            <w:r>
              <w:rPr>
                <w:rFonts w:hint="eastAsia" w:ascii="宋体" w:hAnsi="宋体" w:eastAsia="宋体" w:cs="宋体"/>
                <w:b/>
                <w:bCs/>
                <w:i w:val="0"/>
                <w:iCs w:val="0"/>
                <w:sz w:val="24"/>
                <w:szCs w:val="24"/>
                <w:lang w:val="en-US" w:eastAsia="zh-CN"/>
              </w:rPr>
              <w:t>性质 4</w:t>
            </w:r>
            <w:r>
              <w:rPr>
                <w:rFonts w:hint="eastAsia" w:ascii="宋体" w:hAnsi="宋体" w:cs="宋体"/>
                <w:b/>
                <w:bCs/>
                <w:i w:val="0"/>
                <w:iCs w:val="0"/>
                <w:sz w:val="24"/>
                <w:szCs w:val="24"/>
                <w:lang w:val="en-US" w:eastAsia="zh-CN"/>
              </w:rPr>
              <w:t xml:space="preserve"> </w:t>
            </w:r>
            <w:r>
              <w:drawing>
                <wp:inline distT="0" distB="0" distL="114300" distR="114300">
                  <wp:extent cx="3133725" cy="428625"/>
                  <wp:effectExtent l="0" t="0" r="9525" b="9525"/>
                  <wp:docPr id="5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2"/>
                          <pic:cNvPicPr>
                            <a:picLocks noChangeAspect="1"/>
                          </pic:cNvPicPr>
                        </pic:nvPicPr>
                        <pic:blipFill>
                          <a:blip r:embed="rId54"/>
                          <a:stretch>
                            <a:fillRect/>
                          </a:stretch>
                        </pic:blipFill>
                        <pic:spPr>
                          <a:xfrm>
                            <a:off x="0" y="0"/>
                            <a:ext cx="3133725" cy="428625"/>
                          </a:xfrm>
                          <a:prstGeom prst="rect">
                            <a:avLst/>
                          </a:prstGeom>
                          <a:noFill/>
                          <a:ln>
                            <a:noFill/>
                          </a:ln>
                        </pic:spPr>
                      </pic:pic>
                    </a:graphicData>
                  </a:graphic>
                </wp:inline>
              </w:drawing>
            </w:r>
          </w:p>
          <w:p w14:paraId="0620F633">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eastAsia" w:ascii="宋体" w:hAnsi="宋体" w:eastAsia="宋体" w:cs="宋体"/>
                <w:b/>
                <w:bCs/>
                <w:i w:val="0"/>
                <w:iCs w:val="0"/>
                <w:sz w:val="24"/>
                <w:szCs w:val="24"/>
                <w:lang w:val="en-US" w:eastAsia="zh-CN"/>
              </w:rPr>
              <w:t>性质 5</w:t>
            </w:r>
            <w:r>
              <w:rPr>
                <w:rFonts w:hint="eastAsia" w:ascii="宋体" w:hAnsi="宋体" w:cs="宋体"/>
                <w:b/>
                <w:bCs/>
                <w:i w:val="0"/>
                <w:iCs w:val="0"/>
                <w:sz w:val="24"/>
                <w:szCs w:val="24"/>
                <w:lang w:val="en-US" w:eastAsia="zh-CN"/>
              </w:rPr>
              <w:t xml:space="preserve"> </w:t>
            </w:r>
            <w:r>
              <w:rPr>
                <w:rFonts w:hint="default" w:ascii="Times New Roman" w:hAnsi="Times New Roman" w:eastAsia="宋体" w:cs="Times New Roman"/>
                <w:sz w:val="24"/>
                <w:szCs w:val="24"/>
                <w:lang w:val="en-US" w:eastAsia="zh-CN"/>
              </w:rPr>
              <w:t xml:space="preserve">若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g</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eastAsia" w:cs="Times New Roman"/>
                <w:i/>
                <w:iCs/>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 xml:space="preserve"> </w:t>
            </w:r>
            <w:r>
              <w:rPr>
                <w:rFonts w:hint="default" w:ascii="Times New Roman" w:hAnsi="Times New Roman" w:eastAsia="宋体" w:cs="Times New Roman"/>
                <w:i/>
                <w:iCs/>
                <w:sz w:val="24"/>
                <w:szCs w:val="24"/>
                <w:lang w:val="en-US" w:eastAsia="zh-CN"/>
              </w:rPr>
              <w:t>∈</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，则</w:t>
            </w:r>
          </w:p>
          <w:p w14:paraId="02C15F6B">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b/>
                <w:bCs/>
                <w:i w:val="0"/>
                <w:iCs w:val="0"/>
                <w:sz w:val="24"/>
                <w:szCs w:val="24"/>
                <w:lang w:val="en-US" w:eastAsia="zh-CN"/>
              </w:rPr>
            </w:pPr>
            <w:r>
              <w:drawing>
                <wp:inline distT="0" distB="0" distL="114300" distR="114300">
                  <wp:extent cx="2009775" cy="504825"/>
                  <wp:effectExtent l="0" t="0" r="9525" b="9525"/>
                  <wp:docPr id="5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3"/>
                          <pic:cNvPicPr>
                            <a:picLocks noChangeAspect="1"/>
                          </pic:cNvPicPr>
                        </pic:nvPicPr>
                        <pic:blipFill>
                          <a:blip r:embed="rId55"/>
                          <a:stretch>
                            <a:fillRect/>
                          </a:stretch>
                        </pic:blipFill>
                        <pic:spPr>
                          <a:xfrm>
                            <a:off x="0" y="0"/>
                            <a:ext cx="2009775" cy="504825"/>
                          </a:xfrm>
                          <a:prstGeom prst="rect">
                            <a:avLst/>
                          </a:prstGeom>
                          <a:noFill/>
                          <a:ln>
                            <a:noFill/>
                          </a:ln>
                        </pic:spPr>
                      </pic:pic>
                    </a:graphicData>
                  </a:graphic>
                </wp:inline>
              </w:drawing>
            </w:r>
          </w:p>
          <w:p w14:paraId="05F33C59">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宋体" w:hAnsi="宋体" w:eastAsia="宋体" w:cs="宋体"/>
                <w:b/>
                <w:bCs/>
                <w:i w:val="0"/>
                <w:iCs w:val="0"/>
                <w:sz w:val="24"/>
                <w:szCs w:val="24"/>
                <w:lang w:val="en-US" w:eastAsia="zh-CN"/>
              </w:rPr>
            </w:pPr>
            <w:r>
              <w:rPr>
                <w:rFonts w:hint="eastAsia" w:ascii="宋体" w:hAnsi="宋体" w:eastAsia="宋体" w:cs="宋体"/>
                <w:b/>
                <w:bCs/>
                <w:i w:val="0"/>
                <w:iCs w:val="0"/>
                <w:sz w:val="24"/>
                <w:szCs w:val="24"/>
                <w:lang w:val="en-US" w:eastAsia="zh-CN"/>
              </w:rPr>
              <w:t>性质 6</w:t>
            </w:r>
            <w:r>
              <w:rPr>
                <w:rFonts w:hint="eastAsia" w:ascii="宋体" w:hAnsi="宋体" w:cs="宋体"/>
                <w:b/>
                <w:bCs/>
                <w:i w:val="0"/>
                <w:iCs w:val="0"/>
                <w:sz w:val="24"/>
                <w:szCs w:val="24"/>
                <w:lang w:val="en-US" w:eastAsia="zh-CN"/>
              </w:rPr>
              <w:t xml:space="preserve"> </w:t>
            </w:r>
            <w:r>
              <w:drawing>
                <wp:inline distT="0" distB="0" distL="114300" distR="114300">
                  <wp:extent cx="2219325" cy="600075"/>
                  <wp:effectExtent l="0" t="0" r="9525" b="9525"/>
                  <wp:docPr id="5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4"/>
                          <pic:cNvPicPr>
                            <a:picLocks noChangeAspect="1"/>
                          </pic:cNvPicPr>
                        </pic:nvPicPr>
                        <pic:blipFill>
                          <a:blip r:embed="rId56"/>
                          <a:stretch>
                            <a:fillRect/>
                          </a:stretch>
                        </pic:blipFill>
                        <pic:spPr>
                          <a:xfrm>
                            <a:off x="0" y="0"/>
                            <a:ext cx="2219325" cy="600075"/>
                          </a:xfrm>
                          <a:prstGeom prst="rect">
                            <a:avLst/>
                          </a:prstGeom>
                          <a:noFill/>
                          <a:ln>
                            <a:noFill/>
                          </a:ln>
                        </pic:spPr>
                      </pic:pic>
                    </a:graphicData>
                  </a:graphic>
                </wp:inline>
              </w:drawing>
            </w:r>
          </w:p>
          <w:p w14:paraId="36F647CA">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lang w:val="en-US" w:eastAsia="zh-CN"/>
              </w:rPr>
            </w:pPr>
            <w:r>
              <w:rPr>
                <w:rFonts w:hint="eastAsia" w:ascii="宋体" w:hAnsi="宋体" w:eastAsia="宋体" w:cs="宋体"/>
                <w:b/>
                <w:bCs/>
                <w:i w:val="0"/>
                <w:iCs w:val="0"/>
                <w:sz w:val="24"/>
                <w:szCs w:val="24"/>
                <w:lang w:val="en-US" w:eastAsia="zh-CN"/>
              </w:rPr>
              <w:t>性质 7</w:t>
            </w:r>
            <w:r>
              <w:rPr>
                <w:rFonts w:hint="default" w:ascii="Times New Roman" w:hAnsi="Times New Roman" w:eastAsia="宋体" w:cs="Times New Roman"/>
                <w:sz w:val="24"/>
                <w:szCs w:val="24"/>
                <w:lang w:val="en-US" w:eastAsia="zh-CN"/>
              </w:rPr>
              <w:t>（</w:t>
            </w:r>
            <w:r>
              <w:rPr>
                <w:rFonts w:hint="default" w:ascii="Times New Roman" w:hAnsi="Times New Roman" w:eastAsia="楷体_GB2312" w:cs="Times New Roman"/>
                <w:sz w:val="24"/>
                <w:szCs w:val="24"/>
                <w:lang w:val="en-US" w:eastAsia="zh-CN"/>
              </w:rPr>
              <w:t>估值定理</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若以 </w:t>
            </w:r>
            <w:r>
              <w:rPr>
                <w:rFonts w:hint="default" w:ascii="Times New Roman" w:hAnsi="Times New Roman" w:eastAsia="宋体" w:cs="Times New Roman"/>
                <w:i/>
                <w:iCs/>
                <w:sz w:val="24"/>
                <w:szCs w:val="24"/>
                <w:lang w:val="en-US" w:eastAsia="zh-CN"/>
              </w:rPr>
              <w:t>m</w:t>
            </w:r>
            <w:r>
              <w:rPr>
                <w:rFonts w:hint="default" w:ascii="Times New Roman" w:hAnsi="Times New Roman" w:eastAsia="宋体" w:cs="Times New Roman"/>
                <w:sz w:val="24"/>
                <w:szCs w:val="24"/>
                <w:lang w:val="en-US" w:eastAsia="zh-CN"/>
              </w:rPr>
              <w:t xml:space="preserve"> 和 </w:t>
            </w:r>
            <w:r>
              <w:rPr>
                <w:rFonts w:hint="default" w:ascii="Times New Roman" w:hAnsi="Times New Roman" w:eastAsia="宋体" w:cs="Times New Roman"/>
                <w:i/>
                <w:iCs/>
                <w:sz w:val="24"/>
                <w:szCs w:val="24"/>
                <w:lang w:val="en-US" w:eastAsia="zh-CN"/>
              </w:rPr>
              <w:t>M</w:t>
            </w:r>
            <w:r>
              <w:rPr>
                <w:rFonts w:hint="default" w:ascii="Times New Roman" w:hAnsi="Times New Roman" w:eastAsia="宋体" w:cs="Times New Roman"/>
                <w:sz w:val="24"/>
                <w:szCs w:val="24"/>
                <w:lang w:val="en-US" w:eastAsia="zh-CN"/>
              </w:rPr>
              <w:t xml:space="preserve"> 分别为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cs="Times New Roman"/>
                <w:i/>
                <w:iCs/>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上的最小值和最大值，</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为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的面积，则</w:t>
            </w:r>
          </w:p>
          <w:p w14:paraId="13C6ED1F">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24"/>
                <w:szCs w:val="24"/>
                <w:lang w:val="en-US" w:eastAsia="zh-CN"/>
              </w:rPr>
            </w:pPr>
            <w:r>
              <w:drawing>
                <wp:inline distT="0" distB="0" distL="114300" distR="114300">
                  <wp:extent cx="1876425" cy="419100"/>
                  <wp:effectExtent l="0" t="0" r="9525" b="0"/>
                  <wp:docPr id="6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5"/>
                          <pic:cNvPicPr>
                            <a:picLocks noChangeAspect="1"/>
                          </pic:cNvPicPr>
                        </pic:nvPicPr>
                        <pic:blipFill>
                          <a:blip r:embed="rId57"/>
                          <a:stretch>
                            <a:fillRect/>
                          </a:stretch>
                        </pic:blipFill>
                        <pic:spPr>
                          <a:xfrm>
                            <a:off x="0" y="0"/>
                            <a:ext cx="1876425" cy="419100"/>
                          </a:xfrm>
                          <a:prstGeom prst="rect">
                            <a:avLst/>
                          </a:prstGeom>
                          <a:noFill/>
                          <a:ln>
                            <a:noFill/>
                          </a:ln>
                        </pic:spPr>
                      </pic:pic>
                    </a:graphicData>
                  </a:graphic>
                </wp:inline>
              </w:drawing>
            </w:r>
          </w:p>
          <w:p w14:paraId="5DF66C2C">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eastAsia" w:ascii="宋体" w:hAnsi="宋体" w:eastAsia="宋体" w:cs="宋体"/>
                <w:b/>
                <w:bCs/>
                <w:i w:val="0"/>
                <w:iCs w:val="0"/>
                <w:sz w:val="24"/>
                <w:szCs w:val="24"/>
                <w:lang w:val="en-US" w:eastAsia="zh-CN"/>
              </w:rPr>
              <w:t>性质 8</w:t>
            </w:r>
            <w:r>
              <w:rPr>
                <w:rFonts w:hint="default" w:ascii="Times New Roman" w:hAnsi="Times New Roman" w:eastAsia="宋体" w:cs="Times New Roman"/>
                <w:sz w:val="24"/>
                <w:szCs w:val="24"/>
                <w:lang w:val="en-US" w:eastAsia="zh-CN"/>
              </w:rPr>
              <w:t>（</w:t>
            </w:r>
            <w:r>
              <w:rPr>
                <w:rFonts w:hint="default" w:ascii="Times New Roman" w:hAnsi="Times New Roman" w:eastAsia="楷体_GB2312" w:cs="Times New Roman"/>
                <w:sz w:val="24"/>
                <w:szCs w:val="24"/>
                <w:lang w:val="en-US" w:eastAsia="zh-CN"/>
              </w:rPr>
              <w:t>二重积分中值定理</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若函数 </w:t>
            </w:r>
            <w:r>
              <w:rPr>
                <w:rFonts w:hint="default" w:ascii="Times New Roman" w:hAnsi="Times New Roman" w:eastAsia="宋体" w:cs="Times New Roman"/>
                <w:i/>
                <w:iCs/>
                <w:sz w:val="24"/>
                <w:szCs w:val="24"/>
                <w:lang w:val="en-US" w:eastAsia="zh-CN"/>
              </w:rPr>
              <w:t>f</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x</w:t>
            </w:r>
            <w:r>
              <w:rPr>
                <w:rFonts w:hint="default" w:ascii="Times New Roman" w:hAnsi="Times New Roman" w:cs="Times New Roman"/>
                <w:i/>
                <w:iCs/>
                <w:sz w:val="24"/>
                <w:szCs w:val="24"/>
                <w:lang w:val="en-US" w:eastAsia="zh-CN"/>
              </w:rPr>
              <w:t>，</w:t>
            </w:r>
            <w:r>
              <w:rPr>
                <w:rFonts w:hint="default" w:ascii="Times New Roman" w:hAnsi="Times New Roman" w:eastAsia="宋体" w:cs="Times New Roman"/>
                <w:i/>
                <w:iCs/>
                <w:sz w:val="24"/>
                <w:szCs w:val="24"/>
                <w:lang w:val="en-US" w:eastAsia="zh-CN"/>
              </w:rPr>
              <w:t>y</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在有界闭区域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上连续，</w:t>
            </w:r>
            <w:r>
              <w:rPr>
                <w:rFonts w:hint="default" w:ascii="Times New Roman" w:hAnsi="Times New Roman" w:eastAsia="宋体" w:cs="Times New Roman"/>
                <w:i/>
                <w:iCs/>
                <w:sz w:val="24"/>
                <w:szCs w:val="24"/>
                <w:lang w:val="en-US" w:eastAsia="zh-CN"/>
              </w:rPr>
              <w:t>A</w:t>
            </w:r>
            <w:r>
              <w:rPr>
                <w:rFonts w:hint="default" w:ascii="Times New Roman" w:hAnsi="Times New Roman" w:eastAsia="宋体" w:cs="Times New Roman"/>
                <w:sz w:val="24"/>
                <w:szCs w:val="24"/>
                <w:lang w:val="en-US" w:eastAsia="zh-CN"/>
              </w:rPr>
              <w:t xml:space="preserve"> 为 </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 xml:space="preserve"> 的面积，则至少存在一点 (</w:t>
            </w:r>
            <w:r>
              <w:rPr>
                <w:rFonts w:hint="default" w:ascii="Times New Roman" w:hAnsi="Times New Roman" w:eastAsia="宋体" w:cs="Times New Roman"/>
                <w:i/>
                <w:iCs/>
                <w:sz w:val="24"/>
                <w:szCs w:val="24"/>
                <w:lang w:val="en-US" w:eastAsia="zh-CN"/>
              </w:rPr>
              <w:t>ξ</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i/>
                <w:iCs/>
                <w:sz w:val="24"/>
                <w:szCs w:val="24"/>
                <w:lang w:val="en-US" w:eastAsia="zh-CN"/>
              </w:rPr>
              <w:t>η</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∈D</w:t>
            </w:r>
            <w:r>
              <w:rPr>
                <w:rFonts w:hint="default" w:ascii="Times New Roman" w:hAnsi="Times New Roman" w:eastAsia="宋体" w:cs="Times New Roman"/>
                <w:sz w:val="24"/>
                <w:szCs w:val="24"/>
                <w:lang w:val="en-US" w:eastAsia="zh-CN"/>
              </w:rPr>
              <w:t>，使得</w:t>
            </w:r>
          </w:p>
          <w:p w14:paraId="50664C2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24"/>
                <w:szCs w:val="24"/>
                <w:lang w:val="en-US" w:eastAsia="zh-CN"/>
              </w:rPr>
            </w:pPr>
            <w:r>
              <w:drawing>
                <wp:inline distT="0" distB="0" distL="114300" distR="114300">
                  <wp:extent cx="1771650" cy="476250"/>
                  <wp:effectExtent l="0" t="0" r="0" b="0"/>
                  <wp:docPr id="6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6"/>
                          <pic:cNvPicPr>
                            <a:picLocks noChangeAspect="1"/>
                          </pic:cNvPicPr>
                        </pic:nvPicPr>
                        <pic:blipFill>
                          <a:blip r:embed="rId58"/>
                          <a:stretch>
                            <a:fillRect/>
                          </a:stretch>
                        </pic:blipFill>
                        <pic:spPr>
                          <a:xfrm>
                            <a:off x="0" y="0"/>
                            <a:ext cx="1771650" cy="476250"/>
                          </a:xfrm>
                          <a:prstGeom prst="rect">
                            <a:avLst/>
                          </a:prstGeom>
                          <a:noFill/>
                          <a:ln>
                            <a:noFill/>
                          </a:ln>
                        </pic:spPr>
                      </pic:pic>
                    </a:graphicData>
                  </a:graphic>
                </wp:inline>
              </w:drawing>
            </w:r>
          </w:p>
          <w:p w14:paraId="4E272FF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二重积分中值定理的几何意义是：对于任意的曲顶柱体，当它的竖坐标连续变化时，曲顶柱体的</w:t>
            </w:r>
            <w:r>
              <w:rPr>
                <w:rFonts w:hint="eastAsia" w:ascii="Times New Roman" w:hAnsi="Times New Roman" w:eastAsia="宋体" w:cs="Times New Roman"/>
                <w:sz w:val="24"/>
                <w:szCs w:val="24"/>
                <w:lang w:val="en-US" w:eastAsia="zh-CN"/>
              </w:rPr>
              <w:t xml:space="preserve">体积等于以某一竖坐标为高的同底平顶柱体的体积 </w:t>
            </w:r>
            <w:r>
              <w:rPr>
                <w:rFonts w:hint="default" w:ascii="Times New Roman" w:hAnsi="Times New Roman" w:eastAsia="宋体" w:cs="Times New Roman"/>
                <w:sz w:val="24"/>
                <w:szCs w:val="24"/>
                <w:lang w:val="en-US" w:eastAsia="zh-CN"/>
              </w:rPr>
              <w:t>.</w:t>
            </w:r>
          </w:p>
          <w:p w14:paraId="0C8FB41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p>
          <w:p w14:paraId="06DBF52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lang w:val="en-US" w:eastAsia="zh-CN"/>
              </w:rPr>
            </w:pPr>
          </w:p>
          <w:p w14:paraId="4A558C4D">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5.4.2  </w:t>
            </w:r>
            <w:r>
              <w:rPr>
                <w:rFonts w:hint="eastAsia" w:ascii="宋体" w:hAnsi="宋体"/>
                <w:b/>
                <w:bCs/>
                <w:color w:val="00B0F0"/>
                <w:sz w:val="24"/>
                <w:szCs w:val="24"/>
              </w:rPr>
              <w:t>二重积分化为累次积分</w:t>
            </w:r>
          </w:p>
          <w:p w14:paraId="6CE922C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二重积分定义本身为我们提供了一种计算它的方法——求积分和的极限 . </w:t>
            </w:r>
            <w:r>
              <w:rPr>
                <w:rFonts w:hint="eastAsia" w:ascii="Times New Roman" w:hAnsi="Times New Roman" w:eastAsia="宋体" w:cs="Times New Roman"/>
                <w:sz w:val="24"/>
                <w:szCs w:val="24"/>
                <w:lang w:val="en-US" w:eastAsia="zh-CN"/>
              </w:rPr>
              <w:t xml:space="preserve">但使用这种方法计算二重积分是十分困难和复杂的，且在一般情况下几乎是不可能的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实际上，二重积分的计算方法是把二重积分化为二次积分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或累次积分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，即计算二次定积分 </w:t>
            </w:r>
            <w:r>
              <w:rPr>
                <w:rFonts w:hint="default" w:ascii="Times New Roman" w:hAnsi="Times New Roman" w:eastAsia="宋体" w:cs="Times New Roman"/>
                <w:sz w:val="24"/>
                <w:szCs w:val="24"/>
                <w:lang w:val="en-US" w:eastAsia="zh-CN"/>
              </w:rPr>
              <w:t>.</w:t>
            </w:r>
          </w:p>
          <w:p w14:paraId="24557275">
            <w:pPr>
              <w:jc w:val="both"/>
              <w:rPr>
                <w:rFonts w:hint="eastAsia" w:ascii="宋体" w:hAnsi="宋体"/>
                <w:sz w:val="24"/>
                <w:szCs w:val="24"/>
              </w:rPr>
            </w:pPr>
          </w:p>
        </w:tc>
      </w:tr>
      <w:tr w14:paraId="0A8C8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01" w:type="dxa"/>
            <w:noWrap w:val="0"/>
            <w:vAlign w:val="center"/>
          </w:tcPr>
          <w:p w14:paraId="3F36DAC8">
            <w:pPr>
              <w:spacing w:line="360" w:lineRule="auto"/>
              <w:jc w:val="center"/>
              <w:rPr>
                <w:rFonts w:hint="eastAsia" w:ascii="宋体" w:hAnsi="宋体"/>
                <w:b/>
                <w:bCs/>
                <w:sz w:val="24"/>
                <w:szCs w:val="24"/>
              </w:rPr>
            </w:pPr>
            <w:r>
              <w:rPr>
                <w:rFonts w:hint="eastAsia" w:ascii="宋体" w:hAnsi="宋体"/>
                <w:b/>
                <w:bCs/>
                <w:sz w:val="24"/>
                <w:szCs w:val="24"/>
              </w:rPr>
              <w:t>巩固复习</w:t>
            </w:r>
          </w:p>
        </w:tc>
        <w:tc>
          <w:tcPr>
            <w:tcW w:w="8620" w:type="dxa"/>
            <w:gridSpan w:val="3"/>
            <w:noWrap w:val="0"/>
            <w:vAlign w:val="center"/>
          </w:tcPr>
          <w:p w14:paraId="5EF3CEB9">
            <w:pPr>
              <w:pStyle w:val="11"/>
              <w:spacing w:before="0" w:beforeAutospacing="0" w:after="0" w:afterAutospacing="0"/>
              <w:jc w:val="both"/>
              <w:rPr>
                <w:rFonts w:hint="eastAsia"/>
                <w:b/>
                <w:color w:val="000080"/>
                <w:sz w:val="24"/>
                <w:szCs w:val="24"/>
              </w:rPr>
            </w:pPr>
            <w:r>
              <w:rPr>
                <w:rFonts w:hint="eastAsia"/>
                <w:sz w:val="24"/>
                <w:szCs w:val="24"/>
              </w:rPr>
              <w:t>人民军队的发展历程</w:t>
            </w:r>
          </w:p>
        </w:tc>
      </w:tr>
      <w:tr w14:paraId="1C466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01" w:type="dxa"/>
            <w:noWrap w:val="0"/>
            <w:vAlign w:val="center"/>
          </w:tcPr>
          <w:p w14:paraId="236C3A5D">
            <w:pPr>
              <w:spacing w:line="360" w:lineRule="auto"/>
              <w:jc w:val="center"/>
              <w:rPr>
                <w:rFonts w:hint="eastAsia" w:ascii="宋体" w:hAnsi="宋体"/>
                <w:b/>
                <w:bCs/>
                <w:sz w:val="24"/>
                <w:szCs w:val="24"/>
              </w:rPr>
            </w:pPr>
            <w:r>
              <w:rPr>
                <w:rFonts w:hint="eastAsia" w:ascii="宋体" w:hAnsi="宋体"/>
                <w:b/>
                <w:bCs/>
                <w:sz w:val="24"/>
                <w:szCs w:val="24"/>
              </w:rPr>
              <w:t>布置作业</w:t>
            </w:r>
          </w:p>
        </w:tc>
        <w:tc>
          <w:tcPr>
            <w:tcW w:w="8620" w:type="dxa"/>
            <w:gridSpan w:val="3"/>
            <w:noWrap w:val="0"/>
            <w:vAlign w:val="center"/>
          </w:tcPr>
          <w:p w14:paraId="3E0BC511">
            <w:pPr>
              <w:ind w:firstLine="120" w:firstLineChars="50"/>
              <w:jc w:val="both"/>
              <w:rPr>
                <w:rFonts w:hint="default" w:eastAsia="宋体"/>
                <w:b/>
                <w:color w:val="000080"/>
                <w:sz w:val="24"/>
                <w:szCs w:val="24"/>
                <w:lang w:val="en-US" w:eastAsia="zh-CN"/>
              </w:rPr>
            </w:pPr>
            <w:r>
              <w:rPr>
                <w:rFonts w:hint="eastAsia" w:ascii="宋体" w:hAnsi="宋体"/>
                <w:sz w:val="24"/>
                <w:szCs w:val="24"/>
                <w:lang w:val="en-US" w:eastAsia="zh-CN"/>
              </w:rPr>
              <w:t>习题5.4  A组</w:t>
            </w:r>
          </w:p>
        </w:tc>
      </w:tr>
      <w:tr w14:paraId="05D4B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01" w:type="dxa"/>
            <w:noWrap w:val="0"/>
            <w:vAlign w:val="center"/>
          </w:tcPr>
          <w:p w14:paraId="587DFCF5">
            <w:pPr>
              <w:jc w:val="center"/>
              <w:rPr>
                <w:rFonts w:hint="eastAsia" w:ascii="宋体" w:hAnsi="宋体"/>
                <w:b/>
                <w:bCs/>
                <w:sz w:val="24"/>
                <w:szCs w:val="24"/>
              </w:rPr>
            </w:pPr>
            <w:r>
              <w:rPr>
                <w:rFonts w:hint="eastAsia" w:ascii="宋体" w:hAnsi="宋体"/>
                <w:b/>
                <w:bCs/>
                <w:sz w:val="24"/>
                <w:szCs w:val="24"/>
              </w:rPr>
              <w:t>教学效果分析</w:t>
            </w:r>
          </w:p>
        </w:tc>
        <w:tc>
          <w:tcPr>
            <w:tcW w:w="8620" w:type="dxa"/>
            <w:gridSpan w:val="3"/>
            <w:noWrap w:val="0"/>
            <w:vAlign w:val="center"/>
          </w:tcPr>
          <w:p w14:paraId="014B35A2">
            <w:pPr>
              <w:pStyle w:val="5"/>
              <w:spacing w:before="0" w:beforeAutospacing="0" w:after="0" w:afterAutospacing="0"/>
              <w:jc w:val="both"/>
              <w:rPr>
                <w:rFonts w:hint="eastAsia"/>
                <w:b/>
                <w:color w:val="000080"/>
                <w:sz w:val="24"/>
                <w:szCs w:val="24"/>
              </w:rPr>
            </w:pPr>
          </w:p>
          <w:p w14:paraId="55142996">
            <w:pPr>
              <w:pStyle w:val="5"/>
              <w:spacing w:before="0" w:beforeAutospacing="0" w:after="0" w:afterAutospacing="0"/>
              <w:jc w:val="both"/>
              <w:rPr>
                <w:rFonts w:hint="eastAsia"/>
                <w:b/>
                <w:color w:val="000080"/>
                <w:sz w:val="24"/>
                <w:szCs w:val="24"/>
              </w:rPr>
            </w:pPr>
          </w:p>
          <w:p w14:paraId="73A44ECE">
            <w:pPr>
              <w:pStyle w:val="5"/>
              <w:spacing w:before="0" w:beforeAutospacing="0" w:after="0" w:afterAutospacing="0"/>
              <w:jc w:val="both"/>
              <w:rPr>
                <w:rFonts w:hint="eastAsia"/>
                <w:b/>
                <w:color w:val="000080"/>
                <w:sz w:val="24"/>
                <w:szCs w:val="24"/>
              </w:rPr>
            </w:pPr>
          </w:p>
        </w:tc>
      </w:tr>
    </w:tbl>
    <w:p w14:paraId="6C8A10E4">
      <w:pPr>
        <w:pStyle w:val="11"/>
        <w:spacing w:before="0" w:beforeAutospacing="0" w:after="0" w:afterAutospacing="0"/>
        <w:jc w:val="both"/>
        <w:rPr>
          <w:rFonts w:hint="eastAsia"/>
          <w:b/>
          <w:sz w:val="28"/>
          <w:szCs w:val="28"/>
        </w:rPr>
      </w:pPr>
      <w:r>
        <w:rPr>
          <w:rFonts w:hint="eastAsia"/>
          <w:b/>
          <w:sz w:val="28"/>
          <w:szCs w:val="28"/>
        </w:rPr>
        <w:br w:type="page"/>
      </w:r>
    </w:p>
    <w:tbl>
      <w:tblPr>
        <w:tblStyle w:val="6"/>
        <w:tblW w:w="99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1"/>
        <w:gridCol w:w="3352"/>
        <w:gridCol w:w="1891"/>
        <w:gridCol w:w="3287"/>
      </w:tblGrid>
      <w:tr w14:paraId="2C969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91" w:type="dxa"/>
            <w:noWrap w:val="0"/>
            <w:vAlign w:val="center"/>
          </w:tcPr>
          <w:p w14:paraId="11620FA2">
            <w:pPr>
              <w:jc w:val="center"/>
              <w:rPr>
                <w:rFonts w:hint="eastAsia" w:ascii="宋体" w:hAnsi="宋体"/>
                <w:b/>
                <w:bCs/>
                <w:sz w:val="24"/>
                <w:szCs w:val="24"/>
              </w:rPr>
            </w:pPr>
            <w:r>
              <w:rPr>
                <w:rFonts w:hint="eastAsia" w:ascii="宋体" w:hAnsi="宋体"/>
                <w:b/>
                <w:bCs/>
                <w:sz w:val="24"/>
                <w:szCs w:val="24"/>
              </w:rPr>
              <w:t>授课教师</w:t>
            </w:r>
          </w:p>
        </w:tc>
        <w:tc>
          <w:tcPr>
            <w:tcW w:w="3352" w:type="dxa"/>
            <w:noWrap w:val="0"/>
            <w:vAlign w:val="center"/>
          </w:tcPr>
          <w:p w14:paraId="746A52C4">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713C6661">
            <w:pPr>
              <w:jc w:val="center"/>
              <w:rPr>
                <w:rFonts w:hint="eastAsia" w:ascii="宋体" w:hAnsi="宋体"/>
                <w:sz w:val="24"/>
                <w:szCs w:val="24"/>
              </w:rPr>
            </w:pPr>
            <w:r>
              <w:rPr>
                <w:rFonts w:hint="eastAsia" w:ascii="宋体" w:hAnsi="宋体"/>
                <w:b/>
                <w:bCs/>
                <w:sz w:val="24"/>
                <w:szCs w:val="24"/>
              </w:rPr>
              <w:t>授课班级</w:t>
            </w:r>
          </w:p>
        </w:tc>
        <w:tc>
          <w:tcPr>
            <w:tcW w:w="3287" w:type="dxa"/>
            <w:noWrap w:val="0"/>
            <w:vAlign w:val="center"/>
          </w:tcPr>
          <w:p w14:paraId="2EA1AA26">
            <w:pPr>
              <w:jc w:val="both"/>
              <w:rPr>
                <w:rFonts w:hint="eastAsia" w:ascii="宋体" w:hAnsi="宋体"/>
                <w:sz w:val="24"/>
                <w:szCs w:val="24"/>
              </w:rPr>
            </w:pPr>
          </w:p>
        </w:tc>
      </w:tr>
      <w:tr w14:paraId="34990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91" w:type="dxa"/>
            <w:noWrap w:val="0"/>
            <w:vAlign w:val="center"/>
          </w:tcPr>
          <w:p w14:paraId="7C53292F">
            <w:pPr>
              <w:jc w:val="center"/>
              <w:rPr>
                <w:rFonts w:hint="eastAsia" w:ascii="宋体" w:hAnsi="宋体"/>
                <w:b/>
                <w:bCs/>
                <w:sz w:val="24"/>
                <w:szCs w:val="24"/>
              </w:rPr>
            </w:pPr>
            <w:r>
              <w:rPr>
                <w:rFonts w:hint="eastAsia" w:ascii="宋体" w:hAnsi="宋体"/>
                <w:b/>
                <w:bCs/>
                <w:sz w:val="24"/>
                <w:szCs w:val="24"/>
              </w:rPr>
              <w:t>授课时间</w:t>
            </w:r>
          </w:p>
        </w:tc>
        <w:tc>
          <w:tcPr>
            <w:tcW w:w="5243" w:type="dxa"/>
            <w:gridSpan w:val="2"/>
            <w:noWrap w:val="0"/>
            <w:vAlign w:val="center"/>
          </w:tcPr>
          <w:p w14:paraId="389DB82A">
            <w:pPr>
              <w:ind w:firstLine="360" w:firstLineChars="150"/>
              <w:jc w:val="both"/>
              <w:rPr>
                <w:rFonts w:hint="eastAsia" w:ascii="宋体" w:hAnsi="宋体"/>
                <w:sz w:val="24"/>
                <w:szCs w:val="24"/>
              </w:rPr>
            </w:pPr>
            <w:r>
              <w:rPr>
                <w:rFonts w:hint="eastAsia" w:ascii="宋体" w:hAnsi="宋体"/>
                <w:sz w:val="24"/>
                <w:szCs w:val="24"/>
              </w:rPr>
              <w:t>年   月   日 星期</w:t>
            </w:r>
          </w:p>
        </w:tc>
        <w:tc>
          <w:tcPr>
            <w:tcW w:w="3287" w:type="dxa"/>
            <w:noWrap w:val="0"/>
            <w:vAlign w:val="center"/>
          </w:tcPr>
          <w:p w14:paraId="5B83660D">
            <w:pPr>
              <w:jc w:val="both"/>
              <w:rPr>
                <w:rFonts w:hint="eastAsia" w:ascii="宋体" w:hAnsi="宋体"/>
                <w:sz w:val="24"/>
                <w:szCs w:val="24"/>
              </w:rPr>
            </w:pPr>
            <w:r>
              <w:rPr>
                <w:rFonts w:hint="eastAsia" w:ascii="宋体" w:hAnsi="宋体"/>
                <w:sz w:val="24"/>
                <w:szCs w:val="24"/>
              </w:rPr>
              <w:t>第   周</w:t>
            </w:r>
          </w:p>
        </w:tc>
      </w:tr>
      <w:tr w14:paraId="1C8C74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91" w:type="dxa"/>
            <w:noWrap w:val="0"/>
            <w:vAlign w:val="center"/>
          </w:tcPr>
          <w:p w14:paraId="75A84B52">
            <w:pPr>
              <w:jc w:val="center"/>
              <w:rPr>
                <w:rFonts w:hint="eastAsia" w:ascii="宋体" w:hAnsi="宋体"/>
                <w:b/>
                <w:bCs/>
                <w:sz w:val="24"/>
                <w:szCs w:val="24"/>
              </w:rPr>
            </w:pPr>
            <w:r>
              <w:rPr>
                <w:rFonts w:hint="eastAsia" w:ascii="宋体" w:hAnsi="宋体"/>
                <w:b/>
                <w:bCs/>
                <w:sz w:val="24"/>
                <w:szCs w:val="24"/>
              </w:rPr>
              <w:t>课程名称</w:t>
            </w:r>
          </w:p>
        </w:tc>
        <w:tc>
          <w:tcPr>
            <w:tcW w:w="3352" w:type="dxa"/>
            <w:noWrap w:val="0"/>
            <w:vAlign w:val="center"/>
          </w:tcPr>
          <w:p w14:paraId="0ACA7F13">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6B2D0243">
            <w:pPr>
              <w:jc w:val="center"/>
              <w:rPr>
                <w:rFonts w:hint="eastAsia" w:ascii="宋体" w:hAnsi="宋体"/>
                <w:sz w:val="24"/>
                <w:szCs w:val="24"/>
              </w:rPr>
            </w:pPr>
            <w:r>
              <w:rPr>
                <w:rFonts w:hint="eastAsia" w:ascii="宋体" w:hAnsi="宋体"/>
                <w:b/>
                <w:bCs/>
                <w:sz w:val="24"/>
                <w:szCs w:val="24"/>
              </w:rPr>
              <w:t>授课时数</w:t>
            </w:r>
          </w:p>
        </w:tc>
        <w:tc>
          <w:tcPr>
            <w:tcW w:w="3287" w:type="dxa"/>
            <w:noWrap w:val="0"/>
            <w:vAlign w:val="center"/>
          </w:tcPr>
          <w:p w14:paraId="6049DBBF">
            <w:pPr>
              <w:jc w:val="both"/>
              <w:rPr>
                <w:rFonts w:hint="eastAsia" w:ascii="宋体" w:hAnsi="宋体"/>
                <w:sz w:val="24"/>
                <w:szCs w:val="24"/>
              </w:rPr>
            </w:pPr>
            <w:r>
              <w:rPr>
                <w:rFonts w:hint="eastAsia" w:ascii="宋体" w:hAnsi="宋体"/>
                <w:sz w:val="24"/>
                <w:szCs w:val="24"/>
              </w:rPr>
              <w:t xml:space="preserve"> </w:t>
            </w:r>
          </w:p>
        </w:tc>
      </w:tr>
      <w:tr w14:paraId="190ED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91" w:type="dxa"/>
            <w:noWrap w:val="0"/>
            <w:vAlign w:val="center"/>
          </w:tcPr>
          <w:p w14:paraId="277ED98E">
            <w:pPr>
              <w:jc w:val="center"/>
              <w:rPr>
                <w:rFonts w:hint="eastAsia" w:ascii="宋体" w:hAnsi="宋体"/>
                <w:b/>
                <w:bCs/>
                <w:sz w:val="24"/>
                <w:szCs w:val="24"/>
              </w:rPr>
            </w:pPr>
            <w:r>
              <w:rPr>
                <w:rFonts w:hint="eastAsia" w:ascii="宋体" w:hAnsi="宋体"/>
                <w:b/>
                <w:bCs/>
                <w:sz w:val="24"/>
                <w:szCs w:val="24"/>
              </w:rPr>
              <w:t>章    节</w:t>
            </w:r>
          </w:p>
        </w:tc>
        <w:tc>
          <w:tcPr>
            <w:tcW w:w="8530" w:type="dxa"/>
            <w:gridSpan w:val="3"/>
            <w:noWrap w:val="0"/>
            <w:vAlign w:val="center"/>
          </w:tcPr>
          <w:p w14:paraId="0A9CC977">
            <w:pPr>
              <w:jc w:val="both"/>
              <w:rPr>
                <w:rFonts w:hint="eastAsia"/>
                <w:b/>
                <w:color w:val="000080"/>
                <w:sz w:val="24"/>
                <w:szCs w:val="24"/>
              </w:rPr>
            </w:pPr>
            <w:r>
              <w:rPr>
                <w:rFonts w:hint="eastAsia"/>
                <w:b/>
                <w:color w:val="0070C0"/>
                <w:sz w:val="28"/>
                <w:szCs w:val="28"/>
              </w:rPr>
              <w:t>第五章  多元函数微积分</w:t>
            </w:r>
          </w:p>
        </w:tc>
      </w:tr>
      <w:tr w14:paraId="3629A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91" w:type="dxa"/>
            <w:noWrap w:val="0"/>
            <w:vAlign w:val="center"/>
          </w:tcPr>
          <w:p w14:paraId="611ABA0C">
            <w:pPr>
              <w:jc w:val="center"/>
              <w:rPr>
                <w:rFonts w:hint="eastAsia" w:ascii="宋体" w:hAnsi="宋体"/>
                <w:b/>
                <w:bCs/>
                <w:sz w:val="24"/>
                <w:szCs w:val="24"/>
              </w:rPr>
            </w:pPr>
            <w:r>
              <w:rPr>
                <w:rFonts w:hint="eastAsia" w:ascii="宋体" w:hAnsi="宋体"/>
                <w:b/>
                <w:bCs/>
                <w:sz w:val="24"/>
                <w:szCs w:val="24"/>
              </w:rPr>
              <w:t>课    题</w:t>
            </w:r>
          </w:p>
        </w:tc>
        <w:tc>
          <w:tcPr>
            <w:tcW w:w="8530" w:type="dxa"/>
            <w:gridSpan w:val="3"/>
            <w:noWrap w:val="0"/>
            <w:vAlign w:val="center"/>
          </w:tcPr>
          <w:p w14:paraId="43493A8F">
            <w:pPr>
              <w:jc w:val="both"/>
              <w:rPr>
                <w:rFonts w:hint="eastAsia" w:ascii="宋体" w:hAnsi="宋体" w:eastAsia="宋体"/>
                <w:color w:val="7030A0"/>
                <w:sz w:val="24"/>
                <w:szCs w:val="24"/>
                <w:lang w:eastAsia="zh-CN"/>
              </w:rPr>
            </w:pPr>
            <w:r>
              <w:rPr>
                <w:rFonts w:hint="eastAsia" w:ascii="宋体" w:hAnsi="宋体"/>
                <w:color w:val="7030A0"/>
                <w:sz w:val="24"/>
                <w:szCs w:val="24"/>
                <w:lang w:val="en-US" w:eastAsia="zh-CN"/>
              </w:rPr>
              <w:t>5.5</w:t>
            </w:r>
            <w:r>
              <w:rPr>
                <w:rFonts w:hint="eastAsia" w:ascii="宋体" w:hAnsi="宋体"/>
                <w:color w:val="7030A0"/>
                <w:sz w:val="24"/>
                <w:szCs w:val="24"/>
              </w:rPr>
              <w:t xml:space="preserve">  </w:t>
            </w:r>
            <w:r>
              <w:rPr>
                <w:rFonts w:hint="eastAsia" w:ascii="宋体" w:hAnsi="宋体"/>
                <w:color w:val="7030A0"/>
                <w:sz w:val="24"/>
                <w:szCs w:val="24"/>
                <w:lang w:val="en-US" w:eastAsia="zh-CN"/>
              </w:rPr>
              <w:t>总结与提高</w:t>
            </w:r>
          </w:p>
        </w:tc>
      </w:tr>
      <w:tr w14:paraId="55143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91" w:type="dxa"/>
            <w:noWrap w:val="0"/>
            <w:vAlign w:val="center"/>
          </w:tcPr>
          <w:p w14:paraId="00DB4819">
            <w:pPr>
              <w:jc w:val="center"/>
              <w:rPr>
                <w:rFonts w:hint="eastAsia" w:ascii="宋体" w:hAnsi="宋体"/>
                <w:b/>
                <w:bCs/>
                <w:sz w:val="24"/>
                <w:szCs w:val="24"/>
              </w:rPr>
            </w:pPr>
            <w:r>
              <w:rPr>
                <w:rFonts w:hint="eastAsia" w:ascii="宋体" w:hAnsi="宋体"/>
                <w:b/>
                <w:bCs/>
                <w:sz w:val="24"/>
                <w:szCs w:val="24"/>
              </w:rPr>
              <w:t>教学目的</w:t>
            </w:r>
          </w:p>
        </w:tc>
        <w:tc>
          <w:tcPr>
            <w:tcW w:w="8530" w:type="dxa"/>
            <w:gridSpan w:val="3"/>
            <w:noWrap w:val="0"/>
            <w:vAlign w:val="center"/>
          </w:tcPr>
          <w:p w14:paraId="2E268BBA">
            <w:pPr>
              <w:pStyle w:val="5"/>
              <w:spacing w:before="0" w:beforeAutospacing="0" w:after="0" w:afterAutospacing="0"/>
              <w:jc w:val="both"/>
              <w:rPr>
                <w:rFonts w:hint="eastAsia"/>
                <w:sz w:val="24"/>
                <w:szCs w:val="24"/>
              </w:rPr>
            </w:pPr>
            <w:r>
              <w:rPr>
                <w:rFonts w:hint="eastAsia"/>
                <w:sz w:val="24"/>
                <w:szCs w:val="24"/>
              </w:rPr>
              <w:t>了解总结与提高</w:t>
            </w:r>
          </w:p>
        </w:tc>
      </w:tr>
      <w:tr w14:paraId="3E1E5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91" w:type="dxa"/>
            <w:noWrap w:val="0"/>
            <w:vAlign w:val="center"/>
          </w:tcPr>
          <w:p w14:paraId="714022AA">
            <w:pPr>
              <w:jc w:val="center"/>
              <w:rPr>
                <w:rFonts w:hint="eastAsia" w:ascii="宋体" w:hAnsi="宋体"/>
                <w:b/>
                <w:bCs/>
                <w:sz w:val="24"/>
                <w:szCs w:val="24"/>
              </w:rPr>
            </w:pPr>
            <w:r>
              <w:rPr>
                <w:rFonts w:hint="eastAsia" w:ascii="宋体" w:hAnsi="宋体"/>
                <w:b/>
                <w:bCs/>
                <w:sz w:val="24"/>
                <w:szCs w:val="24"/>
              </w:rPr>
              <w:t>教学重点与难点</w:t>
            </w:r>
          </w:p>
        </w:tc>
        <w:tc>
          <w:tcPr>
            <w:tcW w:w="8530" w:type="dxa"/>
            <w:gridSpan w:val="3"/>
            <w:noWrap w:val="0"/>
            <w:vAlign w:val="center"/>
          </w:tcPr>
          <w:p w14:paraId="141CC87F">
            <w:pPr>
              <w:jc w:val="both"/>
              <w:rPr>
                <w:rFonts w:hint="eastAsia" w:ascii="宋体" w:hAnsi="宋体"/>
                <w:sz w:val="24"/>
                <w:szCs w:val="24"/>
              </w:rPr>
            </w:pPr>
            <w:r>
              <w:rPr>
                <w:rFonts w:hint="eastAsia" w:ascii="宋体" w:hAnsi="宋体"/>
                <w:sz w:val="24"/>
                <w:szCs w:val="24"/>
              </w:rPr>
              <w:t>本章内容小结</w:t>
            </w:r>
          </w:p>
        </w:tc>
      </w:tr>
      <w:tr w14:paraId="713A7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921" w:type="dxa"/>
            <w:gridSpan w:val="4"/>
            <w:noWrap w:val="0"/>
            <w:vAlign w:val="center"/>
          </w:tcPr>
          <w:p w14:paraId="03CF0886">
            <w:pPr>
              <w:jc w:val="center"/>
              <w:rPr>
                <w:rFonts w:hint="eastAsia" w:ascii="宋体" w:hAnsi="宋体"/>
                <w:b/>
                <w:bCs/>
                <w:sz w:val="24"/>
                <w:szCs w:val="24"/>
              </w:rPr>
            </w:pPr>
            <w:r>
              <w:rPr>
                <w:rFonts w:hint="eastAsia" w:ascii="宋体" w:hAnsi="宋体"/>
                <w:b/>
                <w:bCs/>
                <w:sz w:val="24"/>
                <w:szCs w:val="24"/>
              </w:rPr>
              <w:t>教学内容、教学方法和教学过程</w:t>
            </w:r>
          </w:p>
        </w:tc>
      </w:tr>
      <w:tr w14:paraId="4FD13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91" w:type="dxa"/>
            <w:noWrap w:val="0"/>
            <w:vAlign w:val="center"/>
          </w:tcPr>
          <w:p w14:paraId="340574FA">
            <w:pPr>
              <w:jc w:val="center"/>
              <w:rPr>
                <w:rFonts w:hint="eastAsia" w:ascii="宋体" w:hAnsi="宋体"/>
                <w:b/>
                <w:bCs/>
                <w:sz w:val="24"/>
                <w:szCs w:val="24"/>
              </w:rPr>
            </w:pPr>
            <w:r>
              <w:rPr>
                <w:rFonts w:hint="eastAsia" w:ascii="宋体" w:hAnsi="宋体"/>
                <w:b/>
                <w:bCs/>
                <w:sz w:val="24"/>
                <w:szCs w:val="24"/>
              </w:rPr>
              <w:t>导入新课</w:t>
            </w:r>
            <w:bookmarkStart w:id="0" w:name="_GoBack"/>
            <w:bookmarkEnd w:id="0"/>
          </w:p>
        </w:tc>
        <w:tc>
          <w:tcPr>
            <w:tcW w:w="8530" w:type="dxa"/>
            <w:gridSpan w:val="3"/>
            <w:noWrap w:val="0"/>
            <w:vAlign w:val="center"/>
          </w:tcPr>
          <w:p w14:paraId="4CDBE680">
            <w:pPr>
              <w:spacing w:line="360" w:lineRule="auto"/>
              <w:jc w:val="center"/>
              <w:rPr>
                <w:rFonts w:hint="eastAsia" w:ascii="宋体" w:hAnsi="宋体"/>
                <w:b/>
                <w:color w:val="7030A0"/>
                <w:sz w:val="28"/>
                <w:szCs w:val="28"/>
              </w:rPr>
            </w:pPr>
            <w:r>
              <w:rPr>
                <w:rFonts w:hint="eastAsia" w:ascii="宋体" w:hAnsi="宋体"/>
                <w:b/>
                <w:color w:val="7030A0"/>
                <w:sz w:val="28"/>
                <w:szCs w:val="28"/>
                <w:lang w:val="en-US" w:eastAsia="zh-CN"/>
              </w:rPr>
              <w:t>5.5</w:t>
            </w:r>
            <w:r>
              <w:rPr>
                <w:rFonts w:hint="eastAsia" w:ascii="宋体" w:hAnsi="宋体"/>
                <w:b/>
                <w:color w:val="7030A0"/>
                <w:sz w:val="28"/>
                <w:szCs w:val="28"/>
              </w:rPr>
              <w:t xml:space="preserve">   总结与提高</w:t>
            </w:r>
          </w:p>
          <w:p w14:paraId="5B157EA5">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5.5.1  </w:t>
            </w:r>
            <w:r>
              <w:rPr>
                <w:rFonts w:hint="eastAsia" w:ascii="宋体" w:hAnsi="宋体"/>
                <w:b/>
                <w:bCs/>
                <w:color w:val="00B0F0"/>
                <w:sz w:val="24"/>
                <w:szCs w:val="24"/>
              </w:rPr>
              <w:t>本章内容小结</w:t>
            </w:r>
          </w:p>
          <w:p w14:paraId="2AEBCB42">
            <w:pPr>
              <w:spacing w:line="360" w:lineRule="auto"/>
              <w:jc w:val="both"/>
              <w:rPr>
                <w:rFonts w:hint="eastAsia" w:ascii="宋体" w:hAnsi="宋体"/>
                <w:sz w:val="24"/>
                <w:szCs w:val="24"/>
                <w:lang w:val="en-US" w:eastAsia="zh-CN"/>
              </w:rPr>
            </w:pPr>
            <w:r>
              <w:rPr>
                <w:rFonts w:hint="eastAsia" w:ascii="宋体" w:hAnsi="宋体"/>
                <w:sz w:val="24"/>
                <w:szCs w:val="24"/>
                <w:lang w:val="en-US" w:eastAsia="zh-CN"/>
              </w:rPr>
              <w:drawing>
                <wp:inline distT="0" distB="0" distL="114300" distR="114300">
                  <wp:extent cx="5269865" cy="2969895"/>
                  <wp:effectExtent l="0" t="0" r="6985" b="1905"/>
                  <wp:docPr id="66" name="C9F754DE-2CAD-44b6-B708-469DEB6407EB-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C9F754DE-2CAD-44b6-B708-469DEB6407EB-1" descr="wps"/>
                          <pic:cNvPicPr>
                            <a:picLocks noChangeAspect="1"/>
                          </pic:cNvPicPr>
                        </pic:nvPicPr>
                        <pic:blipFill>
                          <a:blip r:embed="rId59"/>
                          <a:stretch>
                            <a:fillRect/>
                          </a:stretch>
                        </pic:blipFill>
                        <pic:spPr>
                          <a:xfrm>
                            <a:off x="0" y="0"/>
                            <a:ext cx="5269865" cy="2969895"/>
                          </a:xfrm>
                          <a:prstGeom prst="rect">
                            <a:avLst/>
                          </a:prstGeom>
                        </pic:spPr>
                      </pic:pic>
                    </a:graphicData>
                  </a:graphic>
                </wp:inline>
              </w:drawing>
            </w:r>
          </w:p>
          <w:p w14:paraId="190C8572">
            <w:pPr>
              <w:spacing w:line="360" w:lineRule="auto"/>
              <w:jc w:val="both"/>
              <w:rPr>
                <w:rFonts w:hint="default" w:ascii="Times New Roman" w:hAnsi="Times New Roman" w:eastAsia="宋体" w:cs="Times New Roman"/>
                <w:b/>
                <w:bCs/>
                <w:color w:val="00B0F0"/>
                <w:sz w:val="24"/>
                <w:szCs w:val="24"/>
                <w:lang w:val="en-US" w:eastAsia="zh-CN"/>
              </w:rPr>
            </w:pPr>
            <w:r>
              <w:rPr>
                <w:rFonts w:hint="default" w:ascii="Times New Roman" w:hAnsi="Times New Roman" w:eastAsia="宋体" w:cs="Times New Roman"/>
                <w:b/>
                <w:bCs/>
                <w:color w:val="00B0F0"/>
                <w:sz w:val="24"/>
                <w:szCs w:val="24"/>
                <w:lang w:val="en-US" w:eastAsia="zh-CN"/>
              </w:rPr>
              <w:t>5.5.2  知识拓展</w:t>
            </w:r>
          </w:p>
          <w:p w14:paraId="26F856F5">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color w:val="00AEEF"/>
                <w:kern w:val="0"/>
                <w:sz w:val="24"/>
                <w:szCs w:val="24"/>
                <w:lang w:val="en-US" w:eastAsia="zh-CN" w:bidi="ar"/>
              </w:rPr>
              <w:t>1. 二元函数的梯度及其应用</w:t>
            </w:r>
          </w:p>
          <w:p w14:paraId="2586F064">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both"/>
              <w:textAlignment w:val="auto"/>
              <w:rPr>
                <w:rFonts w:hint="default" w:ascii="Times New Roman" w:hAnsi="Times New Roman" w:eastAsia="宋体" w:cs="Times New Roman"/>
                <w:color w:val="231F20"/>
                <w:kern w:val="0"/>
                <w:sz w:val="24"/>
                <w:szCs w:val="24"/>
                <w:lang w:val="en-US" w:eastAsia="zh-CN" w:bidi="ar"/>
              </w:rPr>
            </w:pPr>
            <w:r>
              <w:rPr>
                <w:rFonts w:hint="default" w:ascii="Times New Roman" w:hAnsi="Times New Roman" w:eastAsia="宋体" w:cs="Times New Roman"/>
                <w:b/>
                <w:bCs/>
                <w:color w:val="231F20"/>
                <w:kern w:val="0"/>
                <w:sz w:val="24"/>
                <w:szCs w:val="24"/>
                <w:lang w:val="en-US" w:eastAsia="zh-CN" w:bidi="ar"/>
              </w:rPr>
              <w:t>定义5.9</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color w:val="231F20"/>
                <w:kern w:val="0"/>
                <w:sz w:val="24"/>
                <w:szCs w:val="24"/>
                <w:lang w:val="en-US" w:eastAsia="zh-CN" w:bidi="ar"/>
              </w:rPr>
              <w:t xml:space="preserve">设二元函数 </w:t>
            </w:r>
            <w:r>
              <w:rPr>
                <w:rFonts w:hint="default" w:ascii="Times New Roman" w:hAnsi="Times New Roman" w:eastAsia="宋体" w:cs="Times New Roman"/>
                <w:i/>
                <w:iCs/>
                <w:color w:val="231F20"/>
                <w:kern w:val="0"/>
                <w:sz w:val="24"/>
                <w:szCs w:val="24"/>
                <w:lang w:val="en-US" w:eastAsia="zh-CN" w:bidi="ar"/>
              </w:rPr>
              <w:t>z</w:t>
            </w:r>
            <w:r>
              <w:rPr>
                <w:rFonts w:hint="eastAsia" w:ascii="Times New Roman" w:hAnsi="Times New Roman" w:eastAsia="宋体" w:cs="Times New Roman"/>
                <w:i/>
                <w:iCs/>
                <w:color w:val="231F20"/>
                <w:kern w:val="0"/>
                <w:sz w:val="24"/>
                <w:szCs w:val="24"/>
                <w:lang w:val="en-US" w:eastAsia="zh-CN" w:bidi="ar"/>
              </w:rPr>
              <w:t xml:space="preserve"> </w:t>
            </w:r>
            <w:r>
              <w:rPr>
                <w:rFonts w:hint="default" w:ascii="Times New Roman" w:hAnsi="Times New Roman" w:eastAsia="宋体" w:cs="Times New Roman"/>
                <w:color w:val="231F20"/>
                <w:kern w:val="0"/>
                <w:sz w:val="24"/>
                <w:szCs w:val="24"/>
                <w:lang w:val="en-US" w:eastAsia="zh-CN" w:bidi="ar"/>
              </w:rPr>
              <w:t>=</w:t>
            </w:r>
            <w:r>
              <w:rPr>
                <w:rFonts w:hint="eastAsia"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f</w:t>
            </w:r>
            <w:r>
              <w:rPr>
                <w:rFonts w:hint="default"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x</w:t>
            </w:r>
            <w:r>
              <w:rPr>
                <w:rFonts w:hint="eastAsia" w:cs="Times New Roman"/>
                <w:i/>
                <w:iCs/>
                <w:color w:val="231F20"/>
                <w:kern w:val="0"/>
                <w:sz w:val="24"/>
                <w:szCs w:val="24"/>
                <w:lang w:val="en-US" w:eastAsia="zh-CN" w:bidi="ar"/>
              </w:rPr>
              <w:t xml:space="preserve"> </w:t>
            </w:r>
            <w:r>
              <w:rPr>
                <w:rFonts w:hint="default" w:ascii="Times New Roman" w:hAnsi="Times New Roman" w:eastAsia="宋体" w:cs="Times New Roman"/>
                <w:color w:val="231F20"/>
                <w:kern w:val="0"/>
                <w:sz w:val="24"/>
                <w:szCs w:val="24"/>
                <w:lang w:val="en-US" w:eastAsia="zh-CN" w:bidi="ar"/>
              </w:rPr>
              <w:t>,</w:t>
            </w:r>
            <w:r>
              <w:rPr>
                <w:rFonts w:hint="eastAsia"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y</w:t>
            </w:r>
            <w:r>
              <w:rPr>
                <w:rFonts w:hint="default" w:ascii="Times New Roman" w:hAnsi="Times New Roman" w:eastAsia="宋体" w:cs="Times New Roman"/>
                <w:color w:val="231F20"/>
                <w:kern w:val="0"/>
                <w:sz w:val="24"/>
                <w:szCs w:val="24"/>
                <w:lang w:val="en-US" w:eastAsia="zh-CN" w:bidi="ar"/>
              </w:rPr>
              <w:t xml:space="preserve">) 在点 </w:t>
            </w:r>
            <w:r>
              <w:rPr>
                <w:rFonts w:hint="default" w:ascii="Times New Roman" w:hAnsi="Times New Roman" w:eastAsia="宋体" w:cs="Times New Roman"/>
                <w:i/>
                <w:iCs/>
                <w:color w:val="231F20"/>
                <w:kern w:val="0"/>
                <w:sz w:val="24"/>
                <w:szCs w:val="24"/>
                <w:lang w:val="en-US" w:eastAsia="zh-CN" w:bidi="ar"/>
              </w:rPr>
              <w:t>P</w:t>
            </w:r>
            <w:r>
              <w:rPr>
                <w:rFonts w:hint="default"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x</w:t>
            </w:r>
            <w:r>
              <w:rPr>
                <w:rFonts w:hint="default"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y</w:t>
            </w:r>
            <w:r>
              <w:rPr>
                <w:rFonts w:hint="default" w:ascii="Times New Roman" w:hAnsi="Times New Roman" w:eastAsia="宋体" w:cs="Times New Roman"/>
                <w:color w:val="231F20"/>
                <w:kern w:val="0"/>
                <w:sz w:val="24"/>
                <w:szCs w:val="24"/>
                <w:lang w:val="en-US" w:eastAsia="zh-CN" w:bidi="ar"/>
              </w:rPr>
              <w:t>) 的某一邻域内具有连续偏导数</w:t>
            </w:r>
            <w:r>
              <w:rPr>
                <w:rFonts w:hint="eastAsia" w:ascii="Times New Roman" w:hAnsi="Times New Roman" w:eastAsia="宋体" w:cs="Times New Roman"/>
                <w:color w:val="231F20"/>
                <w:kern w:val="0"/>
                <w:sz w:val="24"/>
                <w:szCs w:val="24"/>
                <w:lang w:val="en-US" w:eastAsia="zh-CN" w:bidi="ar"/>
              </w:rPr>
              <w:t xml:space="preserve"> </w:t>
            </w:r>
            <w:r>
              <w:drawing>
                <wp:inline distT="0" distB="0" distL="114300" distR="114300">
                  <wp:extent cx="485775" cy="523875"/>
                  <wp:effectExtent l="0" t="0" r="9525" b="9525"/>
                  <wp:docPr id="6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7"/>
                          <pic:cNvPicPr>
                            <a:picLocks noChangeAspect="1"/>
                          </pic:cNvPicPr>
                        </pic:nvPicPr>
                        <pic:blipFill>
                          <a:blip r:embed="rId60"/>
                          <a:stretch>
                            <a:fillRect/>
                          </a:stretch>
                        </pic:blipFill>
                        <pic:spPr>
                          <a:xfrm>
                            <a:off x="0" y="0"/>
                            <a:ext cx="485775" cy="523875"/>
                          </a:xfrm>
                          <a:prstGeom prst="rect">
                            <a:avLst/>
                          </a:prstGeom>
                          <a:noFill/>
                          <a:ln>
                            <a:noFill/>
                          </a:ln>
                        </pic:spPr>
                      </pic:pic>
                    </a:graphicData>
                  </a:graphic>
                </wp:inline>
              </w:drawing>
            </w:r>
            <w:r>
              <w:rPr>
                <w:rFonts w:hint="eastAsia"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color w:val="231F20"/>
                <w:kern w:val="0"/>
                <w:sz w:val="24"/>
                <w:szCs w:val="24"/>
                <w:lang w:val="en-US" w:eastAsia="zh-CN" w:bidi="ar"/>
              </w:rPr>
              <w:t>，则称二维</w:t>
            </w:r>
            <w:r>
              <w:rPr>
                <w:rFonts w:hint="eastAsia" w:ascii="Times New Roman" w:hAnsi="Times New Roman" w:eastAsia="宋体" w:cs="Times New Roman"/>
                <w:color w:val="231F20"/>
                <w:kern w:val="0"/>
                <w:sz w:val="24"/>
                <w:szCs w:val="24"/>
                <w:lang w:val="en-US" w:eastAsia="zh-CN" w:bidi="ar"/>
              </w:rPr>
              <w:t>向量</w:t>
            </w:r>
            <w:r>
              <w:rPr>
                <w:rFonts w:hint="eastAsia" w:cs="Times New Roman"/>
                <w:color w:val="231F20"/>
                <w:kern w:val="0"/>
                <w:sz w:val="24"/>
                <w:szCs w:val="24"/>
                <w:lang w:val="en-US" w:eastAsia="zh-CN" w:bidi="ar"/>
              </w:rPr>
              <w:t xml:space="preserve"> </w:t>
            </w:r>
            <w:r>
              <w:drawing>
                <wp:inline distT="0" distB="0" distL="114300" distR="114300">
                  <wp:extent cx="1466850" cy="523875"/>
                  <wp:effectExtent l="0" t="0" r="0" b="9525"/>
                  <wp:docPr id="6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8"/>
                          <pic:cNvPicPr>
                            <a:picLocks noChangeAspect="1"/>
                          </pic:cNvPicPr>
                        </pic:nvPicPr>
                        <pic:blipFill>
                          <a:blip r:embed="rId61"/>
                          <a:stretch>
                            <a:fillRect/>
                          </a:stretch>
                        </pic:blipFill>
                        <pic:spPr>
                          <a:xfrm>
                            <a:off x="0" y="0"/>
                            <a:ext cx="1466850" cy="523875"/>
                          </a:xfrm>
                          <a:prstGeom prst="rect">
                            <a:avLst/>
                          </a:prstGeom>
                          <a:noFill/>
                          <a:ln>
                            <a:noFill/>
                          </a:ln>
                        </pic:spPr>
                      </pic:pic>
                    </a:graphicData>
                  </a:graphic>
                </wp:inline>
              </w:drawing>
            </w:r>
            <w:r>
              <w:rPr>
                <w:rFonts w:hint="eastAsia"/>
                <w:lang w:val="en-US" w:eastAsia="zh-CN"/>
              </w:rPr>
              <w:t xml:space="preserve"> </w:t>
            </w:r>
            <w:r>
              <w:rPr>
                <w:rFonts w:hint="default" w:ascii="Times New Roman" w:hAnsi="Times New Roman" w:eastAsia="宋体" w:cs="Times New Roman"/>
                <w:color w:val="231F20"/>
                <w:kern w:val="0"/>
                <w:sz w:val="24"/>
                <w:szCs w:val="24"/>
                <w:lang w:val="en-US" w:eastAsia="zh-CN" w:bidi="ar"/>
              </w:rPr>
              <w:t>为函数</w:t>
            </w:r>
            <w:r>
              <w:rPr>
                <w:rFonts w:hint="eastAsia" w:cs="Times New Roman"/>
                <w:color w:val="231F20"/>
                <w:kern w:val="0"/>
                <w:sz w:val="24"/>
                <w:szCs w:val="24"/>
                <w:lang w:val="en-US" w:eastAsia="zh-CN" w:bidi="ar"/>
              </w:rPr>
              <w:t xml:space="preserve"> </w:t>
            </w:r>
            <w:r>
              <w:rPr>
                <w:rFonts w:hint="default"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z</w:t>
            </w:r>
            <w:r>
              <w:rPr>
                <w:rFonts w:hint="eastAsia" w:ascii="Times New Roman" w:hAnsi="Times New Roman" w:eastAsia="宋体" w:cs="Times New Roman"/>
                <w:i/>
                <w:iCs/>
                <w:color w:val="231F20"/>
                <w:kern w:val="0"/>
                <w:sz w:val="24"/>
                <w:szCs w:val="24"/>
                <w:lang w:val="en-US" w:eastAsia="zh-CN" w:bidi="ar"/>
              </w:rPr>
              <w:t xml:space="preserve"> </w:t>
            </w:r>
            <w:r>
              <w:rPr>
                <w:rFonts w:hint="default" w:ascii="Times New Roman" w:hAnsi="Times New Roman" w:eastAsia="宋体" w:cs="Times New Roman"/>
                <w:color w:val="231F20"/>
                <w:kern w:val="0"/>
                <w:sz w:val="24"/>
                <w:szCs w:val="24"/>
                <w:lang w:val="en-US" w:eastAsia="zh-CN" w:bidi="ar"/>
              </w:rPr>
              <w:t>=</w:t>
            </w:r>
            <w:r>
              <w:rPr>
                <w:rFonts w:hint="eastAsia"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f</w:t>
            </w:r>
            <w:r>
              <w:rPr>
                <w:rFonts w:hint="default"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x</w:t>
            </w:r>
            <w:r>
              <w:rPr>
                <w:rFonts w:hint="eastAsia" w:cs="Times New Roman"/>
                <w:i/>
                <w:iCs/>
                <w:color w:val="231F20"/>
                <w:kern w:val="0"/>
                <w:sz w:val="24"/>
                <w:szCs w:val="24"/>
                <w:lang w:val="en-US" w:eastAsia="zh-CN" w:bidi="ar"/>
              </w:rPr>
              <w:t xml:space="preserve"> </w:t>
            </w:r>
            <w:r>
              <w:rPr>
                <w:rFonts w:hint="default" w:ascii="Times New Roman" w:hAnsi="Times New Roman" w:eastAsia="宋体" w:cs="Times New Roman"/>
                <w:color w:val="231F20"/>
                <w:kern w:val="0"/>
                <w:sz w:val="24"/>
                <w:szCs w:val="24"/>
                <w:lang w:val="en-US" w:eastAsia="zh-CN" w:bidi="ar"/>
              </w:rPr>
              <w:t>,</w:t>
            </w:r>
            <w:r>
              <w:rPr>
                <w:rFonts w:hint="eastAsia"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y</w:t>
            </w:r>
            <w:r>
              <w:rPr>
                <w:rFonts w:hint="default" w:ascii="Times New Roman" w:hAnsi="Times New Roman" w:eastAsia="宋体" w:cs="Times New Roman"/>
                <w:color w:val="231F20"/>
                <w:kern w:val="0"/>
                <w:sz w:val="24"/>
                <w:szCs w:val="24"/>
                <w:lang w:val="en-US" w:eastAsia="zh-CN" w:bidi="ar"/>
              </w:rPr>
              <w:t>)</w:t>
            </w:r>
            <w:r>
              <w:rPr>
                <w:rFonts w:hint="eastAsia"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在点 </w:t>
            </w:r>
            <w:r>
              <w:rPr>
                <w:rFonts w:hint="default" w:ascii="Times New Roman" w:hAnsi="Times New Roman" w:eastAsia="宋体" w:cs="Times New Roman"/>
                <w:i/>
                <w:iCs/>
                <w:color w:val="231F20"/>
                <w:kern w:val="0"/>
                <w:sz w:val="24"/>
                <w:szCs w:val="24"/>
                <w:lang w:val="en-US" w:eastAsia="zh-CN" w:bidi="ar"/>
              </w:rPr>
              <w:t>P</w:t>
            </w:r>
            <w:r>
              <w:rPr>
                <w:rFonts w:hint="default"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x</w:t>
            </w:r>
            <w:r>
              <w:rPr>
                <w:rFonts w:hint="default"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y</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处的梯度，记作 </w:t>
            </w:r>
            <w:r>
              <w:rPr>
                <w:rFonts w:hint="default" w:ascii="Times New Roman" w:hAnsi="Times New Roman" w:eastAsia="宋体" w:cs="Times New Roman"/>
                <w:color w:val="231F20"/>
                <w:kern w:val="0"/>
                <w:sz w:val="24"/>
                <w:szCs w:val="24"/>
                <w:lang w:val="en-US" w:eastAsia="zh-CN" w:bidi="ar"/>
              </w:rPr>
              <w:t xml:space="preserve">grad( </w:t>
            </w:r>
            <w:r>
              <w:rPr>
                <w:rFonts w:hint="default" w:ascii="Times New Roman" w:hAnsi="Times New Roman" w:eastAsia="宋体" w:cs="Times New Roman"/>
                <w:i/>
                <w:iCs/>
                <w:color w:val="231F20"/>
                <w:kern w:val="0"/>
                <w:sz w:val="24"/>
                <w:szCs w:val="24"/>
                <w:lang w:val="en-US" w:eastAsia="zh-CN" w:bidi="ar"/>
              </w:rPr>
              <w:t>f</w:t>
            </w:r>
            <w:r>
              <w:rPr>
                <w:rFonts w:hint="default" w:ascii="Times New Roman" w:hAnsi="Times New Roman" w:eastAsia="宋体" w:cs="Times New Roman"/>
                <w:color w:val="231F20"/>
                <w:kern w:val="0"/>
                <w:sz w:val="24"/>
                <w:szCs w:val="24"/>
                <w:lang w:val="en-US" w:eastAsia="zh-CN" w:bidi="ar"/>
              </w:rPr>
              <w:t xml:space="preserve"> ) </w:t>
            </w:r>
            <w:r>
              <w:rPr>
                <w:rFonts w:hint="eastAsia" w:ascii="Times New Roman" w:hAnsi="Times New Roman" w:eastAsia="宋体" w:cs="Times New Roman"/>
                <w:color w:val="231F20"/>
                <w:kern w:val="0"/>
                <w:sz w:val="24"/>
                <w:szCs w:val="24"/>
                <w:lang w:val="en-US" w:eastAsia="zh-CN" w:bidi="ar"/>
              </w:rPr>
              <w:t xml:space="preserve">或 </w:t>
            </w:r>
            <w:r>
              <w:rPr>
                <w:rFonts w:hint="default"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f</w:t>
            </w:r>
            <w:r>
              <w:rPr>
                <w:rFonts w:hint="default"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x</w:t>
            </w:r>
            <w:r>
              <w:rPr>
                <w:rFonts w:hint="eastAsia" w:cs="Times New Roman"/>
                <w:i/>
                <w:iCs/>
                <w:color w:val="231F20"/>
                <w:kern w:val="0"/>
                <w:sz w:val="24"/>
                <w:szCs w:val="24"/>
                <w:lang w:val="en-US" w:eastAsia="zh-CN" w:bidi="ar"/>
              </w:rPr>
              <w:t xml:space="preserve"> </w:t>
            </w:r>
            <w:r>
              <w:rPr>
                <w:rFonts w:hint="default" w:ascii="Times New Roman" w:hAnsi="Times New Roman" w:eastAsia="宋体" w:cs="Times New Roman"/>
                <w:color w:val="231F20"/>
                <w:kern w:val="0"/>
                <w:sz w:val="24"/>
                <w:szCs w:val="24"/>
                <w:lang w:val="en-US" w:eastAsia="zh-CN" w:bidi="ar"/>
              </w:rPr>
              <w:t>,</w:t>
            </w:r>
            <w:r>
              <w:rPr>
                <w:rFonts w:hint="eastAsia"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y</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，即</w:t>
            </w:r>
          </w:p>
          <w:p w14:paraId="48C51866">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231F20"/>
                <w:kern w:val="0"/>
                <w:sz w:val="24"/>
                <w:szCs w:val="24"/>
                <w:lang w:val="en-US" w:eastAsia="zh-CN" w:bidi="ar"/>
              </w:rPr>
            </w:pPr>
            <w:r>
              <w:drawing>
                <wp:inline distT="0" distB="0" distL="114300" distR="114300">
                  <wp:extent cx="1457325" cy="495300"/>
                  <wp:effectExtent l="0" t="0" r="9525" b="0"/>
                  <wp:docPr id="6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9"/>
                          <pic:cNvPicPr>
                            <a:picLocks noChangeAspect="1"/>
                          </pic:cNvPicPr>
                        </pic:nvPicPr>
                        <pic:blipFill>
                          <a:blip r:embed="rId62"/>
                          <a:stretch>
                            <a:fillRect/>
                          </a:stretch>
                        </pic:blipFill>
                        <pic:spPr>
                          <a:xfrm>
                            <a:off x="0" y="0"/>
                            <a:ext cx="1457325" cy="495300"/>
                          </a:xfrm>
                          <a:prstGeom prst="rect">
                            <a:avLst/>
                          </a:prstGeom>
                          <a:noFill/>
                          <a:ln>
                            <a:noFill/>
                          </a:ln>
                        </pic:spPr>
                      </pic:pic>
                    </a:graphicData>
                  </a:graphic>
                </wp:inline>
              </w:drawing>
            </w:r>
          </w:p>
          <w:p w14:paraId="604B1B15">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b/>
                <w:bCs/>
                <w:color w:val="00AEEF"/>
                <w:kern w:val="0"/>
                <w:sz w:val="24"/>
                <w:szCs w:val="24"/>
                <w:lang w:val="en-US" w:eastAsia="zh-CN" w:bidi="ar"/>
              </w:rPr>
            </w:pPr>
            <w:r>
              <w:rPr>
                <w:rFonts w:hint="default" w:ascii="Times New Roman" w:hAnsi="Times New Roman" w:eastAsia="宋体" w:cs="Times New Roman"/>
                <w:b/>
                <w:bCs/>
                <w:color w:val="00AEEF"/>
                <w:kern w:val="0"/>
                <w:sz w:val="24"/>
                <w:szCs w:val="24"/>
                <w:lang w:val="en-US" w:eastAsia="zh-CN" w:bidi="ar"/>
              </w:rPr>
              <w:t>2. 微积分发展简介</w:t>
            </w:r>
          </w:p>
          <w:p w14:paraId="26645751">
            <w:pPr>
              <w:keepNext w:val="0"/>
              <w:keepLines w:val="0"/>
              <w:pageBreakBefore w:val="0"/>
              <w:widowControl/>
              <w:numPr>
                <w:ilvl w:val="0"/>
                <w:numId w:val="7"/>
              </w:numPr>
              <w:suppressLineNumbers w:val="0"/>
              <w:kinsoku/>
              <w:wordWrap/>
              <w:overflowPunct/>
              <w:topLinePunct w:val="0"/>
              <w:autoSpaceDE/>
              <w:autoSpaceDN/>
              <w:bidi w:val="0"/>
              <w:adjustRightInd/>
              <w:snapToGrid/>
              <w:spacing w:line="360" w:lineRule="auto"/>
              <w:ind w:left="420" w:leftChars="0" w:hanging="420" w:firstLineChars="0"/>
              <w:jc w:val="left"/>
              <w:textAlignment w:val="auto"/>
              <w:rPr>
                <w:rFonts w:hint="default" w:ascii="Times New Roman" w:hAnsi="Times New Roman" w:eastAsia="宋体" w:cs="Times New Roman"/>
                <w:color w:val="00B0F0"/>
                <w:sz w:val="24"/>
                <w:szCs w:val="24"/>
                <w:lang w:val="en-US"/>
              </w:rPr>
            </w:pPr>
            <w:r>
              <w:rPr>
                <w:rFonts w:hint="default" w:ascii="Times New Roman" w:hAnsi="Times New Roman" w:eastAsia="宋体" w:cs="Times New Roman"/>
                <w:color w:val="00B0F0"/>
                <w:sz w:val="24"/>
                <w:szCs w:val="24"/>
                <w:lang w:val="en-US"/>
              </w:rPr>
              <w:t>微积分发展历程概述</w:t>
            </w:r>
          </w:p>
          <w:p w14:paraId="6ED7691F">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1. 早期萌芽（17世纪前）</w:t>
            </w:r>
          </w:p>
          <w:p w14:paraId="5E1419C1">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420" w:leftChars="0" w:hanging="42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古希腊时期：</w:t>
            </w:r>
            <w:r>
              <w:rPr>
                <w:rFonts w:hint="default" w:ascii="Times New Roman" w:hAnsi="Times New Roman" w:eastAsia="宋体" w:cs="Times New Roman"/>
                <w:sz w:val="24"/>
                <w:szCs w:val="24"/>
              </w:rPr>
              <w:t>阿基米德（Archimedes）用“穷竭法”计算面积和体积，已蕴含积分思想。</w:t>
            </w:r>
          </w:p>
          <w:p w14:paraId="79F9BDAD">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420" w:leftChars="0" w:hanging="42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中世纪：</w:t>
            </w:r>
            <w:r>
              <w:rPr>
                <w:rFonts w:hint="default" w:ascii="Times New Roman" w:hAnsi="Times New Roman" w:eastAsia="宋体" w:cs="Times New Roman"/>
                <w:sz w:val="24"/>
                <w:szCs w:val="24"/>
              </w:rPr>
              <w:t>印度、阿拉伯和欧洲数学家研究了某些函数的导数与积分问题，但未形成系统理论。</w:t>
            </w:r>
          </w:p>
          <w:p w14:paraId="4AD454B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2. 创立阶段（17世纪）</w:t>
            </w:r>
          </w:p>
          <w:p w14:paraId="7A70FF4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微积分的正式诞生通常归功于两位科学家：</w:t>
            </w:r>
          </w:p>
          <w:p w14:paraId="0F63741B">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420" w:leftChars="0" w:hanging="420" w:firstLineChars="0"/>
              <w:textAlignment w:val="auto"/>
              <w:rPr>
                <w:rFonts w:hint="default"/>
              </w:rPr>
            </w:pPr>
            <w:r>
              <w:rPr>
                <w:rFonts w:hint="default" w:ascii="Times New Roman" w:hAnsi="Times New Roman" w:eastAsia="宋体" w:cs="Times New Roman"/>
                <w:b/>
                <w:bCs/>
                <w:sz w:val="24"/>
                <w:szCs w:val="24"/>
              </w:rPr>
              <w:t>牛顿（Isaac Newton）：</w:t>
            </w:r>
            <w:r>
              <w:rPr>
                <w:rFonts w:hint="default"/>
              </w:rPr>
              <w:t>在《自然哲学的数学原理》（1687年）中提出“流数法”（以变量随时间变化描述导数），用于解决力学问题。</w:t>
            </w:r>
          </w:p>
          <w:p w14:paraId="7B41BFB5">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420" w:leftChars="0" w:hanging="420" w:firstLineChars="0"/>
              <w:textAlignment w:val="auto"/>
              <w:rPr>
                <w:rFonts w:hint="default"/>
              </w:rPr>
            </w:pPr>
            <w:r>
              <w:rPr>
                <w:rFonts w:hint="default" w:ascii="Times New Roman" w:hAnsi="Times New Roman" w:eastAsia="宋体" w:cs="Times New Roman"/>
                <w:b/>
                <w:bCs/>
                <w:sz w:val="24"/>
                <w:szCs w:val="24"/>
              </w:rPr>
              <w:t>莱布尼茨（Gottfried Leibniz）：</w:t>
            </w:r>
            <w:r>
              <w:rPr>
                <w:rFonts w:hint="default"/>
              </w:rPr>
              <w:t>独立发展出微积分符号体系（如微分符号 </w:t>
            </w:r>
            <w:r>
              <w:rPr>
                <w:rFonts w:hint="default"/>
                <w:i/>
                <w:iCs/>
              </w:rPr>
              <w:t>dx</w:t>
            </w:r>
            <w:r>
              <w:rPr>
                <w:rFonts w:hint="default"/>
              </w:rPr>
              <w:t>、积分符号</w:t>
            </w:r>
            <w:r>
              <w:rPr>
                <w:rFonts w:hint="default"/>
                <w:i w:val="0"/>
                <w:iCs w:val="0"/>
              </w:rPr>
              <w:t> ∫</w:t>
            </w:r>
            <w:r>
              <w:rPr>
                <w:rFonts w:hint="default"/>
              </w:rPr>
              <w:t>），并建立微分与积分的互逆关系（微积分基本定理）。</w:t>
            </w:r>
          </w:p>
          <w:p w14:paraId="289005DF">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争议：</w:t>
            </w:r>
            <w:r>
              <w:rPr>
                <w:rFonts w:hint="default" w:ascii="Times New Roman" w:hAnsi="Times New Roman" w:eastAsia="宋体" w:cs="Times New Roman"/>
                <w:sz w:val="24"/>
                <w:szCs w:val="24"/>
              </w:rPr>
              <w:t>两人曾因优先权发生争论，但现代公认牛顿更早发现，莱布尼茨的符号更高效。</w:t>
            </w:r>
          </w:p>
          <w:p w14:paraId="0A63118C">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3. 严格化阶段（18-19世纪）</w:t>
            </w:r>
          </w:p>
          <w:p w14:paraId="434A96E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早期微积分依赖直观的“无穷小”概念，逻辑不严密，引发批评（如贝克莱的“幽灵”悖论）。数学家们逐步完善基础：</w:t>
            </w:r>
          </w:p>
          <w:p w14:paraId="1569A663">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420" w:leftChars="0" w:hanging="42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柯西（Augustin-Louis Cauchy）：</w:t>
            </w:r>
            <w:r>
              <w:rPr>
                <w:rFonts w:hint="default" w:ascii="Times New Roman" w:hAnsi="Times New Roman" w:eastAsia="宋体" w:cs="Times New Roman"/>
                <w:sz w:val="24"/>
                <w:szCs w:val="24"/>
              </w:rPr>
              <w:t>提出极限的严格定义，取代模糊的无穷小。</w:t>
            </w:r>
          </w:p>
          <w:p w14:paraId="290A6522">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420" w:leftChars="0" w:hanging="42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魏尔斯特拉斯（Karl Weierstrass）：</w:t>
            </w:r>
            <w:r>
              <w:rPr>
                <w:rFonts w:hint="default" w:ascii="Times New Roman" w:hAnsi="Times New Roman" w:eastAsia="宋体" w:cs="Times New Roman"/>
                <w:sz w:val="24"/>
                <w:szCs w:val="24"/>
              </w:rPr>
              <w:t>用 ϵ−δ 语言精确定义极限与连续性。</w:t>
            </w:r>
          </w:p>
          <w:p w14:paraId="2F680B16">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420" w:leftChars="0" w:hanging="42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黎曼（Bernhard Riemann）：</w:t>
            </w:r>
            <w:r>
              <w:rPr>
                <w:rFonts w:hint="default" w:ascii="Times New Roman" w:hAnsi="Times New Roman" w:eastAsia="宋体" w:cs="Times New Roman"/>
                <w:sz w:val="24"/>
                <w:szCs w:val="24"/>
              </w:rPr>
              <w:t>给出积分的严格定义（黎曼积分），成为经典分析的基础。</w:t>
            </w:r>
          </w:p>
          <w:p w14:paraId="2132C98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4. 现代发展（20世纪后）</w:t>
            </w:r>
          </w:p>
          <w:p w14:paraId="27251C03">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420" w:leftChars="0" w:hanging="42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勒贝格积分（Henri Lebesgue）：</w:t>
            </w:r>
            <w:r>
              <w:rPr>
                <w:rFonts w:hint="default" w:ascii="Times New Roman" w:hAnsi="Times New Roman" w:eastAsia="宋体" w:cs="Times New Roman"/>
                <w:sz w:val="24"/>
                <w:szCs w:val="24"/>
              </w:rPr>
              <w:t>推广积分概念，适用于更广泛的函数类。</w:t>
            </w:r>
          </w:p>
          <w:p w14:paraId="5E55D171">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420" w:leftChars="0" w:hanging="42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微分方程与泛函分析：</w:t>
            </w:r>
            <w:r>
              <w:rPr>
                <w:rFonts w:hint="default" w:ascii="Times New Roman" w:hAnsi="Times New Roman" w:eastAsia="宋体" w:cs="Times New Roman"/>
                <w:sz w:val="24"/>
                <w:szCs w:val="24"/>
              </w:rPr>
              <w:t>微积分成为研究物理、工程、经济学等领域的核心工具。</w:t>
            </w:r>
          </w:p>
          <w:p w14:paraId="653C9428">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420" w:leftChars="0" w:hanging="420" w:firstLineChars="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非标准分析（Abraham Robinson）：</w:t>
            </w:r>
            <w:r>
              <w:rPr>
                <w:rFonts w:hint="default" w:ascii="Times New Roman" w:hAnsi="Times New Roman" w:eastAsia="宋体" w:cs="Times New Roman"/>
                <w:sz w:val="24"/>
                <w:szCs w:val="24"/>
              </w:rPr>
              <w:t>用现代数学重新诠释“无穷小”，为微积分提供新视角。</w:t>
            </w:r>
          </w:p>
          <w:p w14:paraId="7AE8AC8D">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sz w:val="24"/>
                <w:szCs w:val="24"/>
                <w:lang w:val="en-US"/>
              </w:rPr>
            </w:pPr>
          </w:p>
          <w:p w14:paraId="6DCD9105">
            <w:pPr>
              <w:jc w:val="both"/>
            </w:pPr>
            <w:r>
              <w:drawing>
                <wp:inline distT="0" distB="0" distL="114300" distR="114300">
                  <wp:extent cx="1228725" cy="1600200"/>
                  <wp:effectExtent l="0" t="0" r="9525" b="0"/>
                  <wp:docPr id="6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0"/>
                          <pic:cNvPicPr>
                            <a:picLocks noChangeAspect="1"/>
                          </pic:cNvPicPr>
                        </pic:nvPicPr>
                        <pic:blipFill>
                          <a:blip r:embed="rId63"/>
                          <a:stretch>
                            <a:fillRect/>
                          </a:stretch>
                        </pic:blipFill>
                        <pic:spPr>
                          <a:xfrm>
                            <a:off x="0" y="0"/>
                            <a:ext cx="1228725" cy="1600200"/>
                          </a:xfrm>
                          <a:prstGeom prst="rect">
                            <a:avLst/>
                          </a:prstGeom>
                          <a:noFill/>
                          <a:ln>
                            <a:noFill/>
                          </a:ln>
                        </pic:spPr>
                      </pic:pic>
                    </a:graphicData>
                  </a:graphic>
                </wp:inline>
              </w:drawing>
            </w:r>
          </w:p>
          <w:p w14:paraId="51A29C8E">
            <w:pPr>
              <w:jc w:val="both"/>
              <w:rPr>
                <w:rFonts w:hint="eastAsia"/>
              </w:rPr>
            </w:pPr>
          </w:p>
        </w:tc>
      </w:tr>
      <w:tr w14:paraId="4CEC9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91" w:type="dxa"/>
            <w:noWrap w:val="0"/>
            <w:vAlign w:val="center"/>
          </w:tcPr>
          <w:p w14:paraId="117E0BD8">
            <w:pPr>
              <w:spacing w:line="360" w:lineRule="auto"/>
              <w:jc w:val="center"/>
              <w:rPr>
                <w:rFonts w:hint="eastAsia" w:ascii="宋体" w:hAnsi="宋体"/>
                <w:b/>
                <w:bCs/>
                <w:sz w:val="24"/>
                <w:szCs w:val="24"/>
              </w:rPr>
            </w:pPr>
            <w:r>
              <w:rPr>
                <w:rFonts w:hint="eastAsia" w:ascii="宋体" w:hAnsi="宋体"/>
                <w:b/>
                <w:bCs/>
                <w:sz w:val="24"/>
                <w:szCs w:val="24"/>
              </w:rPr>
              <w:t>巩固复习</w:t>
            </w:r>
          </w:p>
        </w:tc>
        <w:tc>
          <w:tcPr>
            <w:tcW w:w="8530" w:type="dxa"/>
            <w:gridSpan w:val="3"/>
            <w:noWrap w:val="0"/>
            <w:vAlign w:val="center"/>
          </w:tcPr>
          <w:p w14:paraId="4448F340">
            <w:pPr>
              <w:pStyle w:val="11"/>
              <w:spacing w:before="0" w:beforeAutospacing="0" w:after="0" w:afterAutospacing="0"/>
              <w:jc w:val="both"/>
              <w:rPr>
                <w:rFonts w:hint="eastAsia"/>
                <w:b/>
                <w:color w:val="000080"/>
                <w:sz w:val="24"/>
                <w:szCs w:val="24"/>
              </w:rPr>
            </w:pPr>
            <w:r>
              <w:rPr>
                <w:rFonts w:hint="eastAsia"/>
                <w:sz w:val="24"/>
                <w:szCs w:val="24"/>
              </w:rPr>
              <w:t>总结与提高</w:t>
            </w:r>
          </w:p>
        </w:tc>
      </w:tr>
      <w:tr w14:paraId="37550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91" w:type="dxa"/>
            <w:noWrap w:val="0"/>
            <w:vAlign w:val="center"/>
          </w:tcPr>
          <w:p w14:paraId="7E289166">
            <w:pPr>
              <w:spacing w:line="360" w:lineRule="auto"/>
              <w:jc w:val="center"/>
              <w:rPr>
                <w:rFonts w:hint="eastAsia" w:ascii="宋体" w:hAnsi="宋体"/>
                <w:b/>
                <w:bCs/>
                <w:sz w:val="24"/>
                <w:szCs w:val="24"/>
              </w:rPr>
            </w:pPr>
            <w:r>
              <w:rPr>
                <w:rFonts w:hint="eastAsia" w:ascii="宋体" w:hAnsi="宋体"/>
                <w:b/>
                <w:bCs/>
                <w:sz w:val="24"/>
                <w:szCs w:val="24"/>
              </w:rPr>
              <w:t>布置作业</w:t>
            </w:r>
          </w:p>
        </w:tc>
        <w:tc>
          <w:tcPr>
            <w:tcW w:w="8530" w:type="dxa"/>
            <w:gridSpan w:val="3"/>
            <w:noWrap w:val="0"/>
            <w:vAlign w:val="center"/>
          </w:tcPr>
          <w:p w14:paraId="7782245D">
            <w:pPr>
              <w:jc w:val="both"/>
              <w:rPr>
                <w:rFonts w:hint="default" w:eastAsia="宋体"/>
                <w:b/>
                <w:color w:val="000080"/>
                <w:sz w:val="24"/>
                <w:szCs w:val="24"/>
                <w:lang w:val="en-US" w:eastAsia="zh-CN"/>
              </w:rPr>
            </w:pPr>
            <w:r>
              <w:rPr>
                <w:rFonts w:hint="eastAsia" w:ascii="宋体" w:hAnsi="宋体"/>
                <w:sz w:val="24"/>
                <w:szCs w:val="24"/>
                <w:lang w:val="en-US" w:eastAsia="zh-CN"/>
              </w:rPr>
              <w:t>复习题  A组  2.4.6.7.</w:t>
            </w:r>
          </w:p>
        </w:tc>
      </w:tr>
      <w:tr w14:paraId="086C4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91" w:type="dxa"/>
            <w:noWrap w:val="0"/>
            <w:vAlign w:val="center"/>
          </w:tcPr>
          <w:p w14:paraId="49BF89B0">
            <w:pPr>
              <w:jc w:val="center"/>
              <w:rPr>
                <w:rFonts w:hint="eastAsia" w:ascii="宋体" w:hAnsi="宋体"/>
                <w:b/>
                <w:bCs/>
                <w:sz w:val="24"/>
                <w:szCs w:val="24"/>
              </w:rPr>
            </w:pPr>
            <w:r>
              <w:rPr>
                <w:rFonts w:hint="eastAsia" w:ascii="宋体" w:hAnsi="宋体"/>
                <w:b/>
                <w:bCs/>
                <w:sz w:val="24"/>
                <w:szCs w:val="24"/>
              </w:rPr>
              <w:t>教学效果分析</w:t>
            </w:r>
          </w:p>
        </w:tc>
        <w:tc>
          <w:tcPr>
            <w:tcW w:w="8530" w:type="dxa"/>
            <w:gridSpan w:val="3"/>
            <w:noWrap w:val="0"/>
            <w:vAlign w:val="center"/>
          </w:tcPr>
          <w:p w14:paraId="5CD7A4F6">
            <w:pPr>
              <w:pStyle w:val="5"/>
              <w:spacing w:before="0" w:beforeAutospacing="0" w:after="0" w:afterAutospacing="0"/>
              <w:jc w:val="both"/>
              <w:rPr>
                <w:rFonts w:hint="eastAsia"/>
                <w:b/>
                <w:color w:val="000080"/>
                <w:sz w:val="24"/>
                <w:szCs w:val="24"/>
              </w:rPr>
            </w:pPr>
          </w:p>
          <w:p w14:paraId="20C8B6DC">
            <w:pPr>
              <w:pStyle w:val="5"/>
              <w:spacing w:before="0" w:beforeAutospacing="0" w:after="0" w:afterAutospacing="0"/>
              <w:jc w:val="both"/>
              <w:rPr>
                <w:rFonts w:hint="eastAsia"/>
                <w:b/>
                <w:color w:val="000080"/>
                <w:sz w:val="24"/>
                <w:szCs w:val="24"/>
              </w:rPr>
            </w:pPr>
          </w:p>
          <w:p w14:paraId="42779DD7">
            <w:pPr>
              <w:pStyle w:val="5"/>
              <w:spacing w:before="0" w:beforeAutospacing="0" w:after="0" w:afterAutospacing="0"/>
              <w:jc w:val="both"/>
              <w:rPr>
                <w:rFonts w:hint="eastAsia"/>
                <w:b/>
                <w:color w:val="000080"/>
                <w:sz w:val="24"/>
                <w:szCs w:val="24"/>
              </w:rPr>
            </w:pPr>
          </w:p>
        </w:tc>
      </w:tr>
    </w:tbl>
    <w:p w14:paraId="4EA4F10C">
      <w:pPr>
        <w:pStyle w:val="11"/>
        <w:spacing w:before="0" w:beforeAutospacing="0" w:after="0" w:afterAutospacing="0"/>
        <w:jc w:val="both"/>
        <w:rPr>
          <w:rFonts w:hint="eastAsia"/>
          <w:b/>
          <w:sz w:val="28"/>
          <w:szCs w:val="28"/>
        </w:rPr>
      </w:pPr>
    </w:p>
    <w:sectPr>
      <w:pgSz w:w="11906" w:h="16838"/>
      <w:pgMar w:top="1134" w:right="57" w:bottom="1134" w:left="57" w:header="567"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auto"/>
    <w:pitch w:val="default"/>
    <w:sig w:usb0="E00006FF" w:usb1="420024FF" w:usb2="02000000" w:usb3="00000000" w:csb0="2000019F" w:csb1="00000000"/>
  </w:font>
  <w:font w:name="Segoe UI">
    <w:panose1 w:val="020B0502040204020203"/>
    <w:charset w:val="00"/>
    <w:family w:val="auto"/>
    <w:pitch w:val="default"/>
    <w:sig w:usb0="E4002EFF" w:usb1="C000E47F" w:usb2="00000009" w:usb3="00000000" w:csb0="200001FF" w:csb1="00000000"/>
  </w:font>
  <w:font w:name="方正黑体_GBK">
    <w:panose1 w:val="03000509000000000000"/>
    <w:charset w:val="86"/>
    <w:family w:val="auto"/>
    <w:pitch w:val="default"/>
    <w:sig w:usb0="00000001" w:usb1="080E0000" w:usb2="00000000" w:usb3="00000000" w:csb0="00040000" w:csb1="00000000"/>
  </w:font>
  <w:font w:name="方正书宋_GBK">
    <w:panose1 w:val="03000509000000000000"/>
    <w:charset w:val="86"/>
    <w:family w:val="auto"/>
    <w:pitch w:val="default"/>
    <w:sig w:usb0="00000001" w:usb1="080E0000" w:usb2="00000000" w:usb3="00000000" w:csb0="00040000" w:csb1="00000000"/>
  </w:font>
  <w:font w:name="TimesNewRomanPS-ItalicMT">
    <w:altName w:val="Latha"/>
    <w:panose1 w:val="00000000000000000000"/>
    <w:charset w:val="00"/>
    <w:family w:val="auto"/>
    <w:pitch w:val="default"/>
    <w:sig w:usb0="00000000" w:usb1="00000000" w:usb2="00000000" w:usb3="00000000" w:csb0="00000000" w:csb1="00000000"/>
  </w:font>
  <w:font w:name="Latha">
    <w:panose1 w:val="02000400000000000000"/>
    <w:charset w:val="00"/>
    <w:family w:val="auto"/>
    <w:pitch w:val="default"/>
    <w:sig w:usb0="00100000" w:usb1="00000000" w:usb2="00000000" w:usb3="00000000" w:csb0="00000000" w:csb1="00000000"/>
  </w:font>
  <w:font w:name="Symbol">
    <w:panose1 w:val="05050102010706020507"/>
    <w:charset w:val="00"/>
    <w:family w:val="auto"/>
    <w:pitch w:val="default"/>
    <w:sig w:usb0="00000000" w:usb1="00000000" w:usb2="00000000" w:usb3="00000000" w:csb0="80000000" w:csb1="00000000"/>
  </w:font>
  <w:font w:name="Courier New">
    <w:panose1 w:val="02070309020205020404"/>
    <w:charset w:val="00"/>
    <w:family w:val="auto"/>
    <w:pitch w:val="default"/>
    <w:sig w:usb0="E0002EFF" w:usb1="C0007843" w:usb2="00000009" w:usb3="00000000" w:csb0="400001FF" w:csb1="FFFF0000"/>
  </w:font>
  <w:font w:name="Wingdings">
    <w:panose1 w:val="05000000000000000000"/>
    <w:charset w:val="00"/>
    <w:family w:val="auto"/>
    <w:pitch w:val="default"/>
    <w:sig w:usb0="00000000" w:usb1="00000000" w:usb2="00000000" w:usb3="00000000" w:csb0="80000000" w:csb1="00000000"/>
  </w:font>
  <w:font w:name="KaTeX_Math">
    <w:altName w:val="Latha"/>
    <w:panose1 w:val="00000000000000000000"/>
    <w:charset w:val="00"/>
    <w:family w:val="auto"/>
    <w:pitch w:val="default"/>
    <w:sig w:usb0="00000000" w:usb1="00000000" w:usb2="00000000" w:usb3="00000000" w:csb0="00000000" w:csb1="00000000"/>
  </w:font>
  <w:font w:name="方正大标宋_GBK">
    <w:panose1 w:val="03000509000000000000"/>
    <w:charset w:val="86"/>
    <w:family w:val="auto"/>
    <w:pitch w:val="default"/>
    <w:sig w:usb0="00000001" w:usb1="080E0000" w:usb2="00000000" w:usb3="00000000" w:csb0="00040000" w:csb1="00000000"/>
  </w:font>
  <w:font w:name="MS PGothic">
    <w:panose1 w:val="020B0600070205080204"/>
    <w:charset w:val="80"/>
    <w:family w:val="auto"/>
    <w:pitch w:val="default"/>
    <w:sig w:usb0="E00002FF" w:usb1="6AC7FDFB" w:usb2="08000012" w:usb3="00000000" w:csb0="4002009F" w:csb1="DFD70000"/>
  </w:font>
  <w:font w:name="方正楷体_GBK">
    <w:panose1 w:val="03000509000000000000"/>
    <w:charset w:val="86"/>
    <w:family w:val="auto"/>
    <w:pitch w:val="default"/>
    <w:sig w:usb0="00000001" w:usb1="080E0000" w:usb2="00000000" w:usb3="00000000" w:csb0="00040000" w:csb1="00000000"/>
  </w:font>
  <w:font w:name="新宋体">
    <w:panose1 w:val="02010609030101010101"/>
    <w:charset w:val="86"/>
    <w:family w:val="auto"/>
    <w:pitch w:val="default"/>
    <w:sig w:usb0="00000203" w:usb1="288F0000" w:usb2="00000006" w:usb3="00000000" w:csb0="00040001" w:csb1="00000000"/>
  </w:font>
  <w:font w:name="思源宋体">
    <w:panose1 w:val="02020700000000000000"/>
    <w:charset w:val="86"/>
    <w:family w:val="auto"/>
    <w:pitch w:val="default"/>
    <w:sig w:usb0="30000083" w:usb1="2BDF3C10" w:usb2="00000016" w:usb3="00000000" w:csb0="602E0107" w:csb1="00000000"/>
  </w:font>
  <w:font w:name="汉仪方叠体简">
    <w:panose1 w:val="02010600000101010101"/>
    <w:charset w:val="86"/>
    <w:family w:val="auto"/>
    <w:pitch w:val="default"/>
    <w:sig w:usb0="00000001" w:usb1="080E0800" w:usb2="00000002" w:usb3="00000000" w:csb0="00040000" w:csb1="00000000"/>
  </w:font>
  <w:font w:name="WPS灵秀黑">
    <w:panose1 w:val="00000000000000000000"/>
    <w:charset w:val="86"/>
    <w:family w:val="auto"/>
    <w:pitch w:val="default"/>
    <w:sig w:usb0="00000001" w:usb1="08000000" w:usb2="00000000" w:usb3="00000000" w:csb0="00040001" w:csb1="00000000"/>
  </w:font>
  <w:font w:name="创艺简黑体">
    <w:panose1 w:val="00000000000000000000"/>
    <w:charset w:val="00"/>
    <w:family w:val="auto"/>
    <w:pitch w:val="default"/>
    <w:sig w:usb0="00000000" w:usb1="00000000" w:usb2="00000000" w:usb3="00000000" w:csb0="00000000" w:csb1="00000000"/>
  </w:font>
  <w:font w:name="华康少女文字W5(P)">
    <w:panose1 w:val="040F0500000000000000"/>
    <w:charset w:val="86"/>
    <w:family w:val="auto"/>
    <w:pitch w:val="default"/>
    <w:sig w:usb0="00000001" w:usb1="08010000" w:usb2="00000012" w:usb3="00000000" w:csb0="00040000" w:csb1="00000000"/>
  </w:font>
  <w:font w:name="华文中宋">
    <w:panose1 w:val="02010600040101010101"/>
    <w:charset w:val="86"/>
    <w:family w:val="auto"/>
    <w:pitch w:val="default"/>
    <w:sig w:usb0="00000287" w:usb1="080F0000" w:usb2="00000000" w:usb3="00000000" w:csb0="0004009F" w:csb1="DFD70000"/>
  </w:font>
  <w:font w:name="华文新魏">
    <w:panose1 w:val="02010800040101010101"/>
    <w:charset w:val="86"/>
    <w:family w:val="auto"/>
    <w:pitch w:val="default"/>
    <w:sig w:usb0="00000001" w:usb1="080F0000" w:usb2="00000000" w:usb3="00000000" w:csb0="00040000" w:csb1="00000000"/>
  </w:font>
  <w:font w:name="华文隶书">
    <w:panose1 w:val="02010800040101010101"/>
    <w:charset w:val="86"/>
    <w:family w:val="auto"/>
    <w:pitch w:val="default"/>
    <w:sig w:usb0="00000001" w:usb1="080F0000" w:usb2="00000000" w:usb3="00000000" w:csb0="00040000" w:csb1="00000000"/>
  </w:font>
  <w:font w:name="张学鹏硬楷体新_GB2312">
    <w:panose1 w:val="02010609030101010101"/>
    <w:charset w:val="86"/>
    <w:family w:val="auto"/>
    <w:pitch w:val="default"/>
    <w:sig w:usb0="00000001" w:usb1="080E0000" w:usb2="00000000" w:usb3="00000000" w:csb0="00040000" w:csb1="00000000"/>
  </w:font>
  <w:font w:name="Cambria">
    <w:panose1 w:val="02040503050406030204"/>
    <w:charset w:val="00"/>
    <w:family w:val="auto"/>
    <w:pitch w:val="default"/>
    <w:sig w:usb0="E00006FF" w:usb1="420024FF" w:usb2="02000000" w:usb3="00000000" w:csb0="2000019F"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auto"/>
    <w:pitch w:val="default"/>
    <w:sig w:usb0="00000001" w:usb1="080E0000" w:usb2="00000000" w:usb3="00000000" w:csb0="00040000" w:csb1="00000000"/>
  </w:font>
  <w:font w:name="KaTeX_Size1">
    <w:altName w:val="Latha"/>
    <w:panose1 w:val="00000000000000000000"/>
    <w:charset w:val="00"/>
    <w:family w:val="auto"/>
    <w:pitch w:val="default"/>
    <w:sig w:usb0="00000000" w:usb1="00000000" w:usb2="00000000" w:usb3="00000000" w:csb0="0000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5C1920">
    <w:pPr>
      <w:pStyle w:val="4"/>
      <w:pBdr>
        <w:bottom w:val="none" w:color="auto" w:sz="0" w:space="1"/>
      </w:pBdr>
      <w:rPr>
        <w:rFonts w:hint="eastAsia" w:eastAsia="宋体"/>
        <w:sz w:val="36"/>
        <w:szCs w:val="36"/>
        <w:lang w:eastAsia="zh-CN"/>
      </w:rPr>
    </w:pPr>
    <w:r>
      <w:rPr>
        <w:rFonts w:hint="eastAsia" w:eastAsia="宋体"/>
        <w:sz w:val="36"/>
        <w:szCs w:val="36"/>
        <w:lang w:eastAsia="zh-CN"/>
      </w:rPr>
      <w:drawing>
        <wp:anchor distT="0" distB="0" distL="114300" distR="114300" simplePos="0" relativeHeight="251660288" behindDoc="0" locked="0" layoutInCell="1" allowOverlap="1">
          <wp:simplePos x="0" y="0"/>
          <wp:positionH relativeFrom="column">
            <wp:posOffset>-31115</wp:posOffset>
          </wp:positionH>
          <wp:positionV relativeFrom="paragraph">
            <wp:posOffset>-361315</wp:posOffset>
          </wp:positionV>
          <wp:extent cx="7560310" cy="10694035"/>
          <wp:effectExtent l="0" t="0" r="2540" b="12065"/>
          <wp:wrapNone/>
          <wp:docPr id="2" name="图片 3"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理-背景3"/>
                  <pic:cNvPicPr>
                    <a:picLocks noChangeAspect="1"/>
                  </pic:cNvPicPr>
                </pic:nvPicPr>
                <pic:blipFill>
                  <a:blip r:embed="rId1"/>
                  <a:stretch>
                    <a:fillRect/>
                  </a:stretch>
                </pic:blipFill>
                <pic:spPr>
                  <a:xfrm>
                    <a:off x="0" y="0"/>
                    <a:ext cx="7560310" cy="10694035"/>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36A648">
    <w:pPr>
      <w:pStyle w:val="4"/>
    </w:pPr>
    <w:r>
      <w:rPr>
        <w:rFonts w:hint="eastAsia" w:eastAsia="宋体"/>
        <w:lang w:eastAsia="zh-CN"/>
      </w:rPr>
      <w:drawing>
        <wp:anchor distT="0" distB="0" distL="114300" distR="114300" simplePos="0" relativeHeight="251659264" behindDoc="0" locked="0" layoutInCell="1" allowOverlap="1">
          <wp:simplePos x="0" y="0"/>
          <wp:positionH relativeFrom="column">
            <wp:posOffset>-20955</wp:posOffset>
          </wp:positionH>
          <wp:positionV relativeFrom="paragraph">
            <wp:posOffset>-8890</wp:posOffset>
          </wp:positionV>
          <wp:extent cx="7560310" cy="10737850"/>
          <wp:effectExtent l="0" t="0" r="2540" b="6350"/>
          <wp:wrapNone/>
          <wp:docPr id="1" name="图片 2" descr="理-封面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理-封面3"/>
                  <pic:cNvPicPr>
                    <a:picLocks noChangeAspect="1"/>
                  </pic:cNvPicPr>
                </pic:nvPicPr>
                <pic:blipFill>
                  <a:blip r:embed="rId1"/>
                  <a:stretch>
                    <a:fillRect/>
                  </a:stretch>
                </pic:blipFill>
                <pic:spPr>
                  <a:xfrm>
                    <a:off x="0" y="0"/>
                    <a:ext cx="7560310" cy="1073785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2A062B"/>
    <w:multiLevelType w:val="singleLevel"/>
    <w:tmpl w:val="A92A062B"/>
    <w:lvl w:ilvl="0" w:tentative="0">
      <w:start w:val="1"/>
      <w:numFmt w:val="bullet"/>
      <w:lvlText w:val=""/>
      <w:lvlJc w:val="left"/>
      <w:pPr>
        <w:ind w:left="420" w:hanging="420"/>
      </w:pPr>
      <w:rPr>
        <w:rFonts w:hint="default" w:ascii="Wingdings" w:hAnsi="Wingdings"/>
      </w:rPr>
    </w:lvl>
  </w:abstractNum>
  <w:abstractNum w:abstractNumId="1">
    <w:nsid w:val="C19928C6"/>
    <w:multiLevelType w:val="singleLevel"/>
    <w:tmpl w:val="C19928C6"/>
    <w:lvl w:ilvl="0" w:tentative="0">
      <w:start w:val="1"/>
      <w:numFmt w:val="bullet"/>
      <w:lvlText w:val=""/>
      <w:lvlJc w:val="left"/>
      <w:pPr>
        <w:ind w:left="420" w:hanging="420"/>
      </w:pPr>
      <w:rPr>
        <w:rFonts w:hint="default" w:ascii="Wingdings" w:hAnsi="Wingdings"/>
      </w:rPr>
    </w:lvl>
  </w:abstractNum>
  <w:abstractNum w:abstractNumId="2">
    <w:nsid w:val="E6DE4795"/>
    <w:multiLevelType w:val="singleLevel"/>
    <w:tmpl w:val="E6DE4795"/>
    <w:lvl w:ilvl="0" w:tentative="0">
      <w:start w:val="1"/>
      <w:numFmt w:val="bullet"/>
      <w:lvlText w:val=""/>
      <w:lvlJc w:val="left"/>
      <w:pPr>
        <w:ind w:left="420" w:hanging="420"/>
      </w:pPr>
      <w:rPr>
        <w:rFonts w:hint="default" w:ascii="Wingdings" w:hAnsi="Wingdings"/>
      </w:rPr>
    </w:lvl>
  </w:abstractNum>
  <w:abstractNum w:abstractNumId="3">
    <w:nsid w:val="F5AF4879"/>
    <w:multiLevelType w:val="singleLevel"/>
    <w:tmpl w:val="F5AF4879"/>
    <w:lvl w:ilvl="0" w:tentative="0">
      <w:start w:val="1"/>
      <w:numFmt w:val="bullet"/>
      <w:lvlText w:val=""/>
      <w:lvlJc w:val="left"/>
      <w:pPr>
        <w:ind w:left="420" w:hanging="420"/>
      </w:pPr>
      <w:rPr>
        <w:rFonts w:hint="default" w:ascii="Wingdings" w:hAnsi="Wingdings"/>
      </w:rPr>
    </w:lvl>
  </w:abstractNum>
  <w:abstractNum w:abstractNumId="4">
    <w:nsid w:val="0E4303DA"/>
    <w:multiLevelType w:val="singleLevel"/>
    <w:tmpl w:val="0E4303DA"/>
    <w:lvl w:ilvl="0" w:tentative="0">
      <w:start w:val="1"/>
      <w:numFmt w:val="bullet"/>
      <w:lvlText w:val=""/>
      <w:lvlJc w:val="left"/>
      <w:pPr>
        <w:ind w:left="420" w:hanging="420"/>
      </w:pPr>
      <w:rPr>
        <w:rFonts w:hint="default" w:ascii="Wingdings" w:hAnsi="Wingdings"/>
      </w:rPr>
    </w:lvl>
  </w:abstractNum>
  <w:abstractNum w:abstractNumId="5">
    <w:nsid w:val="509F793E"/>
    <w:multiLevelType w:val="singleLevel"/>
    <w:tmpl w:val="509F793E"/>
    <w:lvl w:ilvl="0" w:tentative="0">
      <w:start w:val="1"/>
      <w:numFmt w:val="bullet"/>
      <w:lvlText w:val=""/>
      <w:lvlJc w:val="left"/>
      <w:pPr>
        <w:ind w:left="420" w:hanging="420"/>
      </w:pPr>
      <w:rPr>
        <w:rFonts w:hint="default" w:ascii="Wingdings" w:hAnsi="Wingdings"/>
      </w:rPr>
    </w:lvl>
  </w:abstractNum>
  <w:abstractNum w:abstractNumId="6">
    <w:nsid w:val="75607906"/>
    <w:multiLevelType w:val="singleLevel"/>
    <w:tmpl w:val="75607906"/>
    <w:lvl w:ilvl="0" w:tentative="0">
      <w:start w:val="1"/>
      <w:numFmt w:val="bullet"/>
      <w:lvlText w:val=""/>
      <w:lvlJc w:val="left"/>
      <w:pPr>
        <w:ind w:left="420" w:hanging="420"/>
      </w:pPr>
      <w:rPr>
        <w:rFonts w:hint="default" w:ascii="Wingdings" w:hAnsi="Wingdings"/>
      </w:rPr>
    </w:lvl>
  </w:abstractNum>
  <w:num w:numId="1">
    <w:abstractNumId w:val="6"/>
  </w:num>
  <w:num w:numId="2">
    <w:abstractNumId w:val="0"/>
  </w:num>
  <w:num w:numId="3">
    <w:abstractNumId w:val="3"/>
  </w:num>
  <w:num w:numId="4">
    <w:abstractNumId w:val="1"/>
  </w:num>
  <w:num w:numId="5">
    <w:abstractNumId w:val="4"/>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7902"/>
    <w:rsid w:val="000036EA"/>
    <w:rsid w:val="000148FF"/>
    <w:rsid w:val="00014F9A"/>
    <w:rsid w:val="000273BC"/>
    <w:rsid w:val="00042880"/>
    <w:rsid w:val="000440EA"/>
    <w:rsid w:val="00045396"/>
    <w:rsid w:val="000470B3"/>
    <w:rsid w:val="000533BF"/>
    <w:rsid w:val="00070355"/>
    <w:rsid w:val="0007299C"/>
    <w:rsid w:val="0008014D"/>
    <w:rsid w:val="000846D6"/>
    <w:rsid w:val="00084B9B"/>
    <w:rsid w:val="00090F69"/>
    <w:rsid w:val="00095B2F"/>
    <w:rsid w:val="000A08F8"/>
    <w:rsid w:val="000A3557"/>
    <w:rsid w:val="000A4419"/>
    <w:rsid w:val="000A6914"/>
    <w:rsid w:val="000B0CD9"/>
    <w:rsid w:val="000B0FD4"/>
    <w:rsid w:val="000B12C6"/>
    <w:rsid w:val="000B68B1"/>
    <w:rsid w:val="000D29AE"/>
    <w:rsid w:val="000D43AA"/>
    <w:rsid w:val="000E129F"/>
    <w:rsid w:val="000E3346"/>
    <w:rsid w:val="000F08AF"/>
    <w:rsid w:val="000F15D3"/>
    <w:rsid w:val="000F261C"/>
    <w:rsid w:val="000F7D4C"/>
    <w:rsid w:val="0011279E"/>
    <w:rsid w:val="00114F67"/>
    <w:rsid w:val="0012124B"/>
    <w:rsid w:val="001373B7"/>
    <w:rsid w:val="001433A9"/>
    <w:rsid w:val="00144071"/>
    <w:rsid w:val="00145D1A"/>
    <w:rsid w:val="00146861"/>
    <w:rsid w:val="001544DD"/>
    <w:rsid w:val="001573EE"/>
    <w:rsid w:val="001616EA"/>
    <w:rsid w:val="001773A5"/>
    <w:rsid w:val="0018313C"/>
    <w:rsid w:val="00184FF0"/>
    <w:rsid w:val="00185089"/>
    <w:rsid w:val="0018698D"/>
    <w:rsid w:val="001915C6"/>
    <w:rsid w:val="00193DF4"/>
    <w:rsid w:val="001A37BD"/>
    <w:rsid w:val="001A7953"/>
    <w:rsid w:val="001B75D2"/>
    <w:rsid w:val="001C54BA"/>
    <w:rsid w:val="001C7FF8"/>
    <w:rsid w:val="001D1839"/>
    <w:rsid w:val="001E09B5"/>
    <w:rsid w:val="001E157A"/>
    <w:rsid w:val="001E3A46"/>
    <w:rsid w:val="001E5E52"/>
    <w:rsid w:val="001F207B"/>
    <w:rsid w:val="001F3AC0"/>
    <w:rsid w:val="00200577"/>
    <w:rsid w:val="00203896"/>
    <w:rsid w:val="00207EE6"/>
    <w:rsid w:val="0021639C"/>
    <w:rsid w:val="00216CF8"/>
    <w:rsid w:val="00226F21"/>
    <w:rsid w:val="0023007E"/>
    <w:rsid w:val="002305D6"/>
    <w:rsid w:val="002324EC"/>
    <w:rsid w:val="00235114"/>
    <w:rsid w:val="002371A3"/>
    <w:rsid w:val="0023742B"/>
    <w:rsid w:val="00240289"/>
    <w:rsid w:val="00256773"/>
    <w:rsid w:val="00262BFD"/>
    <w:rsid w:val="002649C0"/>
    <w:rsid w:val="0026651E"/>
    <w:rsid w:val="0027115B"/>
    <w:rsid w:val="00274E79"/>
    <w:rsid w:val="002778CA"/>
    <w:rsid w:val="002779DE"/>
    <w:rsid w:val="00277AFC"/>
    <w:rsid w:val="00281B11"/>
    <w:rsid w:val="0028497C"/>
    <w:rsid w:val="00292C38"/>
    <w:rsid w:val="00294824"/>
    <w:rsid w:val="002A14F5"/>
    <w:rsid w:val="002A5B83"/>
    <w:rsid w:val="002B13CA"/>
    <w:rsid w:val="002C4D13"/>
    <w:rsid w:val="002D338C"/>
    <w:rsid w:val="002D4C70"/>
    <w:rsid w:val="002D7411"/>
    <w:rsid w:val="002E3820"/>
    <w:rsid w:val="002E55B6"/>
    <w:rsid w:val="002F5756"/>
    <w:rsid w:val="00300887"/>
    <w:rsid w:val="00307B55"/>
    <w:rsid w:val="00321C8F"/>
    <w:rsid w:val="00324ECB"/>
    <w:rsid w:val="00332EAA"/>
    <w:rsid w:val="00333D40"/>
    <w:rsid w:val="0033780E"/>
    <w:rsid w:val="003426CE"/>
    <w:rsid w:val="00347691"/>
    <w:rsid w:val="0035431C"/>
    <w:rsid w:val="00367965"/>
    <w:rsid w:val="00372893"/>
    <w:rsid w:val="00376638"/>
    <w:rsid w:val="00380824"/>
    <w:rsid w:val="00382579"/>
    <w:rsid w:val="003B47E6"/>
    <w:rsid w:val="003C0474"/>
    <w:rsid w:val="003C2866"/>
    <w:rsid w:val="003C6920"/>
    <w:rsid w:val="003D3FB3"/>
    <w:rsid w:val="003E3159"/>
    <w:rsid w:val="00410B89"/>
    <w:rsid w:val="00413CBB"/>
    <w:rsid w:val="004157E7"/>
    <w:rsid w:val="00425DE8"/>
    <w:rsid w:val="00430851"/>
    <w:rsid w:val="0043529C"/>
    <w:rsid w:val="0043618A"/>
    <w:rsid w:val="00441D5D"/>
    <w:rsid w:val="004420EE"/>
    <w:rsid w:val="0044511D"/>
    <w:rsid w:val="004522AC"/>
    <w:rsid w:val="004634A8"/>
    <w:rsid w:val="00465830"/>
    <w:rsid w:val="00480A86"/>
    <w:rsid w:val="004823E6"/>
    <w:rsid w:val="00483BA9"/>
    <w:rsid w:val="0049014E"/>
    <w:rsid w:val="00491298"/>
    <w:rsid w:val="0049180A"/>
    <w:rsid w:val="00491FEF"/>
    <w:rsid w:val="00494C98"/>
    <w:rsid w:val="00494F73"/>
    <w:rsid w:val="00495A33"/>
    <w:rsid w:val="004B0BC0"/>
    <w:rsid w:val="004C0316"/>
    <w:rsid w:val="004C761E"/>
    <w:rsid w:val="004D46F7"/>
    <w:rsid w:val="004D49EC"/>
    <w:rsid w:val="004E1811"/>
    <w:rsid w:val="004E5EED"/>
    <w:rsid w:val="004E6848"/>
    <w:rsid w:val="004F205D"/>
    <w:rsid w:val="004F3AEF"/>
    <w:rsid w:val="004F5C69"/>
    <w:rsid w:val="004F66DB"/>
    <w:rsid w:val="005018D1"/>
    <w:rsid w:val="005137D9"/>
    <w:rsid w:val="00531C97"/>
    <w:rsid w:val="00533C87"/>
    <w:rsid w:val="00541730"/>
    <w:rsid w:val="00542BEE"/>
    <w:rsid w:val="00544679"/>
    <w:rsid w:val="00545CAD"/>
    <w:rsid w:val="005477C3"/>
    <w:rsid w:val="005617CF"/>
    <w:rsid w:val="005705D6"/>
    <w:rsid w:val="00581C06"/>
    <w:rsid w:val="00583BED"/>
    <w:rsid w:val="00585246"/>
    <w:rsid w:val="00587404"/>
    <w:rsid w:val="00594C13"/>
    <w:rsid w:val="005A04B8"/>
    <w:rsid w:val="005C3784"/>
    <w:rsid w:val="005C47E6"/>
    <w:rsid w:val="005D51E0"/>
    <w:rsid w:val="005E0AAF"/>
    <w:rsid w:val="005E0C73"/>
    <w:rsid w:val="005F0E2A"/>
    <w:rsid w:val="006039F2"/>
    <w:rsid w:val="00607D95"/>
    <w:rsid w:val="00607E8D"/>
    <w:rsid w:val="00616169"/>
    <w:rsid w:val="00617D19"/>
    <w:rsid w:val="00621E27"/>
    <w:rsid w:val="0062306F"/>
    <w:rsid w:val="0063358F"/>
    <w:rsid w:val="0063767F"/>
    <w:rsid w:val="00644D7D"/>
    <w:rsid w:val="00646332"/>
    <w:rsid w:val="006466EB"/>
    <w:rsid w:val="00663CDB"/>
    <w:rsid w:val="00671459"/>
    <w:rsid w:val="00683A1A"/>
    <w:rsid w:val="00684B5E"/>
    <w:rsid w:val="0069487B"/>
    <w:rsid w:val="00695EB4"/>
    <w:rsid w:val="00696765"/>
    <w:rsid w:val="006B7FC7"/>
    <w:rsid w:val="006C3A6C"/>
    <w:rsid w:val="006C7509"/>
    <w:rsid w:val="006D2E5E"/>
    <w:rsid w:val="006E1239"/>
    <w:rsid w:val="006E25AD"/>
    <w:rsid w:val="006E52CA"/>
    <w:rsid w:val="006F04A8"/>
    <w:rsid w:val="0070199F"/>
    <w:rsid w:val="00710A1F"/>
    <w:rsid w:val="007135C5"/>
    <w:rsid w:val="007139EB"/>
    <w:rsid w:val="00726B04"/>
    <w:rsid w:val="00733FDA"/>
    <w:rsid w:val="007534FF"/>
    <w:rsid w:val="00757438"/>
    <w:rsid w:val="0077140D"/>
    <w:rsid w:val="0078041A"/>
    <w:rsid w:val="007836CB"/>
    <w:rsid w:val="007839B0"/>
    <w:rsid w:val="00796012"/>
    <w:rsid w:val="007A1D99"/>
    <w:rsid w:val="007A69FA"/>
    <w:rsid w:val="007C433F"/>
    <w:rsid w:val="007E0298"/>
    <w:rsid w:val="007E0575"/>
    <w:rsid w:val="007E627F"/>
    <w:rsid w:val="007F1FAD"/>
    <w:rsid w:val="007F4C2C"/>
    <w:rsid w:val="00807D36"/>
    <w:rsid w:val="00817139"/>
    <w:rsid w:val="0082708C"/>
    <w:rsid w:val="00831E0D"/>
    <w:rsid w:val="008332FE"/>
    <w:rsid w:val="00840499"/>
    <w:rsid w:val="008558C1"/>
    <w:rsid w:val="008576A3"/>
    <w:rsid w:val="00864216"/>
    <w:rsid w:val="00877703"/>
    <w:rsid w:val="00880E90"/>
    <w:rsid w:val="00884A14"/>
    <w:rsid w:val="0089297C"/>
    <w:rsid w:val="008A7708"/>
    <w:rsid w:val="008B1341"/>
    <w:rsid w:val="008B47A3"/>
    <w:rsid w:val="008B4FCF"/>
    <w:rsid w:val="008C0C37"/>
    <w:rsid w:val="008D00B9"/>
    <w:rsid w:val="008D3BD4"/>
    <w:rsid w:val="008E4FDD"/>
    <w:rsid w:val="008E5669"/>
    <w:rsid w:val="008F473A"/>
    <w:rsid w:val="00944E1C"/>
    <w:rsid w:val="0096153A"/>
    <w:rsid w:val="00963E68"/>
    <w:rsid w:val="00974113"/>
    <w:rsid w:val="009815F8"/>
    <w:rsid w:val="0098549B"/>
    <w:rsid w:val="00990834"/>
    <w:rsid w:val="00990E8F"/>
    <w:rsid w:val="00996C87"/>
    <w:rsid w:val="009A595A"/>
    <w:rsid w:val="009A7D88"/>
    <w:rsid w:val="009B4B5F"/>
    <w:rsid w:val="009B6623"/>
    <w:rsid w:val="009B79E0"/>
    <w:rsid w:val="009C196C"/>
    <w:rsid w:val="009C1D69"/>
    <w:rsid w:val="009C56D3"/>
    <w:rsid w:val="009C7E94"/>
    <w:rsid w:val="009D0D1A"/>
    <w:rsid w:val="009D1254"/>
    <w:rsid w:val="009E1B9E"/>
    <w:rsid w:val="009E2EE2"/>
    <w:rsid w:val="009F2180"/>
    <w:rsid w:val="00A04AF0"/>
    <w:rsid w:val="00A10D32"/>
    <w:rsid w:val="00A21431"/>
    <w:rsid w:val="00A21E25"/>
    <w:rsid w:val="00A22C34"/>
    <w:rsid w:val="00A23705"/>
    <w:rsid w:val="00A24263"/>
    <w:rsid w:val="00A25E85"/>
    <w:rsid w:val="00A617BB"/>
    <w:rsid w:val="00A6375E"/>
    <w:rsid w:val="00A63953"/>
    <w:rsid w:val="00A6710D"/>
    <w:rsid w:val="00A82D8F"/>
    <w:rsid w:val="00AA2286"/>
    <w:rsid w:val="00AA4712"/>
    <w:rsid w:val="00AA5269"/>
    <w:rsid w:val="00AC1F02"/>
    <w:rsid w:val="00AC38DA"/>
    <w:rsid w:val="00AD2AE5"/>
    <w:rsid w:val="00AD66BC"/>
    <w:rsid w:val="00AD747E"/>
    <w:rsid w:val="00AE0CCB"/>
    <w:rsid w:val="00AE7A7D"/>
    <w:rsid w:val="00AF5B07"/>
    <w:rsid w:val="00AF6BC3"/>
    <w:rsid w:val="00AF6D0F"/>
    <w:rsid w:val="00AF7423"/>
    <w:rsid w:val="00AF779D"/>
    <w:rsid w:val="00B00AE5"/>
    <w:rsid w:val="00B00CF3"/>
    <w:rsid w:val="00B124A2"/>
    <w:rsid w:val="00B3259C"/>
    <w:rsid w:val="00B460A0"/>
    <w:rsid w:val="00B473BC"/>
    <w:rsid w:val="00B54172"/>
    <w:rsid w:val="00B733A7"/>
    <w:rsid w:val="00B81D6F"/>
    <w:rsid w:val="00B860C3"/>
    <w:rsid w:val="00B96294"/>
    <w:rsid w:val="00BA0658"/>
    <w:rsid w:val="00BA6EA3"/>
    <w:rsid w:val="00BB3032"/>
    <w:rsid w:val="00BB63A6"/>
    <w:rsid w:val="00BC3C93"/>
    <w:rsid w:val="00BC6DB5"/>
    <w:rsid w:val="00BC7C3E"/>
    <w:rsid w:val="00BD2EB2"/>
    <w:rsid w:val="00BD4389"/>
    <w:rsid w:val="00BD54FD"/>
    <w:rsid w:val="00BD65F2"/>
    <w:rsid w:val="00BE259A"/>
    <w:rsid w:val="00BE4E9D"/>
    <w:rsid w:val="00BE6F4D"/>
    <w:rsid w:val="00C01D0D"/>
    <w:rsid w:val="00C05BE6"/>
    <w:rsid w:val="00C3400D"/>
    <w:rsid w:val="00C50B08"/>
    <w:rsid w:val="00C66A6F"/>
    <w:rsid w:val="00C67821"/>
    <w:rsid w:val="00C74F5A"/>
    <w:rsid w:val="00C77804"/>
    <w:rsid w:val="00C8158B"/>
    <w:rsid w:val="00C84F14"/>
    <w:rsid w:val="00C9332E"/>
    <w:rsid w:val="00C96DCA"/>
    <w:rsid w:val="00CA0D8A"/>
    <w:rsid w:val="00CA58AF"/>
    <w:rsid w:val="00CA7E81"/>
    <w:rsid w:val="00CB3456"/>
    <w:rsid w:val="00CC0C12"/>
    <w:rsid w:val="00CC24C5"/>
    <w:rsid w:val="00CC4E4F"/>
    <w:rsid w:val="00CD4A37"/>
    <w:rsid w:val="00CD62E4"/>
    <w:rsid w:val="00CE35BE"/>
    <w:rsid w:val="00CE5582"/>
    <w:rsid w:val="00CE6818"/>
    <w:rsid w:val="00CE754B"/>
    <w:rsid w:val="00CF27E8"/>
    <w:rsid w:val="00CF46CA"/>
    <w:rsid w:val="00D02661"/>
    <w:rsid w:val="00D047DB"/>
    <w:rsid w:val="00D073BC"/>
    <w:rsid w:val="00D20283"/>
    <w:rsid w:val="00D25A98"/>
    <w:rsid w:val="00D27C84"/>
    <w:rsid w:val="00D303B9"/>
    <w:rsid w:val="00D30557"/>
    <w:rsid w:val="00D31FA6"/>
    <w:rsid w:val="00D448DE"/>
    <w:rsid w:val="00D5130E"/>
    <w:rsid w:val="00D5473A"/>
    <w:rsid w:val="00D5605D"/>
    <w:rsid w:val="00D605E4"/>
    <w:rsid w:val="00D63F44"/>
    <w:rsid w:val="00D63FAB"/>
    <w:rsid w:val="00D7023E"/>
    <w:rsid w:val="00D70494"/>
    <w:rsid w:val="00D76193"/>
    <w:rsid w:val="00D81446"/>
    <w:rsid w:val="00D9050F"/>
    <w:rsid w:val="00D91A58"/>
    <w:rsid w:val="00D9528D"/>
    <w:rsid w:val="00DB179E"/>
    <w:rsid w:val="00DB49E2"/>
    <w:rsid w:val="00DC120D"/>
    <w:rsid w:val="00DC6D1C"/>
    <w:rsid w:val="00DD39AE"/>
    <w:rsid w:val="00DD6148"/>
    <w:rsid w:val="00DD75E8"/>
    <w:rsid w:val="00DE26EA"/>
    <w:rsid w:val="00DE5199"/>
    <w:rsid w:val="00DE7D00"/>
    <w:rsid w:val="00DF2CE9"/>
    <w:rsid w:val="00DF5E51"/>
    <w:rsid w:val="00E06D95"/>
    <w:rsid w:val="00E07E27"/>
    <w:rsid w:val="00E11DAB"/>
    <w:rsid w:val="00E1752C"/>
    <w:rsid w:val="00E21AB9"/>
    <w:rsid w:val="00E24662"/>
    <w:rsid w:val="00E3275C"/>
    <w:rsid w:val="00E35509"/>
    <w:rsid w:val="00E36059"/>
    <w:rsid w:val="00E3788B"/>
    <w:rsid w:val="00E41F11"/>
    <w:rsid w:val="00E472A6"/>
    <w:rsid w:val="00E55E97"/>
    <w:rsid w:val="00E60236"/>
    <w:rsid w:val="00E6064E"/>
    <w:rsid w:val="00E81A69"/>
    <w:rsid w:val="00E850AA"/>
    <w:rsid w:val="00E87902"/>
    <w:rsid w:val="00E87E41"/>
    <w:rsid w:val="00E87E62"/>
    <w:rsid w:val="00E96DEF"/>
    <w:rsid w:val="00EB0E62"/>
    <w:rsid w:val="00EB190F"/>
    <w:rsid w:val="00EE06DB"/>
    <w:rsid w:val="00EE400A"/>
    <w:rsid w:val="00EF4863"/>
    <w:rsid w:val="00F12E62"/>
    <w:rsid w:val="00F2287C"/>
    <w:rsid w:val="00F2493F"/>
    <w:rsid w:val="00F36207"/>
    <w:rsid w:val="00F44F6D"/>
    <w:rsid w:val="00F54F3E"/>
    <w:rsid w:val="00F56D47"/>
    <w:rsid w:val="00F605A7"/>
    <w:rsid w:val="00F6392E"/>
    <w:rsid w:val="00F72BDD"/>
    <w:rsid w:val="00F81E90"/>
    <w:rsid w:val="00F90744"/>
    <w:rsid w:val="00F93B03"/>
    <w:rsid w:val="00F97D28"/>
    <w:rsid w:val="00FA24DD"/>
    <w:rsid w:val="00FA49CB"/>
    <w:rsid w:val="00FA6797"/>
    <w:rsid w:val="00FB04BA"/>
    <w:rsid w:val="00FB5723"/>
    <w:rsid w:val="00FD0852"/>
    <w:rsid w:val="00FD1262"/>
    <w:rsid w:val="00FE141E"/>
    <w:rsid w:val="00FE183E"/>
    <w:rsid w:val="00FE5367"/>
    <w:rsid w:val="00FF131C"/>
    <w:rsid w:val="00FF1853"/>
    <w:rsid w:val="00FF3B23"/>
    <w:rsid w:val="12C67A5C"/>
    <w:rsid w:val="23E718EE"/>
    <w:rsid w:val="27F74ABA"/>
    <w:rsid w:val="2AC31D69"/>
    <w:rsid w:val="2C2C6C04"/>
    <w:rsid w:val="34AC5161"/>
    <w:rsid w:val="3A0C543E"/>
    <w:rsid w:val="449F0A4F"/>
    <w:rsid w:val="4D443370"/>
    <w:rsid w:val="4F765499"/>
    <w:rsid w:val="523952DE"/>
    <w:rsid w:val="61B5327D"/>
    <w:rsid w:val="6D7C1DCB"/>
    <w:rsid w:val="71CE54BA"/>
    <w:rsid w:val="78967EE6"/>
    <w:rsid w:val="7A523156"/>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8">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3">
    <w:name w:val="footer"/>
    <w:basedOn w:val="1"/>
    <w:uiPriority w:val="0"/>
    <w:pPr>
      <w:tabs>
        <w:tab w:val="center" w:pos="4153"/>
        <w:tab w:val="right" w:pos="8306"/>
      </w:tabs>
      <w:snapToGrid w:val="0"/>
      <w:jc w:val="left"/>
    </w:pPr>
    <w:rPr>
      <w:sz w:val="18"/>
      <w:szCs w:val="18"/>
    </w:rPr>
  </w:style>
  <w:style w:type="paragraph" w:styleId="4">
    <w:name w:val="header"/>
    <w:basedOn w:val="1"/>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uiPriority w:val="0"/>
    <w:pPr>
      <w:widowControl/>
      <w:spacing w:before="100" w:beforeAutospacing="1" w:after="100" w:afterAutospacing="1"/>
      <w:jc w:val="left"/>
    </w:pPr>
    <w:rPr>
      <w:rFonts w:ascii="宋体" w:hAnsi="宋体" w:cs="宋体"/>
      <w:kern w:val="0"/>
      <w:sz w:val="24"/>
    </w:rPr>
  </w:style>
  <w:style w:type="table" w:styleId="7">
    <w:name w:val="Table Grid"/>
    <w:basedOn w:val="6"/>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Strong"/>
    <w:basedOn w:val="8"/>
    <w:qFormat/>
    <w:uiPriority w:val="0"/>
    <w:rPr>
      <w:b/>
    </w:rPr>
  </w:style>
  <w:style w:type="character" w:customStyle="1" w:styleId="10">
    <w:name w:val="article"/>
    <w:basedOn w:val="8"/>
    <w:uiPriority w:val="0"/>
  </w:style>
  <w:style w:type="paragraph" w:customStyle="1" w:styleId="11">
    <w:name w:val="article1"/>
    <w:basedOn w:val="1"/>
    <w:uiPriority w:val="0"/>
    <w:pPr>
      <w:widowControl/>
      <w:spacing w:before="100" w:beforeAutospacing="1" w:after="100" w:afterAutospacing="1"/>
      <w:jc w:val="left"/>
    </w:pPr>
    <w:rPr>
      <w:rFonts w:ascii="宋体" w:hAnsi="宋体" w:cs="宋体"/>
      <w:kern w:val="0"/>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6" Type="http://schemas.openxmlformats.org/officeDocument/2006/relationships/fontTable" Target="fontTable.xml"/><Relationship Id="rId65" Type="http://schemas.openxmlformats.org/officeDocument/2006/relationships/numbering" Target="numbering.xml"/><Relationship Id="rId64" Type="http://schemas.openxmlformats.org/officeDocument/2006/relationships/customXml" Target="../customXml/item1.xml"/><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theme" Target="theme/theme1.xml"/><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header" Target="header2.xml"/><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header" Target="header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3"/>
      <sectRole val="1"/>
    </customSectPr>
    <customSectPr/>
  </customSectProps>
  <customShpExts>
    <customShpInfo spid="_x0000_s1026" textRotate="1"/>
  </customShpExts>
  <extobjs>
    <extobj name="C9F754DE-2CAD-44b6-B708-469DEB6407EB-1">
      <extobjdata type="C9F754DE-2CAD-44b6-B708-469DEB6407EB" data="ewoJIkZpbGVJZCIgOiAiNDA5NTE2ODA5NzU2IiwKCSJHcm91cElkIiA6ICI0MzQwOTg3MzIiLAoJIkltYWdlIiA6ICJpVkJPUncwS0dnb0FBQUFOU1VoRVVnQUFCeEFBQUFQN0NBWUFBQUI3b3hzK0FBQUFBWE5TUjBJQXJzNGM2UUFBSUFCSlJFRlVlSnpzM1hkMFZOWDZ4dkZuK3FRbnROQjdsVjZrU1JOUkViRUw5bDVSdlBhclA2L2wydXU5dG10WHJBaUlXRkFSUVJBRXBFc1ZwSGNJQ1NHa1RqL245OGZBUU13a0pDRWhJTi9QV2l4bXp0bG5uM2N5Z1FYejVOM2JZbnJ5VFFFQUFBQUFBQUFBQUFDQUpHdFZGd0FBQUFBQUFBQUFBQURnMkVHQUNBQUFBQUFBQUFBQUFDQ0NBQkVBQUFBQUFBQUFBQUJBQkFFaUFBQUFBQUFBQUFBQWdBZ0NSQUFBQUFBQUFBQUFBQUFSQklnQUFBQUFBQUFBQUFBQUlnZ1FBUUFBQUFBQUFBQUFBRVFRSUFJQUFBQUFBQUFBQUFDSUlFQUVBQUFBQUFBQUFBQUFFRUdBQ0FBQUFBQUFBQUFBQUNDQ0FCRUFBQUFBQUFBQUFBQkFCQUVpQUFBQUFBQUFBQUFBZ0FnQ1JBQUFBQUFBQUFBQUFBQVJCSWdBQUFBQUFBQUFBQUFBSWdnUUFRQUFBQUFBQUFBQUFFUVFJQUlBQUFBQUFBQUFBQUNJSUVBRUFBQUFBQUFBQUFBQUVFR0FDQUFBQUFBQUFBQUFBQ0NDQUJFQUFBQUFBQUFBQUFCQUJBRWlBQUFBQUFBQUFBQUFnQWdDUkFBQUFBQUFBQUFBQUFBUkJJZ0FBQUFBQUFBQUFBQUFJZ2dRQVFBQUFBQUFBQUFBQUVRUUlBSUFBQUFBQUFBQUFBQ0lJRUFFQUFBQUFBQUFBQUFBRUVHQUNBQUFBQUFBQUFBQUFDQ0NBQkVBQUFBQUFBQUFBQUJBQkFFaUFBQUFBQUFBQUFBQWdBZ0NSQUFBQUFBQUFBQUFBQUFSQklnQUFBQUFBQUFBQUFBQUlnZ1FBUUFBQUFBQUFBQUFBRVFRSUFJQUFBQUFBQUFBQUFDSUlFQUVBQUFBQUFBQUFBQUFFRUdBQ0FBQUFBQUFBQUFBQUNDQ0FCRUFBQUFBQUFBQUFBQkFCQUVpQUFBQUFBQUFBQUFBZ0FnQ1JBQUFBQUFBQUFBQUFBQVJCSWdBQUFBQUFBQUFBQUFBSWdnUUFRQUFBQUFBQUFBQUFFUVFJQUlBQUFBQUFBQUFBQUNJSUVBRUFBQUFBQUFBQUFBQUVFR0FDQUFBQUFBQUFBQUFBQ0NDQUJFQUFBQUFBQUFBQUFCQUJBRWlBQUFBQUFBQUFBQUFnQWdDUkFBQUFBQUFBQUFBQUFBUkJJZ0FBQUFBQUFBQUFBQUFJZ2dRQVFBQUFBQUFBQUFBQUVRUUlBSUFBQUFBQUFBQUFBQ0lJRUFFQUFBQUFBQUFBQUFBRUVHQUNBQUFBQUFBQUFBQUFDQ0NBQkVBQUFBQUFBQUFBQUJBQkFFaUFBQUFBQUFBQUFBQWdBZ0NSQUFBQUFBQUFBQUFBQUFSQklnQUFBQUFBQUFBQUFBQUlnZ1FBUUFBQUFBQUFBQUFBRVFRSUFJQUFBQUFjQUl6REVOVGYxbWl2WHR6ajNpdVFDQ2tIeVl2bEdHWUZWRFprZnR4eWlKOU52WVhiZCtSVWFIekZoVDQ5T1hYczdWcGMxcUZ6bHRhOHhldTBjZWpmOWJpcGV1T2VLNTNSdjJvQng3OVVOblorUlZRR1FBQUFQNHU3RlZkQUFBQUFBQUFxRG9QUHZhUkZpOVpyOTQ5MitqSmg2ODZvcmtlZStZenpWKzRSaXRXYmRZLzc3cElWbXZWL3R6eXQ1UG1hZDM2bldyY0tGWDE2OVdzc0huZkhqVkpQMHhlcUpvMWtqVHF6YnNVRyt1cXNMbExZLzZpTmZyMmgzbTY5S0orNnRxcHhSSE45ZWZhN1ZxK2NwUDgvbUFGVlZkeEFvR2djbkk4eXNuTlYzWnVnZlptNVNvckswOVorOEsvcnI1c29GSnJwVlIxbVFBQUFIOUxCSWdBQUFBQWdDbzFkc0t2ZXUvRHlZY2ROL3FEKzFVNzljakNnalZydCt1SjU4ZW9SN2RXK3NlSWM0OW9ya05sWmVYcW1mK01WK2JlWEkxNjg4NEttL2RvdVBqOFBscThaTDErbTdkYWMrZXZWcThlYmNvOTErWERCbWpaaWsyYU9uMkpRa0ZELzNmZk1GbXRWaTFjdkU1UHZqQ21YSFBhYkZaOS9mbkRrZWNlajYvVTE1cG11QlBTSHdpVTZicVltT0lEd2NWTDErbUh5UXNsU1NOdUhDS0w1ZkExT1owTzJXeGxDMVAzWk9Zb1A5K2ordlZxbHZuYTlJeHN1VjBPSlNiR2x1bTZRKzNjbGFrbm5pLzdlMWFyWnJLZStOZVZrZWRlcjE5cjFtMlh4K09YMStlWDF4dVExK3VYeCt0WGdjZW4vSHl2OHZOOXlpL3dLRC9mcDd3Q2ozSnpQY3JOODhqcjlaZDRyMDRkbXVwMEFrUUFBSUJLUVlBSUFBQUFBS2hTdVRrRmxYK1AzQUo5OVBrMFRmeGhYb1V1cnhrS0dmcHUwbng5T1BwbjVlVjUxS2hoYW9YTmZhUzhYbjhrUUN0Sis1TWFxVXVuNXZwOTZYb3RXcnBlblRvMExkWDgwVUsyZGljMTBuT1BYNnNISHYxUTAzOWRKcXZWcWdmdXVWakJVRWo1K2Q0eXZ3WkpzbG90aFo0UEhmWjRtZWQ0K29WeFpSby81ZHVub29aMjZSblpldmFsOFpIblR6eFh1b0R0cnR2TzB6bERlcFNwaGg4bUw5QW5ZNmFyZjUvMmV2VEJ5OHAwN2FoUHAyamFqS1c2NWJxemRQRUZmY3AwN1FFK1gwRHIxdThzODNWNWVZWGZaOE13ZGQrL1Jza3dqRkxQRVJQalVsSmluQnJVcjZIRWhGZ2xKY1FwTVRGV2lRa3hTa3lJM2Y4NFRvMGIxaXB6ZlFBQUFDZ2RBa1FBQUFBQVFKWEt5UTBIaU0yYTF0R04xNXhaN0xpVTVQZ3l6NTIyTzBzVEo4M1R4RWtMeXRTQmRqaDVlUjc5UEdPcHZwZ3dTN3N6OWxYWXZCWHBzdXRmVUU0Wnc5bHZ2cHVyYjc2Ylc2cXh4WVZzN2RzMjFyLy83d285L09RbmlvOTNLeFF5MUtOYlMzMC8vckV5MVpLZjc5TWwxejVYNUhpTDVuVkxQY2ZXYlJueStRS3FVN3VhNHVQZHBiN09ZaWw2ek92MTY5R25QbFhXdmp4VnE1YWc2dFVTU3B5am9NQ25IVHN6SlVrMnU2M1U5ejdnejdYYkpVbHQyelFzMDNXR1lXckI0clV5REZQTm05VXA4MzBQYU5Rd3RjenZtU1JaL3ZMRmk0MTE2WXBMQnFpZ3dLZVlHS2ZpWWwyS2lYSHYvOTJsdUZpWE5tL1pyZmMrL2trRkJUNWRlOFVnWFhYWndITFhEUUFBZ0lwQmdBZ0FBQUFBcUZJNWVSNUpVdDA2MWRXOWE4c0ttL2UxdHlicTJ4L21SWjYzYkZGUDY5YnZMRlZYWGttbXpWaXFGMStkb0VBZ0pFbEtUbzZYeStuUTd2U3NJNXEzc2pnYzlqSXZnVmtjMHpUbDh3V0tIUDk5NlhwTi9IR0JUbXJkUU1NdjZLdnUzVnBxOVB2M3EyYk5wTWlZa3BZRmpTWVVpdDZ4OXZZckkwczl4NjEzL1UvcjF1L1VyVGNNVVo5ZUo1WHAvb2NLQkVKNjhvV3hXcmRocDVvMnJxMlhucjVCU1VseHhZN1B6L2Zvdm9kSFNaTDY5RzZyTXdaMkx2TTkxNnpmSVVucTBLNUptYTVidlhhYnNyUHpsWmdZcC9adGkxN3I4d1VLZFFNZWVPenoreU1odTgxbWxkUHBLUE43VnB4cnJ4Z1U5YmhoR1BwczdDLzZkT3gwR1lhcFRoMmE2YlFCSFl1ZFo5WHFyWXFMY3gxVG5iNEFBQUIvVndTSUFBQUFBSUFxZGFCTExqRWhwa0xuVGRzZjZNWEZ1WFhaeGYxMThmbDlOT1NpUjNXRSthRXk5K1lvRUFqSmFyVnE4S0F1dXY3cTAvWDBpMThjc3dIaWMwOWNxMDd0UzdjczZlRnMzWmF1NjBhOFV1UjQydTRzelpxenN0Q3hROFBENDFrZ0VOSy9ueDJ0ZVF2K0xGVjRXRkRnMHdPUGZxUzE2M1pvUU44T2V1aSs0V1VPY0RkczNLWHM3SHpGeExqVXJFblp1Z2gvbkxKSWtuVDZxWjJqM3ZmQnh6N1M4cFdiaWh5LzVwYVhJNDk3OTJ5akp4Kytxa3ozTGFzdFczZnJ4VmUvMHVvMTJ4UVhGNk5icngrc0lXZWVISFdzWVpnYU4rRlhqZnAwcWx3dWh4NTc4SEtkM0xWRnBkWUhBQUJ3b2lOQUJBQUFBQUJVcWR6OUhZaUpDYkVWT20rTHBuWFZ0Vk56blhWNk44WEdWa3dubFNUVnFKNmt5NGIxMXpsbmRWZHFyWlFLbS9kb3lzMHQwSmd2WityS1N3WVcrZG9FQWtGOS9zVU1uWHQyRDZVa2w3eE01K0VVRlBoS0hhdzZuUTdWcTF1OVRQUGY5Y0M3OHZyOHhaN2Z1aTFEa3ZUMkI1UDAyYmpweFk1cjJieWU3aGw1UVpIaitma2VQZjdjR0MxZXNsNlM1UFVGOU1Cakg1WllVM1oydnRJenNpVkoyM1prNlBaNzN5d3l4bW0zNjdXWGJpMTJqcDluTEpVa2VUdysvZkxyTXAwMm9GT0o5endnTjdkQTAyWXNreVFOS3FhVHIzblR3b0hrZ1RDeFRhc0djampDSHhNMXFjUU9QNi9YcjAvSFROZjRiMllyRkRKMDJvQk91dlg2czFTdG1DVmhkNlh0MVl1dmZxVmxLelpLa25wMWI2M1dMZXRWV24wQUFBQUlJMEFFQUFBQUFGU3BuTng4U1ZKaVlzVUdpTmRkZFhxRnpuZkF3UDRkTmJCLzhjc3NIdXZXck4ydXg1OGJvOTNwV1ZyNXh4YTk4c0xOc2xvUGRxcTkvczUzK21IeVFrMlkrSnV1dWZ3MG5UKzBWN21YUUYyMmNwTWVmdUtUVW8xdDFEQlZvOTY4czB6enI5dXdVMTZ2WDI2M00rcDVpOFVpdDl1cHJIMTV5dHFYVitSOEtHUW9FQWdxeGwwMFlONjJQVU1QUC9tcHR1L1lJN3ZkcG1Bd3BKMjdNc3RVMzRhTnU2SWVkemlLM3hQUk5FMU5uN2tzOHZ5bDE3NVd3d2ExMUtMWjRmZCsvUDZuUmZMN3cwdk12dnZSWkQzejJOVnlPaDJGeHR4Kzg5REk0KzA3OXVpYVcvNHJTWHJzd2NzcnRXdlVNQXhOLzNXWlB2aDRpdEl6c3RXcVpYM2Rmdk5RdFcxZGRJOUh2eitnN093Q3paNzdoOTcvWklxOFhyK1NrK04xMTRoejFmZVVkcFZXSXdBQUFBNGlRQVFBQUFBQVZLbWNuUDBkaVBFVkd5Q2U2RDU3N3o2WnBoblp4ODR3REgwK2ZxWStIVE5kd1dCSU5Xc2s2YWJyQmhjS0R5WHBpdUVEdENjelIvTVhydEdiNy8yZ3lUOHYxbDIzbjYrMnJSdXFmcjJhK25ic0k1SlVwbEN4VnMwa05XbGNPK3E1VU1qUW90L1hsZk5WaG4zK3dmMGxMaXRhbkFXTDErci9IdnNvNnJrNTgxZHIrNDQ5YXQycWdmcjBQRW52Zi95VHVuVnBvZnZ1dUREcStQbUwxdWpsTjc1Um0xWU45TmlEbDBjZHN6Y3JWN2ZkVTdRajhWRHpGcTdSbnN3YzFhaWVxQUY5TytqTGIyYnJzYWRINjUxWGIxZENDVjI2Ky9ibGFjejRHWktrT3JXcmFjbXlEWHJzNmRGNjR1R3JpZzBzRnkySi9uVVBoWXhJRUZsZWgrNmZPSFAyQ3YzdjNlKzFkMit1SkNtMVpySmFOcStuaWQvUDE1Z3ZaaWczejZPOGZLL3k4anpLemZNVTJXZnp6Tk82Nkpicnp5clhld3dBQUlEeUlVQUVBQUFBQUZRWnI5ZXZRQ0FvU1hyeDFRbDY4ZFVKc3R0dFNraUlVYk1tZGRTbjUwazZmV0RuWWp2TVVMeTRPSGZrOGNiTnUvVFNhMTlyemRydGtxUytwN1RUdlNQUGp4cElwZFpLMFRPUFhhTlpjMWJxdFhlKzA4Wk5hZnJIZlc5cnlCbmRkTXYxWnlrK3Z1eDdWWGJ2MWtwMzMzNSsxSE41ZVI2ZGQrbVRaWjZ6c2wxNlVUODFhbEJMSGRzMTBiVDlTNG82bmZaaXUvUVM5dS9oNlhBVVArWndUTlBVcUUrblNKTE9HZEpEbDF6WVQ3OHZXNitObTlMMC9NdGY2c2xIcnBMRllvbDY3YWpQcGlvLzM2c2VKN2ZTZzNjUDA1MFB2S3NGaTlmcXlSZkc2TEVITDQ4YStQNDJmM1hVdVdiT1dhR25YeGhYcnRkd3dGZWoveFVKL09yV3FSNEpEeVZwZDhZK2ZUZHBmdVI1WW1Lc0VoUGlGQjhmb3oyWk9aSGpUWnZVMWwyM25hZTJiUm9kVVMwQUFBQW9Pd0pFQUFBQUFFQ1Z5YzMxRkRrV0RJYVVsWlduUlZucnRPajNkUnIzMVN3OS90QVZhdmFYdmR0d2VQbjVYbjM4K1RSOS9kMWNHWWFodUxnWTNYSHJVSjErYXVmRFh0djNsSGJxM0xHWjN2cGdraVpQWGF4SlV4WnA3c0kvZGNjdDU2aC9uL1pIb2ZyU2UrV3RiK1d3bC8wampzeERRcTFvZW5WdlhkNlN5bVhhektYYXVDbE5jWEZ1blRla2h4d09tLzd2bm1HNjlhNDNOSGZCbnhyLzlTd052N0Jma2VzVy9iNU9rMzVhSkx2ZHB0dHZHcXJFeEZnOSsrOXJOUExldHpSbjdpbzkrOUlYZXVqKzRZVzZUVE15c3ZYNzBnMlI1eHMyN2RLWUwyZnE5cHVIS2lFdVZrMmJSTzhZOWZrQzJyRXpVMDZuUS9YckZiOW41YUdCWll0bWRYWFp4ZjBVRngrckd0VVRWQzBsWGlsSjhVcEpqbGRTVXB3TXc5VEVTZlAxNmRqd1BwV0ppWEc2K3RKVGRkN1FuckphclpxMzRFKzFhRlpQMWFzZjJaNmNBQUFBS0QwQ1JBQUFBQUJBbWEzZnVFdkxWbTVTWG02QnJybGlVTG5uaVkxMTZZbC9YYW5FeEZnNUhIWlpKT1hrZXZUbjJtMzZjZXBpN1U3UDBxNjB2ZnJub3gvcW5WZEdxa2FOeElwN0VYOWpnVUJRRXlmTjErZ3ZaaWc3Tzd6SFpPK2ViWFRuaVBOVW8zcnB2NGJ4OFRHNi84NkxOS0JQQjczNDJwZkt6TXpWRTgrTlVkOVRWdWpPRWVjb0pmbllDSFIrbmIzeXFOekhNRXg1UEw2bzUvejdPMmtOd3loMmpNL3ZMM2J1N094OHZmZmhUNUtrNFJmMmpYU0hObTFTUjVjTjY2L1B4djZpOXorZW9uNm5GQTV2MHpPeTlmUkxYOGcwVFYweGZJRHExUTJIZXJWVFUvVEV2NjdVUFErOXAxOW1MWmZEYWRNLzc3bzQwc0U0K2VmRk1rMVR0Vk5UbExZN1MrOS9Na1diTnFkcFoxcW1Ibi9vU3IzMytqK2kxcmxxOVZiZGNmL2JhdFN3cHQ1K1pXU3hyK2V2YnJ4MmNKRmpwbWxxMXB3LzlQNG5QMFZDeWN1RzlkZGxGL2VQZE5ET1cvQ25Ibm5xVTFWTFNkQlRqMXl0RnMwUHZ4Y2tBQUFBamh3QklnQUFBQUNnMVBMeXZYcjBxVSsxYk1VbVNkSVpweDIrazYwa2NYRnVuZExycENMSFQrN2FRcGRjMUZjdnZEeEJ2OHhhcm4zNzh2VEoyR202WitRRlIzUy9FNEZwbW5ybzhVLzArOUwxa3FRYTFSTjF4eTNucUUvdnR1V2U4K1N1TGZUQi8rN1VLMjlPMUl4Wnl6VnJ6a3I1Zkg0OSsrOXJTM1g5akZrcnRPS1BMY1hXZTZRK0gzVy9Fa3ZZSDdBNGk1ZHUwR05QZjFicThmTVcvS21od3g0dmNjektWVnNPTythdlROUFVjLzhkcnoyWk9hcGJwN3FHWDlDbjBQa3JMeG1vMythdjF2bG45MUx0MUpSQzUxYjhzVWs1T2ZscWQxSWpYWG5wcVlYT25kU21vZTRaZWFHZWYzbThaczlkcGN1SDdWR0QralhsOWZyMTFYZHoxYloxUTluc05xWHR6dEtEZHcvVDB5K04wOExGNi9Tdkp6N1JzLysrUmc1SDVYMXNORy9Cbi9wbzlNOWF0MkduYkRhcmhwelJUZGRjUHFqSUR3bDBiTjlFblRzMDArS2w2M1huQSsvb3didUhxVitmZHBWV0Z3QUFBTUlJRUFFQUFBQUFwWksyTzB1UFB2V1owbmJ2MVQvdnVsaW45RHBKOFlmc3MxZlJuRTZIN3IvcklxMVl0Vmw3TW5NMDY3ZFZ1dnYyODR2ZEF3NWhGb3RGRDk0OVRQYzg5SjVPN2RkQnFUV1Q5ZXgveDB2L0hYL0VjNCs0WVlpNmRXNnVjVi9OMHYzL3VLalUxK1hsZVpTWFYzUzUyb3JpZGprVkUrTXE4M1ZPWitrK0Zqa1Fjc2JGeGFodW5aU29ZL0x5dk5xVnRsZHV0MU1ONnRlSU9pWVVOTFJ4YzFxUjQxT25MOVdDeFd0bHNWaDA3eDNueStsMEZEcnZjTmowNW45dmw4TmhLM0x0YVFNNktUTXJWNmYyNlZCb2lkSUR6aml0czNhbFphcDN6NVBVb0g1TlNkTEVTZk9VazVPdjA2ODZYZE5uTHBNa0pTWEc2c1ducnRlZC8zeEhkVkpUWkxmYmxKZm4wZWZqWjJqSUdTZXJmcjNvcjBtU0ZpNWVwNzM3Y25YbWFWMktIU09GT3pnWExsNnJUOFpPMTU5cnRzbHV0K25zd1Nmcml1RURsRm9yK3RjMUpzYWxaLzU5alY1NFpZS216VmlxeDUvN1hEZGVPMWlYWFZ4MEtWY0FBQUJVSEFKRUFBQUFBRUNwM1BOLzd5c3ZyMEQvZmU1bU5UOUsreEc2WEE3MTZ0NWEzLzI0UURrNStjck5MVkJpWXR4UnVmZnhySHIxQkgzMDl0MnlXQ3lhK3NzU2ViM0ZMNTFaRnNGZ1NFUFA2cTR6QjNXVjFWcjZJUGVzTTdycDlwdk9qbm91UDkrblM2NTk3b2pxcXF3OUVBOEk3RitldEVmWGx2clhQeStKT21ibTdCVjY0cmt4YXRtOG5sNSs3cWFvWXpJeXNuWHBkYzhYT1Q2Z2J6djlNbXVaV2phcnAwNGRta1c5TmxwNGVNRHdDL3FXV1AraHl3enYyNWVuMFYvTVZHeXNTNE1HZEl3RWlGSzRXL1gxRjI5VmNuSzhMQmFMdnY5cG9jWk5tS1hmNXYrcGo5NitPK3JjaTVldTA0T1BmYWlZR0pkNmRtdWxwS1NpZno2WHJ0aW8yWE5YYWZadmZ5aGpUM2JrWHVjTTZhR2t4RGpObXZPSHZQNkF2RjYvdkw3dzd4NlBYMTZmWHdVRlBubThQaFVVSEZ3Vzl2MlBKbXZQbm16ZGZ2UFFNbjBmQWdBQW9QUUlFQUVBQUFBQWh6WGgyem5hblo2bC96eDcwMUVMRHc5SVRvNlBQUGI1Z2tmMTNzZXpBNTJhQS90MVZKK2VSWmVKUFNCemI0NnV1ZVZsU2RKN3I5K2hPcldyRlR2MndKS1daUTF0YkRacnNSMkNvWkJScHJtaXFldzlFRDIrZ0NRcE5xN3NYWTZsNFhRNjlNUy9ycExOWnRHM1A4elR1eDlPTG5IOGdVQnovRGV6OWMwUDgwb2NlL2ZJOHpSb3dNR2xodC85Y0xMeThqd2FmbUhmcU85SnRXcmhmUzFESVVQZmZEZFhrb29zcVhxb0xoMmJxMW5UT3Rxd2NaYytIejlUSTI0Y1VtVE0yblhiOWZYRTN3b2QyNU9ab3c4L25WcGk3WWR5dVJ4S1RvNlgyK1ZRMnU0c2ZmUDlYR1ZtNWVxaGU0Y1Y2ZGdFQUFEQWtTTkFCQUFBQUFDVUtDL2ZxNDlIVDFQdkhtM1VxWDJUbzM3LzlJeDlrc0tCV0hJeTNZZGxWVko0SjBrdXAvUGc0M0l1QlZyVktuc1B4T3pzZkVsU3JOdDVtSkhsZDZERE1CZ0lscnBqTkJReUZBcVZQRFlVTEx6SDVNNzl5NnhlY21ISlhZcy96MWlxakQzWnFsNDlRYWNQTEg2dlU0dkZvcXN1T1ZYL2Z2WnpUWncwWDhNdjZLdnExUk1LalRsOVlHZDlObTZtVXBMamxWb3pTZFZTNGhVYjYxWmMzUDVmc1c3RnhicjB4NTliOWMxM2M5V2xVM1BkT2VJY3VkMHV4YmpEMzVPSGh0WVR2cG10TjkrZnBGbHpWbXB5aDZZNjkreWVKYjRXQUFBQWxCMEJJZ0FBQUFDZ1JHKzgrNTN5Qzd5Ni9lYWhSLzNlSG85UGN4ZXNrU1MxYmxrLzBnR0g0MHNvWk1qajhVVTk1L1VHam5qK3l0NERNUzA5UzVMMDViZHo5UFgzYzZPT01ZeHdVTGQ4NVNZTnZ1Q1JNdGR5d0xsbjk5U1pnN3FXT09hZER5ZHIwazhMZGRGNXAranF5d2FXT05ibEtoeDZEaDdVVmIxN3RDN1UyZnRYaG1GcXpQaVprcVJMTHVoNzJEOTNmWHEzVlpQR3RiVnBjNW8rLzNLRzdyamxuRUxuVTVJVE5ISGN3YS9KbmowNWlvbHhLQzR1cHRDNEE4RnBYSnhiOWV2VmpCemZzalZkRFJ2VWpIVFZYblIrSDduZExtM2ZrVUY0Q0FBQVVFbjRueGNBQUFBQW9FUno1cTdXR2FkMVZ1M1VsQXFmZStPbVhVcXRsVndrU0pEQ3l6USsvOG9FNWVTRXU3L09HMW8wS05peU5WM2J0bWVvZTdlV0ZicU00YjU5ZVZxK2NyUGF0bWxVcEpzS1pmZmpsRVg2Y2NxaVNwdS9zdmRBM0xJMVhaS1VsQlFuWnpIMzhmb0R5czdPbDhOaFU3WGs2Tjh6SWNQUW5zeWNFdS9sY05nUEc5ZzU3TGJJNy9IeFJmL3NsT1RVZmgxa3R4ZS9uNklrVFp1eFJOdTJaeWc1T1Y1bkQrNSsyRGt0Rm91dXVHU0FubnArckg2WXZFQ1hYZHhmTmFvblJoMjdjZE11L2QrL1A1YlQ2ZERqLzdwY1RSdVh2Q1R5Z3NWcjljaVRuNnBEdXlhNi84NkxWS3Rta2lUcDdNRW5IN1l1QUFBQWxCOEJJZ0FBQUFDZ1dMUG5yVkorZ1ZlbjlHcGJLZk12V3JKT283K1lxVE1HZGxiWFRzMVZxMmFTL1A2ZzFxemZvVysrbjZldDI4TEJUYThlYlhSYS8wNkZybDIvWVpkRzNQMkdETVBReVYxYjZMbkhyNnVRbW55K2dHNjk2dzFsN01sV1NuSzhQbjduSHNYRnVTdGs3aE5WZkh5TXFsZUxIaWdkVUw5ZTlYTFBYNWw3SUdabjUydkh6a3hKMHRzdmoxU05HdEZmeDh6WksvVEVjMlBVcGxWRHZmemNUVkhIWkdSazY5THJucSswV2t2RDVTbzVhQThHUS9wbzlEUkowdVhEK3N0ZHltVmIrNS9TVHUvVlROYnVqSDBhTitIWHFCM0xpNWVzMDcrZi9Wd0ZCVDdWcVYxTmRsdkpRYVlrdVp4MkpTYkc2dmVsNjNYanlGYzE4dVp6ZE1acHhTK3BDZ0FBZ0lwQmdBZ0FBQUFBS05hY3VYOG9MdGFsUGoxUHFyUjc1T1Y1OU5YRTMvVFZ4Titpbmg4MG9MUHVIbmxlb1QzUUpHbmRoaDB5REVPU3RIck45Z3FyWjI5V3JqTDJaRXVTc3ZibGFYZDZscG8yS2JsTENpVWIwTGU5N3I3OS9FcWJ2ekwzUUp5M01MeUVibXF0bEdMRHc3K1RDZC8rcHJUZFdhcFpJMG5uRHVsUjZ1dXNWcXN1UExlMzN2cGdrbjc0YWFHdUdENmcwREtwazZZczBpdHZmS05ReUZEYk5vMzA1TU5YS2lucDhIdWFkbXpmVk8rK09sSlB2ZmlGbGk3Zm9PZGZIcThGaTlibzdwSG5FK3dEQUFCVUlnSkVBQUFBQUVDeDVzeGRyVk42VlY1NE9LQnZSMlh1emRPeUZSdTFNMjJ2UEI2Zm5FNkhhbFJQVkx1VEdtbklHZDNVdGsyanFOZjI3ZDFXUC95MFVGdTJwZXZheTArcnNKcnExSzZtSVdkMDAvUmZsK3VVbmllcFNlUGFGVGIzaWFaKzNlcTZZdmdBdFc3Wm9Nelg1aGQ0SlNteTcxMUpLbk1QeEVsVEZrcVNlblZ2WGViNS95b1lDdTEvZFBqWFZCVkNJVU9UOWk4MWUvMVZaMFJkU3RYakRlOWxhYlZhaTV3YmN1YkorbVRzZEhtOWZpMWRzVkVEK25hUTErdlhLMjkrcTZuVGwwaVNCdmJycUgvZWZWSFV1US9zSS9sWEtTa0pldkdwNi9YeDV6L3JzN0cvNkpkWnkvWG51dTE2OUlITDFMSkZ2WEsvWGdBQUFCU1BBQkVBQUFBQUVOWFNGWnNxZGZsU1NhcFZNMGtqYmh4U3Jtdmo0MlAwdi8rTUtOTTFVeWMrWGFweDkvN2pRdDM3and0TFBlOUxUOTlRcGpvcVcwNU92aTY3L3NWU2pUWE5nNkhOVFhlOFZxckFUcExlLzk4L1ZLZDJ0UkxITktoZlU5ZGZmY1poNTlxekowY09oMDEydTAxT3AxMTUrUjU5dkg4WnpWbzFreVBqOXUzTFUwNXVRWkhhZCt6TVZQYit2VExMWXMvK1RsT2ZQeEJaTGxlU2toTGpsSlFVcDRXTDEybmxxaTJTcE5OUDdSUjFqdUlZaHFHZHV6SVZGK3VXMDJtWFB4RFVoUDFkdHRWU0N1K1IrTk8wMy9YYVd4TkxQWGNnRUpRa2pmOW10cjc1WVY2cHI3djV1c0U2Nyt5aWU0a2VZTE5aOWNFYi85Q00yY3QxV3Y5T0NnWkRTdHVkcGVTa09MbmRUdmw4Zm4wN2FYN1UxeUJKc2JFdVBmelBTOVcwY1czVnFKNm9qWnQyNllubngycmI5Z3haclJiZGVNMWdYWEpSWDBuaHBZSnpjZ3FVbkJ3bmg4T3VRQ0NrUlV2WFM1SVNvdXpyYUxWYWROMlZwNnQxaS9wNjVqOWZhRmZhWHQxeC85c2FlZk5RblZPR1Rra0FBQUNVRGdFaUFBQUFBQ0NxWmNzM1NKSTZ0VzlheFpXZ3JFeFQ4bnI5WmI3TzV3dVVlbXh4M1dMbGNkdTlieWd6TXpmcXVWUDdkWWc4SHYvMWJJMmQ4R3VSTVhmYy8vWVIzWC9OMnUyNmJzUXJrZWRYREIrZ0M4N3RwZis4L3BVa3FVdW41bXJkcXV4ZGxEZU9mRTJCUUtqSThhNmRtaFY2SGdxR3l2VitoVUtHUXFIU1h4ZmNIenlXeEc2M2FkQ0FnM3NNM25EN3F3b0dpNzZHN2wxYVJMMitlOWVXa2NlVHBpN1d0dTBaU2s2TzF5UC92RVNkT2h4ODNWbjc4blRGRGVHUTIrR3dLUlF5STBzU2QycmZwTmo2ZXZWb283ZGV2azJQUERWYTIzZnNVYzBhU1lkOVRRQUFBQ2c3QWtRQUFBQUFRRlRyTis1UzA4YTFGYzgrWThlZHhNUllmVHYya1VxOVIyeHN4WDFmdEduVlVIUG1yb3AwRk5wc1Z0V3FtYXd6Qm5iV1pjTUdSTVkxYkZoTFBVNXVWV0gzTFU2REJqVVZHK05XelJwSjJwZWRwMXV2UCt1dzE4UzRYVXF0bVJ6cHpMTmFyYXBmcjZZMmJVNkxqSEc3blRxNWEwdmRkTzJaaGE0OWZXQVg5VHVsWGNXK2lDaGNMa2VaeHR2dE5qV3NYMU1iRDNrTk5hb242dlJUTytuc3dkMFBlLzF0TjU2dEdMZFQ1dzNwV1dUL3lOUmF5WEs3bmZKNi9aR1F0VnExQkowenVMdE9HMUJ5dDJmOWVqWDF4bjlHYVBXYXJlcmFPWHFRQ1FBQWdDTmpNVDM1RmZjamd3QUFBR1hoOVNpMGE2ZU1qTjB5YzdKbCtyeFNJQ0F6NEEvLzdnOUlvVUM0alFJQXFvcmRMb3ZUSlRsZHNqaWRrdE1sYTBLaXJMWHJ5bGEvZ2VUNis0WnI1dzUvUXFmMGFxTUg3aDVXMWFYZ0JHSVloaXdXUzZtWFVxMU1PVG41V3I1eXMvcjBMdjh5dnFacEtoUXlaQmlHbk02eUJYakhFc013WmJWVy9IdGlHSVlNdzVURllwSE5WblJmUlFBQUFGUU5PaEFCQU1EUkVRd291RzZOUWh2WHlVamJLU045dDh6OHZNSmpEbnc0NzNEdS81RGVLWXZES1ZYOTU0Y0FUbUNtM3k4ek4xZW16eXZUNTVNOEJZWE9XeEtUWksxZFQ3WUdEV1Z2ZFpLc2RldFhVYVVWSzIxM2x2SUx2R3JldEc1Vmw0SVRqTlY2N0lSSWlZbHhSeFRwL2tXQkFBQWdBRWxFUVZRZVNwTEZZcEhkYnBOa3E1aWlxa2hsaElmaGVhMDZodDV5QUFBQTdFZUFDQUFBS28vUHIrQ2FQeFQ4WTVtQzYvNlUvSDdKYXBXMVZtM1pXclNXdFU0OTJlclVrN1YyUFZtcVZhL3FhZ0dnMU15OFhCbmJ0eXEwWTV1TTdWc1UycmxWb2JXcjVKODJXWlpxMWVSbzEwbjJkaDFsclZ2MlBkT09GV25wK3lSSnpRZ1FBUUFBQU9DRVE0QUlBQUFxbkxGcmgvd3pmMVp3NWJMd0FidGQ5amJ0WmUvUVJmYTJIU1duczJvTEJJQWpaSWxQa0sxMVc5bGFIK3hNTW5QMktiaGtrUUxMRnN2LzYzVDVmNTB1UzNLS0hGMTd5Tkc5dHl4eDhWVlljZGx0MkxoVGt0UzhhWjBxcmdRQUFBQUFjTFFSSUFJQWdBb1QycmhPL3BrL0s3UmhuU1RKM3E2ajdKMjd5OTZtUGFFaGdMODlTMkt5SFAwSHlkRi9rTXlzdlFvdVc2VEFrb1h5VDVzcy83VEpzcmZyS09jcC9XVnQwTGlxU3kyVnRMUzlrcVQ0dUwvdkhvOEFBQUFBZ09nSUVBRUF3QkVMcmZsRHZoblRaR3piTExsY2N2UTdUYzcrZzJSSlNxbnEwZ0NnU2xoU3Fza3g0QXc1QnB3aFk5Y09CZWJOVW1EeFBBVlhMcE0xdGE2Yy9VK1R2VVBucWk2elJPczM3VktIZHNkSDJBa0FBQUFBcUZnVzA1TnZWblVSQUFEZytHVG01Y283N2hPRk5tMlFKU2xaenI0RDVlalpUM0xUclFJQTBRU1hMRlRndDVrS2JWb3ZXNlBHY3AwN1ROYlVZM09KME11dmYxRWQyemZXQTNjUHErcFNBQUFBQUFCSEdSMklBQUNnWEVJYjE4czc5aU9aSG84Yy9VK1hhOGg1a28xL1dnQkFTZXlkVDVhOTg4a0tyVm91NzdkZnFPQi9MOG5ScmFkY1o1d3R4Y1JXZFhtRjdFN1BVdTFheDNhWEpBQUFBQUNnY3ZBcEh3QUFLQnZEa0cvSzl3ck1uaUZMU2pYRlhuKzdySTJiVlhWVkFIQmNzWjNVUVhHdDJzby9jNnI4UC8rbzRCL0w1YjdzV3RtYUhCdC9uNmJ0enBJazFVNnRWc1dWQUFBQUFBQ3FBZ0VpQUFBb3ZXQlFuay9lVTJqak90bFA3aTMzK1pkSUxsZFZWd1VBeHllYlRjNkJnK1hvMWt1Kzc3NlVaOVNiY2c0OFU4NEJwMHNXUzVXV2xwYStUNUtVbXNwZXRnQUFBQUJ3SWlKQUJBQUFwUk1JeVBQUjJ3cHQyU1RYaFpmSjBidC9WVmNFQUg4TGxzUWt1YSs0UWNHTzNlUWQvYjVDbXpmSVBmd3FXZUxpcTZ5bTNRYzZFR3NsVjFrTkFBQUFBSUNxWTYzcUFnQUF3SEhBNzFQQkIyOHF0R1dUM0pkZlQzZ0lBSlhBM3E2all1LzhQeGtaNlNwNC9VVVpXemRWV1MxcHUvZEtrbXJUZ1FnQUFBQUFKeVFDUkFBQVVETFRsT2V6VVRKMmJKWDdxcHRrNzlLOXFpc0NnTDh0YSsyNmlyM25ZVmtTazFYdy9oc0tiVnhYSlhXa3BXY3B0U2JkaHdBQUFBQndvaUpBQkFBQUpmTDk5SjFDRzlmSmRjR2xzbmZzV3RYbEFNRGZuaVUrUWJFajc1ZTFYZ041UHZ0QXh2YXRSNzJHdE4xWlNrMGxRQVFBQUFDQUV4VUJJZ0FBS0ZadzlRb0ZacytRdlZ0UGxpMEZnS1BKNlZUc3pYZkttbEpOQlIrOUxTTWpvNm9yQWdBQUFBQ2NRQWdRQVFCQVZFWjZtcnpqUHBPMVFXTzVoMTFWMWVVQXdJa25KbFl4SSs2VnhSVWp6NmczWk9abUg3VmJMMSs1V1ozYU56MXE5d01BQUFBQUhGc0lFQUVBUUZHZUFuaytlbGVXbUJqRjNIQzdaTE5WZFVVQWNFS3l4Q2NvOXJaNzkrOUgrNkZrR0ZWZEVnQUFBQURnQkVDQUNBQUFpdkIrOTVYTXZCekYzSGlITFBFSlZWME9BSnpRTE5WcnlIMzF6VEoyYkpWLzlpK1ZmciswM1ZtU3BOcXAxU3I5WGdBQUFBQ0FZeE1CSWdBQUtNVFlzVlhCNWIvTE9XaUlyUFVhVkhVNUFBQkp0cVl0NU9qVlQvNXBrMldrNzY3VWU2V2w3NU1rcGFhbVZPcDlBQUFBQUFESExnSkVBQUJ3a0duSys5VTRXUklTNVJ3NHVLcXJBUUFjd2pYMElsbmlFdVQ5NHROS1hjbzBMOTlUYVhNREFBQUFBSTRQQklnQUFDQWlzR2krak4yNzVEcm5Zc2x1citweUFBQ0hjcm5rdnZRYUdXazdGVml5c05KdXMySERUa2xTcC9aTkt1MGVBQUFBQUlCakd3RWlBQUFJQ3dUa24vcURyUFVieWQ2bGUxVlhBd0NJd3RheWpXd3QyOGoveTFUSk5LdTZIQUFBQUFEQTN4UUJJZ0FBa0NRRmxpeVVXWkF2MXprWFZYVXBBSUFTT0U4N1MrYSt2UW91LzcxUzVsKy9jWmRTYXlaWHl0d0FBQUFBZ09NREFTSUFBSkJNVS81WjAyV3BtU3BiczVaVlhRMEFvQVMyWmkxbHJkOUl2dWxUS3FVTE1TL2ZvOVJVQWtRQUFBQUFPSkVSSUFJQUFJWFdySktadFZldWdZT3J1aFFBUUNrNEJ3MlJtWm1oNEtvVkZUNTNmcjZ2d3VjRUFBQUFBQnhmQ0JBQkFJRDh2LzBxeGNUSzN1WGtxaTRGQUZBSzlyWWRaS2xSUzRGRjh5cDg3ZzJiZHFsVCs2WVZQaThBQUFBQTRQaEJnQWdBd0FuT3lNaFFhT002T2Z1Y0t0bnNWVjBPQUtBMExCWTVlL1pWYU9NNnllK3Y2bW9BQUFBQUFIOHpCSWdBQUp6Z0Fndm5TcEljM1UrcDRrb0FBR1ZoTzZtOUZBb3B1T2FQQ3B0ejZZcE5rcVJtemVwVzJKd0FBQUFBZ09NUEFTSUFBQ2U0NEtybHN0WnZKRXRLdGFvdUJRQlFCdFphdFdXcFhrUEIxUlVYSUI0UUh4ZFQ0WE1DQUFBQUFJNGZCSWdBQUp6QWpQUTBtZnYyeXQ2aGMxV1hBZ0FvQi90SkhSUmMrNGRrR0JVeTM0YU5PeVZKelp2V3FaRDVBQUFBQUFESEp3SkVBQUJPWU1FL3cxMHJqczdkcTdnU1ZJaUFYNEZaUDhzMy91T0ttYzh3NVAvNWU4bm5xNWo1U2ludzJ5L3kvL2lWakIxYmo4NE5ReUdaK1htUzEzTjA3bGRGek14MGVUOTZROEdGczZYQTBka3p6emR4bkx3ZnY2bkE3R21ISHh3TXlQdjVlL0orL0thTWJac3JweUFqdFA5WHhZUnR4d0o3bS9hUzE2ZlFoblVWTWw5ZVh2alBRWHljdTBMbUF3QUFBQUFjbit4VlhRQUFBS2c2d2RWL3lGcTdMc3VYL2swRWx5MlM3OXV4a2lSYjh6YXlIMkV3N0IzOW5vTExGaXEwWnFWaWJycGJjcm9xb3N5U2VRcmttL1NWNVBYSTFyaUZWQy82c05ENjFaSy85Q0dZSlNsRjFub05vOCsxWnFVOG8xNlhyWGtieGR4NmIzbXFMc1RNejVPNWI2K3NOVk5ML3BvWis0UExNckk0WFpLcjdPRk9jTVVTQlZjdVVYRDluNHJ2M0xQTTE1ZFZhUFZ5Qlg2ZEtsa3NjcDU1M21ISEIyWlBWL0QzK2JMVVNDMzJ2VG9Td1VXL3lUdDJsQ1RKM3JHYjNGZmRXdUgzcUFxMnBpMGtTYUV0RzJWcjBlcUk1MXU2WXFPYU5xNTl4UE1BQUFBQUFJNXZCSWdBQUp5b1FpRVoyN2ZJZWNiUXFxNmtxRkJRZVErVTdzUDl1TWYrSTB0QzBoSGYwdGkrUlo1UDM1YXRTUXU1TDczK2lPZXJDdmF1dldTZE8xUEdsZzN5ZmZlRjdHMDdIbEhvWjIvZE5od2dibG92endldktlYW11eVM3UTVMay8yV3kvRk1ubG4vdWRsM2t2dnpHSXNmOU0zNEtoNGROV3NqV3BuMngxM3ZIZlNReks3UDA5K3ZXdTl6dnE1bVhJek5ycjB5ZlYvTDdaUHE4NGNjK24weFBnWXg5ZTJYdXk5ci8rMTRwR0pBa3VjNjdWSTYrZzRxZDEwamJvWUwvUGxIbWVoeDlCOGwxM3FWbHZpNnc0bmRKa3IxOUY4bHVWOEdyVDBkcVBSSzJaaTNsT3YveXY5ek1MKy9FY2VIN2Rlc3RhMHFONGp0Wm5VN0o1NVZ2MmlSSmt1dTBJVktnaExvc0t2UDN0Wm1aTHUvWG95UFBROXUzU0g3ZjBRbkZLNXZkTGt0S2RSbDcwaXRrdXZ4OG4rTGo2VDRFQUFBQWdCTWRBU0lBQUNjb1krZDJ5VFJsYTlheXFrc3B3c3pQUDNvMzh4VElOMldpQW5PbWg1YzFiTkxpNk4yN05JeFFtWUlCWjYvKzhtN1pJSVdDQ3E1ZEpXdXQwblVTV2F2WGtteTJRc2ZzSi9lUk0zT1AvRDkvcjlDR05mSjgvS1ppcmgwWkhoY0tscWtEc0lnb1MyaWFtUm55ei94SmtoVGF1bEY1RDkxVzZMeXo3eUE1ejdwUWt1VG8waVB5ZlJMOFk2bk0zR3paV3JlWE5ibHdOMjFvKzJZWjI3Zkk0bkNXdjlTWlUrVC9aWExwTDNDNVpVMnBKcU1NQVdkbE0zTnpaR3pkS0VseWRPNGhTVEoyYmd1L2owZklrcHhTNUpqdmh5OWxadXlXSkFVWHpsSGV3am5GWGgvMzJIL0NTNXg2d3UrbmQ5eUgwcmdQaTcraHphNzQ1OTh1ZllGR1NKN1AzZ3NIbUU2WFpMZkx6TXlRNzVzeGNnMi90dlR6SE1Pc3RldklTTjlkSVhOdDJMUkxWMTgyc0VMbUFnQUFBQUFjdndnUUFRQTRRWVYyN1pBazJlb1VzMFprRlRJTERpN3I2T2paVDlaYWRZb2RhM0hGbE84ZXVka0t6SjRtLzV4Zmp1bTk3OHpjSEJXODhFalpyOHZQay9lak4wbzlQdTdCWjJTcFVhdkljZWVaNThsSTI2SGd5aVV5dG02U21iTlBscFRxY3A1eXFoeWR5cjVFcW4vMnp3ck1uaDcxblBlcno2UmdVTmJhOVdTSlQ0d2NOM2J2a0ptYkk1bm13YnIyQjRtU0ZOcXlRV1p1dGx5RHpwYTFjZk5DYy9xKy8xTEc5aTBWMG1sbWlZdVh0VTU5V1dMalpJbUpsV0xpWkltTmxTVTJUdGJFWkZtU3E4bWFVbDJLaVMzejNERzMzaWRiZ3lZbGppbDQ5U2taNmJ2S1ZYdHc4VytTYWNxU2xDSmJpemJoZTk1eVQ2R3ZhV2w1UnIwdStieHluWHVKclBVYXloSWJWL2hleXhlSDMyT0xSYlpXN2NJZGcxTDRYaFpMa2ZtTVBlbnl6NXhTZUx4aFNOYm8yN1ZiYkdYN0w0enZod2t5dG0yU0ZPNEt0U1lreWpQcWRRVVd6SmExUVdNNWVnMG8wM3pISW10cVhRWCsvS1BFcjF0cHJOOFkvdjZxbmNxeTFnQ0E0OWMzMzgxVmZJSmJnd1owbG1HWXlzLzNLQ0doN1A4K0F3RGdSRWVBQ0FEQUNjcll0VU9XeEtSeWhSMlY3ZEI5NFJ6ZGVoY0poWTVJS0NqUGU2OHF0T0hQU0hoaVNVcVJtWjFWY2Zlb0xIYUhaQzBhd0pTYnFhaWRnSVZZTEhKZmRvTUszbnBSN2d1dmxDV2xldmg0VEp3c01YRWxYeHR0dW1LdUNjeWVwdENhUDJTdFZWdXgvL2hYZUZsTFNXWldwdkpmZWxSeXVlVG9mV3JSQzBNaEdmczczU0sxSGNwYkVEN25PdklBMGQ2MlU2VjFyRmtjVHVsd05VWUozMHJGTk9XZjk2c2t5ZEc5VDJRZVc5TnlkaC92NzFTMTFtc29XN1BDZSs0Wld6ZkorL243a2lUWDJSZkpNV0N3SkNtNGZKRjhrNzVXN0UxM3lsTDlrS0E2R0ZEQkswOUt3YUFjL2MrVTY1eGhNak16NVBuc0hkbWF0WlpyNk1YbHEzRS8vN1FmRkpnNVJaSms3M1N5SEQzNlNwSWNwd3hVWU01MCtiNGVJMnRLZGRsYUY3OWM3dkhBVnJ1T0FxWXBNeXRUbHVvMXl6MVBXbnI0NzhGbVRZdi9vUTBBQUk1MWI0K2FwQWIxYTJyUWdNNzYzenZmNlpkWkszVDd6VU0wYUVEbnlKaFpjMVpxeWk5TEt1WCsvM2ZQY01YRy9nMldTUWNBblBBSUVBRUFPRUdGZHUyUXRYYmRxaTRqS3JQZzRCS21scmlFaXAwOEdGSm8vZXI5azF2azZORlB6b0ZuS2YrWkJ5djJQcFVnOXE2SFphMWRjUjJqNXA1MDVULzNVSkhqd2VXTDVQdnhhOW5xTnBUN3Fsc2tsenNjNmgxQloxTkpqRzJiNVB0K3ZHUzF5WDM1VFpId1VLWXA3OWhSa3M4bjEwVlh5WkpjdENzcXVIcTVGQXpJa3Bna1MxTFJwVFNOZmVGQXhPSSsyS2thV3IxQzN2RWZSNTZiKy9jQkRHMWFwL3duN29zY2QzVHZJK2ZnOHl2a05WYWwwUG8vWmU1ZkJ0ZlJ2VStsM2NmWXVra0Y3NzBzQlFPeWQrZ1dDUStsOEE4c21IdDJxK0R0L3loMjVJT1I5OG8zOFFzWmFUdGxxWmtxMTFuN3Y5WldxOHlzVEFWbVRKWWxKa2JPMDg0dVZ6MkJYNmZLLytQWDRTbnJOcEI3K0hXUmM2NXpoaXUwYVoyTW5kdmsrZWhOeGR4NHAyek5XNWZ6bFZjOWEycjQ3L0pRK203Wmp5QkFYTFpzZ3lTcE9RRWlBS0FNdkY2LzN2djRKMDJldWxnL2ZQbnZDcGx6NCtaZEd2LzE3R0xQTjI1WVc1ZGMxUGV3ODV4M2RnOHRYYkZKejc0MFh2TVhyTlVEOTF3c3U5Mm03VHN6OWR1ODFSVlM2MThGQWtGSkJJZ0FnT01mQVNJQUFDY2kwNVN4YzdzY2ZZL05mYTRPN1VDMHhNVlgvQTFpNHVUb2RMS2MvVStYcFVhcTVDbW8rSHNjUmNIRmMyVnIwa0tXYWpXS25EUFMwMlR1MlMzYlNSMUxQWi9wOGNqTTJDM2owTzVVcXpYY3NWbVdmUSt0RnVrd2V3K2FXWm5oSlRHRFFkbWF0Wkt4ZTZlTTNUc2xTYUh0V3hUYXNFYVcrQVJabkU0RkY4K1ZKTms3ZDVlc05zbnJrZS83TDhQSE9uUUxmOStFUXJMRUowaFdxNHlkMnhUYXVDWmNTdXJCUU1RTStHVG03Q3RhVENoWTZQaWhRZmJ4TERCbi81S3hObnYwTHMyS1lJVGsrZXdkeVZNZ1cvUFdjbDkyZmZpOWN6cGxiZEJFempQT0RiK2ZxNWZMTi9HTGNEQWRDc25ZdTBleVdCUno2UTNoRGx1Rk8wbmRWNCtRNSsyWDVKOHlVWTVPM2N2Y1ZSZVlQVTIraWVQQzgxV3JvWmdiN3pvWVRFdVMzYTZZbSs1U3dSc3Z5Tnl6VzU3M1g1SDdpcHRsYjkrbHdyNGtSNU1sS1ZsU2VNbmpJN0ZzNVdiMTd0R21Ja29DQUp3QWdzR1FwazVmb285Ry82dzltVGx5dTh1LzUvUmY1ZVFVYU9IaWRaSWt3elNWblowdmg4T3UrRGkzSk1ubkxkMCt6bzBhcHVxdGwyL1Q2Kzk4cCtyVkVtUzNoMWRTR0haQkg1MC90T2RocjcvMXJqZTFmVWVHWG56cWVyVnAxYUJVOTR5SklUd0VBUHc5RUNBQ0FIQUNNdlB5Sk1PUU5VcEgxN0Vnc2dlaXhWTHhTNnc2bllwLy9ML2hBT3A0RndySzkvVVlCZWJObENVcFJiRWo3aSs4ajZHblFKNVJyMGNDUlBjRmx4OVJnR1RzM3FtQ2x4NHI5WGhyYWwzRjN2L0VZUVpadzhGUmJKeENHOVlvdEdGTmtTRm1YcTY4WXo2SVBJOXYxMFdtTDFlZUQ5K1F1V2UzNUhMSmVlcGdoZGF1a25mMHUrRkJOcnNVQ24rd1pFbXVKbHVURnBIcjdlMjdLdjY1dHlMUC9WTy9rMy9hSk5tYXRWTE1UWGNWcnUwNForemNwdURLNk10ekdidDN5VFBxdGNQT0VYUEZUYkkyYkZyeUlLdE5NZGZlTHY5UDM4cDl4YzB5OTJYSjgrN0xrczJxbUt0SHlOYTZ2V0t1dUVtK3FkL0xPZkFzeWVjTHozM1ZyUXB0MlJEdXJOMS9USkpzOVJySmRmWkZzdGF1SDk0UDg4QTV1ejJ5aEdwVXdZQjhYNDFXWUVHNFk4R1NYRTJ4dDl3YlhxNzVMeXdKU1lvZGNaOEszbnhCWm1hR3ZKKzhKZWNaNThvNWFHajVsNHV0SXBZRGUzd2Via25pRXVUbGU3VmgweTZkT2VqNERGRUJBRWZQcnJTOW1qeDFzU2IvdkZoN01vL3NoMWVLMDZsRE0zMzVXWGlsakwxN2N6WHM2bWQxYXIvMmV1RHVZWkV4TDd6eXBZSkJvOGkxd2FDaDlJeHNQZlBTRjMrcE8wdlB2UFNGVHUzWFFiMjZ0NDZFaWNYWnZtT1B0dS9JVUwyNjFkV2xVd1Z1cVFBQXdIR0NBQkVBZ0JPUjN5dXA4TEtPeHhJelA5ejVaWW1OcS9nUDhpMFd5WEw4aEllV3VBVEZqTGhma21ROXBNUFEzSk11eitoM1pXemJMRW15MVc5VXRGdlRicGU5WFNjRlprNVJhTlV5NWE5YkxkZVo1OG5SNzNUSmFwVWxLVGt5OTRFT3B0SVZaWkZjN3VMUG0wYWhNS2pFcVpKU0ZIUFRYUXB0V2kvZitJOWw3OVpiamk3aG53YjNqdjFBWmtHK1lxNy9oeVRKTjNHc2pMU2RDaXlaSjkra3I2VDlIWUx1NGRmS2twUWlhNjNhQnljT0JTV3JWYlpHemVTNjhBckplY2hQZ2xzc2tXNDNTUXF1WHJuL3VMWFE4YjhELzVTSnhaOE1CV1JtWmh4MkRqTVFLTlc5ckhVYnlIM2RTRW1TcFdhcW5QMVBsMy82ai9LTStwL2MxNHlRdlcwbldaeE81VDkyMTJGbUtwN3IzRXZDMzcvUjZzek1rT2ZqTjJYczNCYXVvVWF0Y0hoWVFtaHVTVXBSN0szM3FlRHRsMlJtWnNqLzA3Y0tiVndiL3A2cXJHN055bkJnejlDeWRBai94Wnk1cXlSSnAvUThxVUpLQWdEOGZmMDRaWkZHZnpGRGt0U3BmVlAxNk41Szczenc0MUd2WS9yTVpRb0VRbEhQNWVWNU5HM0cwcWpubWpSS1ZhL3VoMSs2L0pkZmwwdVNCZy9xV3Y0aUFRQTRqaEVnQWdCd0FqSzkrOE1kZHdraFVCVTYwSUZvNXVjcDc3NGJ3d2VkTGxrU2ttUnIxRVNPcnIxa2E5V3VDaXM4aXV4MjJacTFLblFvTUgrV2ZOK09DUzhuYXJYS2VkYUZjcDQ2dU9pMURxZGNRNGZKMGZGa2VjZDlLQ050aDN6ZmoxZmc5L2x5RDc5RzF2cU5pc3hkR3RaYWRVcnNMRFRTZHBTdFU3RldIUmxwTzhLUGE5U1NyZVZKa2ZwbDlSeDg3ZzUzbzFyc2puQjRhTFhKZmNtMXNuYzhPWHh0dllhS2YrWk5LUmlRYVlUQ0FmUmhPazNON0N3Wk83Y2VySDN6ZWxrYk5vbDZuUmtNRmxwZXQ3UXNNYkZWMHMxb2JOOVNiUGZob2F5MTZpam14anVMSFBkODhwYU03VnZLZlgvbmtJdGs1dWNwTUgrV3ZLUGZWZHhEejhsYXM3WnNiZHFYZVM1ajUzYVoyVm5SVDVxbUFndG15L2ZkRjVMWEkwbXlObTZ1bU90R2xtb0paRXRLZGNYZDliQThuNyt2ME9vVkNxMWJyZndYSDVWejBGQTUrdzA2UGtKbHF6WGNuWGtFQWVMSG4wOVRoM2FOVlR1MTZGNmlBQUFjeXVseXFIZlBOanAvYUU5MTdkUkNzL2YvRU1yUjlzMllSMlNhWnBIakYxeitsT3JYcTZuWFg3d2w2blVPUi9qajBGMXBlelYyd3EvRnpqOXZ3WitTcERYcmQramxONzQ1YkQzMTZsVFQ4QXY3bGFaMEFBQ09Dd1NJQUFDY2dNeGp2Z014U2tqajk4bk1URmN3TTEzQjMrZkwxcXF0M0pmZlZEbDdKQjZqek13TWVTZDhxdERhOEljMGxtbzF3c3RMTm1wVzRuWFdCbzBWZS9jajh2LzByZnkvVEpheGM2c0tYbnRhem9GRDVEeDlhSGk1eitPSXZYMVhPVFp2a0tOSEg4bmhsTGwzVDJUL3g4QzhtUXB0MlNoSHIvNnlOVC84VDVZSEZzMk5QQTV0MzZ5Q041NlhvMGRmdVM2K3Vzalk0Ty96RlB4OVhwbnJqYjNuVVZuck5peDZJblRJa2xzVkhUQ2FwcnhmZnk0cDNHVlhiUGdtU1RaYjFQMHp5eHVjR2VtN0pFbldtclhsdXVoS0diazVjdmJzSjB0OG91eGRlc2plcFVlWjUvU09IYVhnb3QrS0hBK3QvMU8rYjhmSzJMVTljc3pSbzYrY1oxMG8rYnpoSURtaDZQS2xFY0dBakQzcGtxU1k2MGJLUDIxU3VHdlQ3NU4vMGdRRjVreVg4OVRCY3B6Y1IzSWQ0L3NaT1YweWc2WHJGdjJybjM3K1hidlRzL1RQdXkrdTRLSUFBSDlIVjE1eWFsV1hJRWx5dTUxS3o4aFdyWnBSbGlxM0hINHZ3cXlzUEgzLzR3TFpiTlpJcUNoSmZuOVFobUhJN1hiSzdYWnEwZS9ySXVjQ2dhQkNJVU5PcDBOVzY4R1ZVcnhldjlxMmFVU0FDQUQ0V3ptK1BpMENBT0FFbDVhZXBheDllWVYrK1h3QkJZTkJCWU1oQllJaEJZT0dncUdRZ29HZ0FzR1FRa0ZEZ1ZCSWZ2L0JENWJQYkJDclBwSXN4MmdIb3FOak45bGJ0NVBGNVE1MzFRUUNNdmJ0VldqZDZzZ2VlYUUxZjhqejNzdUtIZm5nOGRFaGRDU0NBZmxuVHBGLzZ2ZlMvb0RBM3FXbjNCZGVJWlUyQkxiWjVSeHlrZXh0Tzhueitmdmg1UnAvL2w3QmxVdmt2dnhHV2VzMnFNUVhVUEZjRjE4bFNTcDQ3UmtaV3pjcTVxYTdaR3ZWVHFGTjZ4UmM4YnRzTFU4NmZJQzR2M1B0QUV0Y2dzeFFTSUY1djhxYVdsZU92b01LanovUTVmVlhJU084WktyRklqbWlmQzlhb29lRFpqQjQ4RW0wNjQ1QVlNRnNHVnMyU0JhTFhFTXVMTFNIWkdVcmVPRVJTVkw4azY5Sk1iR0t1ZjZPU3JtUGQ4d0hDaTQrR0FETDVaTDd3aXRsNzlwTC9sOG15Ly9EbDdJMWJhbVkyLzVaN0J4RytpNFYvUGVKU0wzTzA4K1JyWEZ6ZVNkOEtuTlB1c3pzTFBtK0dhUFF0czF5WDNaRHBieU9pbUp4dVdTV2N1bmdBL0x5dlpvemI1VmVlT1ZMZFdqWFdKM2FONm1rNmdBQXFIZ2ZmREpGNDcrZXBmKzlkSnVhTjZ0VDZOeWV6QnlGUW9ac3R2Qy93M3krZ0o1K2FaeXVHRFpBclZyV0x6UjI2T0R1K3NlSWN5UFBuM25wQzAyYnNWUmZmdnAvUlVMSWowZi9yRS9HVE5mckw5NGF1YWZmSDlCWkY1Wis5UTBBQUk0WEJJZ0FBQndEdHUvTVZIckdQbVhzeVZaR1pyWXk5K1pvYjFadU9DVE1EZ2VGSGsvNWw2YjdxMDZ1dXVFSGgxbmVzYXJZdS9hS2ZtTFFVSVUycnBYMzR6ZGw1dWZKMkw1RmdkblQ1QmdRWmZuT3Z3UFRWUEQzZWZMOStMWE1mWHNsU1phRVJMa3V1a3IyZHAzTE5hVzFVVFBGM2ZPWXZCTStVL0QzZWVIbFJsOTlTcTZ6THBTai94bWwyblBTREFValhXWlJ6Ky9kVTY3YXBQQ2VmZjZwMzRlZmhNSUJXOTREdHhaNkhyblB2cjB5dG02VTNER2w2amI4cTlDNjFUSXowOE9kWlQ2ZnJDblZaVDkxc0h4ZmZpTGZkMS9JV3JkQm9TVmVIZDE2eXpYODJpTHpCT2JPa0cvQ1o3STFhNjJZVys4dGZRR0hkSXRab2dXVDVSVU15RDlwZ3FSd041NjFYcFR1eHlwUThPSWpNckl5U3pYV2RkNWxjdlRvVytJWVc5T1drUURSMXJTbDNKZGVmN0NUMHR6ZjNWbU9QVlJ0TGRvbzd2NG41Si94ay93Ly95QlpMWEtkZlJ4MDVsbHQycnBsbDBZTWZhaE1sNW1TVW1zazZjbEhpbmJkQWdCUWxWNTQ1VXNGZzRiOGdmQy9BVmY4c1VYUHZQU0ZKT244czN1cVovZldHak4rcHA1NmNhemVmdVYydWQzT3lMVTVPUVZhdkdTOXVuZHJLY013OWN4TDR6Um43aXBsN01uV0cvKzVyVkQzSUFBQWlJNEFFUUNBU3ViMStyVjUyMjd0MnIxUDZSbjdsSjZScFl3OU9jcmNtNk5kdS9jcU82ZmdxTmRrSHZqL2NwUTlRNDUxdHFZdDViNTZoRHh2dlNncDNHbjFkdzBRellKOCtYLzVNUkllMnR0MmtxUC9HYkxFeGtYMkRDd3Y1OEN6Wkd2UVdMNUpYMGtCdjRLcmxvVTc3bXlIRDVYTlBlbVJMck9LWm0zUVdMYUdUU1ZKZ1lWekpMOWZqdDRESkVuQlpRdGw1bVJIeGdhWEx3NC84UHVWLzJTNHk4ejBoUDg4K1NhT2svL0hyd3ZON2VoM3Vwd0R6NG84OS84Y0RpcnRIYm9wdUhCT2VFelBmZ3I5dVVMQmxVdmsvZXhkeGQ3M3VFeGovNStUVW54dHlzTE15ejM0cENLWEU3WTdaRW1wTHRuc2NwMTlzWXlTbGk4OWlreS9YL0w3Wld2ZVJySkY3OG8wMHROa1ptVktSdWl3OHptNjkxRncrV0xaTzNTVm8zdWZ3bUZoYVAvMTVYM1BiSFk1VHp0YmppNDlaZXphTGt0aUNjdWdIak5NSlNURXFVUGJ1RkpmOGYvczNXZEFrMmNYQnVBN08ySEpYaUlJdUJCVUhIWGluclYxMUZYYjJ2clphbHU3OTE1YTIxcTc3TEo3V2EzVnFuVmI5MEt4N2owWktzZ1UyWkNkNzBjZ05TWkFnRUFDM3RjZmszYzh6d21FbU9TODV6eFNxUmdGaGFXNG1KU092UWxuTUh4SWwzcU1qNGlJSEtXNFJJbmpKNU9SbEp5Qll5ZVQwYWRuZTR3ZjA4ZlJZVlZyKzY3ajBHaitlMCtRa1hrZEdabkc5OFU5dTdmRm9INmRNSEZzSHl6N094NC8vNzRWajgwWWFYYit4cTJIMEsxTGEzejArWExFSjV4QlpFUVE1cjd6UDV1VGgwcWw1UVdjR20zMTcxR0lpSWlhQ2lZUWlZaUk3S1MwVkkyVUs1bTRuSnFOSzZuWlNMbVNoY3VwMmNpNVZsRDl5VGJ5OW5LSHQ2Y2J2RHpkNE9YbEJsL3ZacEJLeFJDTHhaQklSQkNMUlJDTGhaQ0l4T1czeSs5THhKRGUwQ0xSdHpnSFdKOE1nN3BtN2U2Y2hTaXlMWVJCSWRCbnBFR2ZuUW1VbFFJS0YwZUhaWGNDVnpjb1pqd0w1YkpmSVJzMkdycjBWSlF0bUdlMzhXWGpwOERsNlRlZ1dyc004bnVuMjU1c0VZa2g5UFd2ZExkQnF6Vlc5dFdDT0tvanBFUHVCQUJvenh5SFFWOEEyWmpKQUFCZDZpV3pCS0xtMzkzR0czb2RETVdGNWdPcGxEQ29sQmJiS3VpU3prT1hmQUVDVnplSTIzY3lKUkFCNDg5Rm0zUUJCclVTK294VVFGUCs1WkZFQ25zeUZKVS9GcUVRQWxkM3U0NHQ3VE1JQW5jUDQ5K0ZreVFRS3lpbXpxejA3MVcxZGhrMHV6YmJOcEJBQU1XTVo2enYwNVJYZDlheHZiSEF5d2NpTDU4NmpkRmdsR1h3YnVXRHo2YVByL0dwYjc3N08rYk5YNDVPSGNJUkdPQlZEOEVSRVpHakpDWm40SzA1aTVDVmJYdy8wREdtSlFJYXlXdjlxaVZ2d21Bd0lMK2dCRk9tZjR6QkEyTHg3T05qQUFCU3FmSC8rS24zRGNITytKTll1V1l2QnZYcmdIWnQvMnZMSDcvdk5ONmR0d1M3NDAraFhac1F6SjMxUDdpNzIvNlpZY0w5SDlqM0FSRVJFVFV5VENBU0VSSFZRbXJhTlp5OWtJckVsSFNrWE03RTVTdlp5TTBycXY3RVNuaDd1Y1BmMXhNQmZzMFFHT0FGTHk5M2VQcVJFTnNBQUNBQVNVUkJWSG02d2R2VEhWNWV4b1NocDRmdFZTWFYwYWVKVVFvQU5Wd3Z5NWtJQTV0RG41RUdBRENVRkVIUUJCT0lBQ0JvNWdYRmpHY0JBTHJNZEVCYVRSSkxvekZXbGxhMkh0K05oQ0lJQTRNclQ4SlVkcHF2UDF4ZW5GM3BmbjNtVlpSK1hML3J3T2pPbjRZK0t3TUNUMis0dmpiWHVENGhBT1Z2QzZBOWVRU3lpVk1yYjRGcE1FQzFaaWtBUU5KckFBUTNKVTRGN3MyZ21ESURRcjlBQ0x4OW9mblh1RTZpUUdiZk5VUDFPWm1tK1dyVGFyTXE0bTY5N1Q1bVkxS1JQTGIzNzh5WkdVcEthdjA2K1BKekUzSHZ0QS94Mng5YjhmS3pFKzBjR1JFUk9jcUtOZnV3NFB0MUNQRHp4S3czcGlDdVozdEhoMVFqRlMxSks1WnlFSWtFRm1zU3l1VlNQRDdqVG56ejB3WUlibmp2NCtYcGhvTENVdXlPUDRVTzBTM3gvdHRUNGVKaWZtNTFIbnhnR0NSaTg2NEpoNDRrNHZDeHhObzhIQ0lpb2thSENVUWlJcUpxbEpRcWNmcmNGWncrZXhubkw2YmgxTG5MTlY2UE1ORGZDeTJhKzhMZnp4UCtmcDRJOFBORWdMOFgvSHc4RUJUb1hVK1JWMEZtL1BCc1VhSFZtTnpZNHRET2xXSE9TdEtqYjdYcndwWDk5RGwwWjA5Q0hOTVo4cW1QTlZCa0RVKzlaeXNBUU5KN29DbDVhQ3ZOdmgzUVg3MENTS1dReEEyQy9rcUt4VEdpdGpHbTI0YnlDajVCTS90ZXJhOUx2UVFBRUFZMXQrdTRBR3FVUE5UblpsdXRiSzFJME51YmFzT0tTaXNEZGNrWDdESkhSU3ZicG5waGdZWHlhbktCb25ZSlV6ZFhPZnIwYW8vTjI0N2k4WWRId2MzMTFrbThFaEUxVlN0Vzc4V0NIOWFqWTB4THZQdm1BMDM2dFQydWR6UzZkV21Oc2pJVlhwdjFHelFhSGJ5ODNCRGJJUUk3OXB6QVU0K09xbkh5RUFER2plcGxrYkFzSzFNemdVaEVSTGNNSmhDSmlJaHVvTlhxa0ppU2pyTVgwbkQyL0JXY3ZaQ0s5SXpyTnA4ZjZPK0ZscUVCYUJucWo1YWhBUWdMOVVkWWlEOWtzcnExMGJNM1FSTklJT3JTcmhodlNLWEdWbzNVdUpXM25GVHYrQWVhZlRzQmxMZjROQmhRTXZzRjQvMlMvNnA4eFIyNndGQ1lYMjFDMVJwRFlUNEFRTnB2R0FSdTFUOTM5TmtaQUFDaEhWdFpHZ29MakVsTUFLS1FsblVmVUsxRzJhTHZJT25XRytLb0RqVkxxcXZWZGt2YzJVS1RzS3ZlNTZob2FTdHdkYXYzdVp4QlJjSVU4dG9uVE1lUGljUG1iVWR4N0dSeW82dFFJU0lpYzVsWmVmaHQ4VGIwN2hHRmQ5KzgzOUhoTkloRFJ4UHh5WmQvbzdDd3hMUnQ0bDF4MkxIbkJMNzlhU1BtelhuUWdkRVJFUkUxVGt3Z0VoSFJMUy9sU2hZT0gwdkVnY1BuY2VMMEpXZzAybXJQa2N1a2FCMFpoS2cyTGRBeUxOQ1lNR3dSNEhTSndzcFVKQkRSU0JPSTJsTkhUV3ZzaWR0RUEwSWIxKzRqdXpCbzFOQmZUcTUwdno0M3ArWmpWclNjZEhPSHNMelNUMWRhRE9oMHB2VVdkU29sb0ROV250cFNqVmtaU1k5KzBCdzlBT25BMjZ1UHF5QVBobUpqNGxMWXZFVTFSOXRPYzJDUHNkVXNBSEg3am5VZXoxQ1lCOTJaNDlDZE9RNzVmUTlEM0xtN3plY0tmUHdobnp5dDB2MmlvSkE2eDNjajF6Yy9ncUNTUkpkcTQwcG80cmZWZVE3OTlXc0E3RjgxNnF3TVpXVUFBSUZjVWVzeFdrVUV3ZFZGaHIwSnA1bEFKQ0pxNUJiOHNCNkFBWTgvZktlalE2bDNSVVdsV1BEamVtemVkaFJDb1FEVHBnekZvcVhiQVFCdDI0UmdRTitPMkxubkJGYXUyWWR4bzN2WGFPeVZheE1zV3BpZVBudkZickVURVJFNU95WVFpWWpvbGxOWVhJWkRSeS9pME5FTE9IdzBFZGV1RjFaNXZFZ2tSRVJZSU5xMURrRzdOaTNRdGswSXdrTDhJUlEyNHZYRnl0Y0ZNempqR29qS01taiszUTFKM0dCQVpQbFdSWmQ4QWNvL2Z6YmRsdzZ5VEFMcHN6S2crWGMzUk1FdGpHdkJrVjBacmw5RDZaZnYyM2ZNOGlTZGRQQWRrSFNQQXdDVWZQQXFERVVGVUR6MkVnQ2c5S3U1MEY5S2hENDNDNldmVnI0R0l3Q28vdm9OcXI5K3M5anU4dHhiRUFhSHd1WGg1MHl0Zkt1aXUzQWFBQ0R3OHJHcFd0RW1wU1ZRNzl4a0hOY3ZBTUxRaURvUHFTL0lOOTJ1U0xoV1I2QndoYmhMRHdpOWZDQUtiMTNuR0d3bGtNb3EvOW1MN0hBeGdFWU5RM2tTVytnWFVQZnhHZ0ZEZWNLMHJsV3lmWHExeC9HVGwrd1JFaEVST1VqOC9qUFl1LzhNSHB0eEJ3SURtdmFGTlBFSlp6Qi93U3JrNVJYRDE4Y0RiN3cwR1IyaVc1b1NpQUR3MlBRN2NPRHdlWHp6NHdhRWhmcWhhNnp0NzNsK1hyaTVQc0ltSWlKcU5KaEFKQ0tpVzBKbWRoNTI3enVOK0lSVE9ITStGWWJ5eWg5clFwcjdvbDJyRUxScjJ3SnRXelZINjRqbWtFaWFYb1did0tNWkRQbTJ0MmR0S0FhZERxcTFmMEc5WXhQRUhidENGQm9PeU9Rd0ZCZENkKzRVdEdlT215cTNwRU5IV1NaZkRBYVVmZmN4RElVRjBBQ1F5K1FRZCtqUzhBK2tLWk5JSVdwUmZkdE5nYmV2elVOV3JMY250S1VkclZBRWdZZW4xVjJHMGhKQXF3RVVMaEJZYStOWm5wUVcySmhrMDV3NERBQVF0NHVwNWtnYkdRd28rL05uUUdtc0dKUGRmcGQ5aHIzK1g5V25yVWt6Z1pjUDVQZk9zTXY4TldGUXF5Q29yR3BZcDdPK3ZRWjBLWW1tMXdoUnNIMnJKNTJWTHZVeUlCQkFHQkJZcDNGYVJRUmo4N2FqeU16S2EvSmZPaE1STlZVclYrOUZnSjhueG8vcDQraFF6Q1NuWkdET1Iwdmg1cXJBck5mdmhaZW5lNjNIS2l3c3dhWFViTXo2WURIMGVnTnU2OW9hcnowL0NSNGVyaGJIK3ZpNDQ5bkh4K0s5ajViaXpYY1hZYzZiOTZOTGJDdWI1bG4rKzZ1UXk4M2ZUeTVldGhOTC9xci9kdXhFUkVUT2dBbEVJaUpxc2hKVE1oQ2ZjQnA3OTU5Qjh1WE1Tby96OUhCRnQ4NnRjVnZYTnVqZXRTMDgzR3JmQXE0eEVRWUVRcGR4MWRGaFZNcFFYQWpOdmgzUTdOdGh1Vk1rZ216a2VFajZEN1BjcDlIQVVQUmZWV2xGWlE3Wmo5RGIxMVFWYUMrNnRNc0FqRW10YXVmMzhvWHJXeDliM2FmOGJRRzBKNDlBZHVmRVdyYzRyV0RJeTRYdTNDa0FnTGhqdHpxTlZVRzFiamwwWjQ0REFFUnRvMnMycnJDOGhaWldZN0ZMbjIxOGpSTjROQVBxME1iU0pucDluVTR2ZWZkRk93VmlYY1ZyaHJCNUtLQ3cvQ0t4S2RKZFRZVXdJS2pPRlp5UkVjRUFqUDkvTW9GSVJOVDRaR2JsNGZqSkZEdzI0dzVIaDJMaG42MUhjUG1LY1FtQ2hBUG5NWEpZMWUrQkNndExjREU1SFZuWkJhYno5dTQvaDdIM3pFRlJVU21tVFJtS3lSUDZReUlSNC83SkF5RVFWTjRkWmxEL1RraStsSWtsZiszQ0syLy9pb2YvTndJVDdvcXJObWE1WEFxRndyeHJna1RjOUM0c0pTSWlxZ3dUaUVSRTFHVG85UWFjT25zWjhRbW5FUC92V1dSbDUxazlUaWdVb24zYkVOeldwUzI2ZDIyRDFoSEJWWDdnYktxRS9rSFFITnpuNkRBc0NGeGNJYjkzQnJUSEQwS1hubXBNQnVxMGdNSUZRdDhBaU51MGg2UlgvOHJYTnBOS0liMzlMcWkzclljd3FBVWt0em5YMWRlTm1jQzlHYVFqeDBIZ1d2c3J4cTNScDE2Q0lTOFhrRWdoOUEreTY5aDFvZDZ5RmpBWUlQRHhnNmhWdTdvTlpqQkF0WFlaTkx1M0FBQUVIcDZRM3pPOVJrTUltbmtDR1duUVhqZ0xXV2tKNEdKTWpoa0tDNkE1ZWdBQUlMSkRPOVNxR0lvS1ROV1R0WDBlaUR0M3Q5cWUrRVpDdjlwVjBtbFBIb0gyMUZFQWdLUm52MXFOMFJqcDB5NURGTm1tenVQRWRnZ0hBQ1FscFhNZFJDS2lSbWp2L2pNQWdENU8rQnJlUHk0RzIzY2RoN3U3QzI3clhIMGIwVVBIRXZIZXZLVm0yMHBLeXVEbDZZYm9kcUZvRlJHRW50MnR2eit6MW16bW9RZUdRYVBSWWZtcWVKeFBkTjZMS0ltSWlKd0pFNGhFUk5Tb2FUUmFIRHFlaUwwSlo3RHZ3QmtVRkpaYVBVNG1rK0MyMk5hSTZ4V04zajJpNE9vaWIrQkluWThvSUJBYXRScUczR3NRK05qZWFyTGVDUVFRZCtrQmNaY2V0UjVDT21na3BJTkcybjZDd2dWdUgvOVk2L25xays3Q0daVDkrcFh0SjJpTTFXbmFVMGRSL05wak5wK20rTjhURUxXcCtzc21nYXRielg2dVZ1anpjbzAzYm1oaHFUbXdCd0NNYlZFcnF1eFFucUNxK0FaSXI0T2hJQThRQ0FCSi9iK0YxYVVrUW5Od0x3RGp1b3lveTBVR3lqS1VMZjRldXJNbkFSaC9qb3FIbjRQQXJXWUpPSEdyS09qT25ZSWhOeHZGczU0clQrQVpqT3RIbGxjRmlqdmRWdnM0YjJDNGxnMWQ2aVVJWEZ3QnFSUUNrUmlHc2xLb3QyOHdIaUFTUVZqRDF3MUp0OTR3bEJSRE5tb2lZSzI5YkZYS245Y1FWLzY3MXlXZWczTHhEd0FBWVdCd25TdFFHd3REY1JFTWhRVVFCVFczeTNnQmZwN0lyT1FDSENJaWNtNmJ0aDVCUk12QUJxOGlqK3ZWSHR2V1ZiMCtkblJVR0pZdmVzM21NY05EQXpDb2Z5ZUVodmdoSk1RWExZTDkwRHpZMjZJaThHYVhMbWRCcTlYQnpjVzhJNE5BSU1ETTZTUFJ0azF6OU8wVmJiWnYzVDhIc0duYkVkTjl0Vm9MQUpody93Y1c0MnMweG4xUHZ2Z3RoTUpiN3lKVUlpSzZ0VENCU0VSRWpkSzVpMm40WjhzaGJOOTlIQ1ZsS3F2SHVMbkswZXUyZG9qckZZM3VYZHBBS3BVMGNKVE9UZWh2clBEUlpWeUYySmtTaUdST3J3ZlU2cHFmWnpEVTdMdzZ0cVUwbzlWQWwzamVtSGlTeWdDcEZJQUF1cFNMMEpaWHlnazh2WTFoNW1SQjg2OHhnU2lPTlU5K3lTZjlEOHBGMzZIMDh6a3dGQmJBVUpCbmJFdFoyZnA1ZG1Jb0tvVHlqeDhBZ3dIQ29CQkl1dld1MjNnYURmVGw3WUlGSHMyZ21QRXNoSUhCTlI1SEVqY1kycVR6MEowOUFlaDBNQlRtLzdkVElJQWtickN4dXM4T0RDVkZVQzcrdnZKWStneXFjUkpRT255TVRjZnBNOUlnY0hHRlFPRUNpQ1hRWjZWRGwzZ1dBQ0QwOXJONmptYi9icWorWG14Y1ExSGhBc1hVeCt2OWVlSXNkQmZQQVFCRUVaRjJHUzhnd0JPWldVd2dFaEUxTnBsWmVVaEt5WERLOXFXMUVkNHlFSysvZUxkTnh6NzM2by9JeXkrR1FpRTF0VHVOam1waDlkaEIvVHBaYkF0cDdvY08wV0cxamxXdjAyUEQ1a08xUHArSWlNaFpNWUZJUkVTTlJuR0pFcHQzSE1YR0xRZVJmTW42bW9ZK1h1N28zU01LZlh2RklMWkRCRVFpb2RYakNLWUVoaTRsRWVJWXl3L1M1QnhFRWEzaDh0Szc5VDZQc0R5aFo1L0JSQ2hidUtEeUJLWklETWx0NVVrNUYxY0lQTDFoS0NtQ0pOWTgrU1gwOW9YK1dyYXhoYTFBQUdGSUdPUVRwOW92emtwb2p4OHl0bFFWaVNDLzV5R3pxc2phRUxoN1FESHRDYWhXTFlIOC9rY2c4UENzM1VCaU1SUVBQUVY5VmdiME9abW1xanlCWEFGaFlMQk42MGZhU2hnVVltd3pxdFArdDFFa2d0RFhIK0l1UFNFZE9NSnVjOTFNdFdvSmRFbm5MYllMdkh5c3R1bFVMdjBGMnZKcVVZR3JHeFRUbjRIQUw2RGU0bk0yMnBOSElmRDBoakRRUGhXSXJjS0RzR25iVWJ1TVJVUkVEY2VaMjVmV04zOWZEeHcvbVF3QWNITlRZTWlBenJoMzBrQ2J6NC90RUk2blpvNnU5ZnhxdFlZSlJDSWlhcEtZUUNRaUlxZG1NQmh3NUhnU05tNDVpUGgvejBDajBWa2NJNWRKMGJkM05JWVA2b3JZRHVHMzVIcUd0U0lXUTlnOEJOb3pKeUFiTmQ3UjBWQmxwREtuV2hmUUprSWhoTUdoMEY5S05OOHVGa01VR2dIcGlMR21aSWZBMVEyS0IyWWFFMGJsYS9xWlNLVndtL3VOOGJiQlVMYzJvalVnNlRNUTJuTW5JZW5jSGNKZzYxZXYxNVN3ZVNnVWo3OXNuN0VDZ2lBTXFPZm5oRlFHdHcrL05kNnVhQ1BiUUQ5L1lZdVcwS1VrQXZyeTEzdTVBcUt3Q01oR1Q3WmE5U2pwMWh2YUkvc2g5QStDWXVwakVQajZOMGljVGtHbmhmYk1TVWk2OTdMYmtHNXVDcFNVS3UwMkhoRVJOWXpFNUhTNHVzZ2F2SDJwTTNqbCtVbDQ1ZmxKME9zTk5Xb3JHdFd1QlRhdW5BV1JxRzVkQzZSU1NiVXRYSW1JaUJvamdhR3N4TXJTd2tSRVJJNmxWS3F4WWV0aC9MMXVMOUl6cmxzOUpyWkRPSVlON0lyK2ZXSWdsOWR3UFMwQ0FLaDNib0Y2NjBhNHZqWUhBbSsyTWFWNm9OY0RCajFnUUpYcjF6a2RuUTZvNDVkSlpBYzIvaDUweVJjZ0NnMEh4TGRXcTJyZG1STW8rM2tCRkEvT2hDaWl0VjNHak45L0JtL1BXWVJQUHBpQjJBN2hkaG1UaUlqcTM4TlBmZ2xYVnhrK20vdXdvME1oSWlLaUpxSVJmWXREUkVTM2d1eHJCVmkrYWc4MmJqdUUwbExMOW9mQlFkNFlOckFMYmgvYURiN2VIZzZJc0drUnQ0dUdldXRHYUU4ZGc2VGZFRWVIUTAyUlVBaWdFYllTWnZMUU9kajRleEJGV0xZMnZSVm9UeDBIWkhLSVd0cG4vVU1BY0hOVjJHMHNJaUpxT0VrcEdYamdua0dPRG9PSWlJaWFFQ1lRaVlqSUtSdzdtWXdWYS9ZaTRlQTVHQXpteGZHdUNobjZ4M1hFOE1GZEVSTVY2cUFJbXlianVtbmV4aFo0VENBU0VUVWVLaVUweHc5QkhCVlQ1M1U2YjlRcXd0Z2VOeWs1blJXSVJFU054TEdUS1FDQXlNaGdCMGRDUkVSRVRRa1RpRVJFNURBYWpSWmJkeDNEeXJYN2tId3AwMkovYUlnZnhvM3FqZUdEdWtBcXZiWGEwalVrY1ZRSGFCSjJBOG95UU03S0V5S2l4a0N6ZncrZ1VrSFN0WWRkeDNWemxRTUFpb3ZMN0RvdUVSSFZQMWFSRXhFUmtUMHhnVWhFUkExT3JkWmc5Y1ovc1hUbGJ1VGxGMXZzdjYxemE0d2ZIWWZidXRoblBTZXFtdVMyM3REczJ3WE53UVJJK3JMdEVSR1IwOVByb2Q2MURVTC9RSWpDVzlsOStBQS9UMlJtNTlsOVhDSWlxaC9IVHlRQkFDdkhpWWlJeUs2WVFDUWlvZ2FqVW1td2FzTitMRnU1Ry9tRkpXYjc1RElwaGc2TXhZUXhmUkVTN09PZ0NHOU5RajgvaU5wRlE3MWpFeVI5QnRpMUZSNFJFZG1mOXRnaEdBcnpJUnY1UUwyTUh4RGdpY3dzSmhDSmlCcUw0dUl5dUxySUhCMEdFUkVSTlRGTUlCSVJVYjFUS3RYNGUzMENsdjI5QjRWRnBXYjcvSDJiWWV5ZHZYSG44Tzc4ME90QXNvRkRVZnJOZkdnTzdJT2taNXlqd3lFaW9pcW9kMnlDd05NYjR1aE9qZzZGaUlpY1FHSktCaUxMMTdBbElpSWlzaGNtRUltSXFONlVscXF4Y3QxZXJGZ2RqOEtiMWxJS0N2VENsSW1ETUd4UVp3aFo4ZVp3d3VhaEVJV0ZRNzF0SXlROStnQUNnYU5ESWlJaUs3UW5qMEtmY1JXeVVlUHI3YlU2dGtNRUZpN1pYaTlqRXhHUi9aV1VxT0RxeW9zeGlZaUl5TDZZUUNRaUlyc3JMVlZqK1pwNHJGZ1RqK0lTcGRrK0pnNmRsN1R2SUpRdCtnbWFYVnNoR1REVTBlRVFFZEhOdEZxb1ZpMkR3TXNIa200OUhSME5FUkU1aWFTVUREeHdEOWN5SnlJaUl2dGlBcEdJaU94R3A5Tmo5Y1ovc1hESlZoVGRWSEVZSE9TTktSTUhZZWpBemhBS1dkM21qRVR0b2lHS2FBM1Z4bFVReDNTQ3dOZmYwU0VSRWRFTjFOdi9nYUVnRDRwcE13R1JxTjdtQ1F6d0JnQmtadVVoTU1DcjN1WWhJaUlpSWlJaTU4VUVJaEVSMlVYQ29YUDQ5dWNOU0x0NnpXeDc4eUJ2M0RkcEVJWU9ZT0t3TVpCUHVCY2w4K2VpYlBIUGNIbnFaYll5SlNKeUVvYjhQS2kzL1FOUjIvWVFSYmF1MTdrQ3lwT0dtZG41VENBU0VUbTV4T1FNQVA5ZC9FRkVSRVJrTDB3Z0VoRlJuVnhLemNaWDM2L0IwUlBKWnR1YkIzbGp5cVRCR0RJZ2xvbkRSa1RnMFF5eWtXT2hXclVVbXQzYklPay94TkVoRVJFUkFOV2F2d0NESHZJNzduSjBLRVJFNUVRcWxvd0k0QVVmUkVSRVpHZE1JQklSVWEwVUZKYmlwOTgzWWVQV1E5RHJEYWJ0SG00Sy9HL0tNSXdhZmh2WE9HeWtKTjE2UUh2aUNGUWJWME1jM1pHdFRJbUlIRXg3NUFDMEo0NUEybThRQk40KzlUNWZiSWR3QU1EeEUwbW0yMFJFUkVSRVJIUnJZUUtSaUlocVJLUFJZc1hhZlZqODEzYVVscXBOMjBVaUljYU83SW1wOXc2QnE0dmNnUkdTUGNnbjNJdVNMK2FpOU1ldjRQclV5NENMcTZORElpSzZKZWt6cmtLNWRDR0Uvb0dRRGhyaDZIQ0lpTWpKSkNXbkF3QmFSUVE1T0JJaUlpSnFhcGhBSkNJaW01MDRmUW56UGwrT2pLenJadHQ3ZEcyTHg2YmZpWkRnK3ErS29JWWg4R2dHeFpRWktQdjFXNVIrOHlsY0huOEJrQ3NjSFJZUjBhMmx0QVJsUDMwRlNDVlFUSDBZRURmY3g3Y0FQMDlrWnVjMTJIeEVSRlE3eGNWbEFBQTNWMTdFU1VSRVJQYkZCQ0lSRVZXcnFMZ00zLzZ5QWY5c1BXeTJ2VVdJTDU1NmVBeTZkSXAwVUdSVW4wUXRJNkNZTWgxbEM3OUg2YmVmd1dYbTg0Qk01dWl3aUlodURRWUR5bjc5Rm9hQ2ZDaW1Qd0ZCTTg4R25UNGd3Qk9aV1V3Z0VoRVJFUkVSM2FxWVFDUWlvaXB0MzNNQ1gzKy9Gdm1GSmFadEhtNEtUTDF2S0VhUDZNNTFEcHM0VWFzMmtOOHpGY28vZmtYcGx4OUNNZjFKQ0R5OUhCMFdFVkhUcHROQnVlaEg2Skl2UW5iN2FJakNITE1PWVVtSnlpSHpFaEdSN1NvcUVJbUlpSWpzamQvNkVoR1JWVG5YQ3ZEUzJ6L2p2WS8vTkVzZURoMFFpNFhmdllDeEkzc3llWGlMRUVkMWdIelMvZEJuWmFEazB6blFYMHB5ZEVoRVJFMlhSb095N3orSDl1UlJTQWNNaGFUUEFJZUVFZHNoQWtrcEdRNlptNGlJYkplWWtvR09NUzBkSFFZUkVSRTFRYXhBSkNJaU0zcTlBU3ZYN2NNdmk3WkFxVktidGdmNGVlS2xweWNndGtPRUE2TWpSeEYzaUlWQzRZS3lQMzlENllKUElMdHJNaVM5K2prNkxDS2lwa1dsUk9tMzg2RlB2UVRaeUxHUTlIYjg2Mnh4aVpMcmFoRVJFUkVSRWQyQ1dEcENSRVFteVpjejhlaXpYK0dibjlhYmtvZENvUUFUUnZmQkwxOC95K1RoTFU3VXFnMWNuM29Kd3FBUXFGYjhBZVhTM3dDOTN0RmhFUkUxQ1lhU0VwUitPYytZUEx6cmJvY25EenQxTks1dm5Kak1La1FpSWlJaUlxSmJFU3NRaVlnSWVyMEJmeXpmaWQrV2JJUCtob1JRZUdnQVhubHVFbHFGQnprd09uSW1BbzltY0hua0thZzJyWVZtN3k2VVhrNkI3TTV4RUxYdjZPalFpSWdhTGQzNU0xRCsrU3NNSmNXUVQ1NEtjVXduUjRka1VsekN0YldJaUp4WlNZa0tBZjZlamc2RGlJaUltaUFtRUltSWJuSFhjZ3N4ZTk0Zk9IM3VpbW1iUkNMR0E1TUhZZks0Zmx6bmtDd0poWkRkUGdiaXFBNVFyZmtMWlQ4dmdMQmxKT1RqSmtNWTNNTFIwUkVSTlJxR2ttS29WaTZCOXZoaENIejk0SEwvUTA3ek9ocmJJUndBa0pTVWpyaWU3UjBjRFJFUlZTWXBKUU45ZWtZNU9nd2lJaUpxZ3BoQUpDSzZoZTFKT0kxNVgveUYwdEwvMWpvTUR3M0FPNjlPUVVpd2p3TWpvOFpBMURJQ0xrKzlERTM4VHFpMi80UFNUOStEdUV0M1NBY09oekNvdWFQREl5SnlYbVdsVU8vY0FuWDhEa0N0Z2lSdUlHUkRid2RFenZmeHJMaVlGWWhFUkVSRVJFUzNJdWY3aEVwRVJQVk9xVkxqaTIvWFlOUDJJNlp0QW9FQWs4Ykc0Y0Vwd3lBV2l4d1lIVFUya3JnQkVNZDJoV3JqYW1pUEhJRDJ5QUdJSXR0QTBuY3d4TkVkQVlIQTBTRVNFVG1IMGhLb2QyNkdldTlPUUtXQ3dOc0hpb2RtT2szVjRjMDZ4clJFWWdyWFFDUWlJaUlpSXJvVk1ZRklSSFNMdVppY2psbHovMEJHMW5YVE5sOXZEN3ord21SMGpHN3B3TWlvTVJPNHVVTStjUXIwL1lkQ3MzY25OTWNQUTVkMEFRSnZYMGpqQmtMU3ZROGdsenM2VENJaXh5Z3RnV3I3UDlEczJ3V28xUkQ2QjBBYU54RGlUbDBCa2ZOZXRCTVk0SVhqSnk4NU9nd2lJcXBFY1lrU0FPRG1wbkJ3SkVSRVJOUVVNWUZJUkhTTDBPc05XTEppRjM3OVl5djBlcjFwZTF6UDluanA2WWx3ZFpFNU1EcHFLb1QrQVpEZGRUZWt3MGRCYzNBZk5QdmpvVnJ6RjFRYlYwSGNMZ2JpamwwZ2J0OFJrUEg1UmtSTm1NRUFmZHBsYU0rZmdlN0NXZWd1SlFGNlBZU2g0WkQyR3doeHV4aEhSMmlUUUg4dmJNNCs2dWd3aUlpb0Vvbkp4aXJ4eUloZ0IwZENSRVJFVFJFVGlFUkV0NERpRWlYZS9tQVJqcDFNTm0xVEtLUjQ4dUhSR0Q2b2l3TWpvNlpLNE9JQ2FmOGhrUFlmQWwzaUJXaFBuNERtMURGb1R4cS9pQmExaTRhNGRSU0VmdjRRK1BwRDZCL280SWlKaUdwUG4zRVYrc3gwNkRQVG9idWFDdDJsUkVCcHJBb1JoVVZBT25Ra0pPMDdRdURqNitCSWF5WXkwdmlGOUxHVEtZanRFTzdnYUlpSWlJaUlpS2doTVlGSVJOVEVKVjNLd0p0emZrZFdUcjVwVzl0V0lYajc1WHNRNE8vbHdNam9WaUZxMVFhaVZtMGdHek1CdXVTTDBKNDhCdTNaVTFDZE8yMTJuTURiRjBJZlh3Zzhta0hnM2d4Q0R3OEkzSnRCNE80T0NJUU9pcDZJQ0lCS0NYMXhFUXpGeFRDVUZNTlFVbVQ4Tno4ZitvdzBzME1Gbmw0UVI3U0JPTG9qeEcyakFIbmpiU3NYV1A0K29iaWt6TUdSRUJFUkVSRVJVVU5qQXBHSXFBbmJFWDhTSDg1ZkJvMUdaOW8yY1V3Y0h2N2ZDQWlGVE1oUXd4TkZ0SVlvb2pWa1l5YkNjRDBYdW95cjBHZGNoUzRqM2ZqdnhYT09EcEdJcUZvQzkyWVF1THBDNE9FQlNYaC9DQU1DSVFvSWhOQS9DSkJLSFIyZTNiU0tDQUlBSkNXbEk2NW5ld2RIUTBSRU4wdEtUZ2Z3MytzMUVSRVJrVDB4Z1VoRTFBVHBkSG9zK0drZFZxM2ZiOW9tbDBueCtndDNvM2YzS0FkR1J2UWZnYmNQeE40K1FIUkg4eDNLTWhoVUtoaFVLa0NqZ2tHdGNVeUFSRVRsQkZJcEJDNnVFTGk0QWJLbWt5QzBSY2VZbGpoMk1obFRIUjBJMllYQllJQkFJTEM2THpFcEEyZlBYMEZJYzE5MDdoUnA5UmlkVGcraFVGRHBHSTZTbVpXSDNMd2lSTFVKcWZZaXVYMzd6eUtxYlFpOHZOenJQTysxYTRVNGNTWUZnWDVlYUI4VmFyWXZLeWNmSjA2bElEaklCOUh0UWlzWndYbms1eGNqNlZJR3BCSUpPa1MzZEZnY0J3OWZoRUloUlV6N01JZkYwSmdVRnhzcnhOMWM1UTZPaElpSWlKb2lKaENKaUpxWS9NSVN2UEh1UXB5OWtHcmFGdWp2aFE5blBZaVFZQjhIUmtaa0k3a0NBcmtDenZYVkpCSFJyYWxWZUJCV3JrMXdkQmhrQnhjVDB6SG5vei94eUxUYjBidW41UVZsQjQ5Y3dJKy9iY0xnQWJGV0U0aFoyWG1ZTTI4cEFnTzg4UEt6RXlBV2k2ek9VMWhZZ3V5Y1FydkVMQkFBa1RaVVZxMWNzdzhyVnU5RjJ6WWhXUERwWTVVZWR6VTlGMi9PK1IwQThQT0NaeEFXNmwrbitNNWRUTU43ODVaaThJQllpd1RpdWZPcG1QdkpYeGcydUhPalNDRCtlK2dDNXMxZmpyRFFBUHk4NEdtSHhQRFoxNnV3YnVNQkJBVjY0K2NGVDBNcWxkaHRiSjFPajh1cFdWRElaUWdLOUlaR280TldxNjNSR0dLeEdCS0o5ZWM5T1kreU1oVmtNaW1FUW42YUlDSWlxaXNtRUltSW1wQUxTVmZ4K3JzTGNUMnZ5TFN0ZTVjMmVQUEZlK0hpY210VlRCQVJFVkhkZGVvVWlaVnJFNUNZbkZHdkxmTCtYTEViUC96eVQ3WEhMZjdwUlFRRzFHME41L01YMGpEN3d5WG8wYTB0bnBvNXV0YmpxRlFhck52NEwvWWtuTUhsMUJ5VWxKVEJ6VTJCTnEyQ01YUmdad3pzMThtcHZzRCtaK3RocEYyOWhqZm4vSTZSdzdyaHNSbDNRS0dRMlhSdWZNSVpmUFQ1Q2hRWGwrSGNoVFQwNngyTnZuMWlyQjY3Sy80VTVpOVliWmVZaFVJQnRxeDVyOHBqOUhvOWR1dzVBUUFZMks5RGxjZnUzbWRjZnprczFML095VU43VzdOK1B4WXUyVjZ2YzNoNnV1SEhyNTZ5dWk4bnR3QUE0T3RkOThyTTJob3pzZ2MyYkRxSWpNenIrSFA1Ymp4dzcrQWFqMUZTVW9hczdIeGs1UlFnS3pzUGx5NW40V0pTT3BKU01xSFJhREYwVUdlODh0eEUvTDVrR3hZdjIxbWpzY2VON28zSEg3Nnp4akhWcDJNbms5RXh4bkVWb3czbDl5WGJzWEx0UHN4NjdUNTBqQW12OUxpVHB5L2h2WStXWXRpZ3puandnV0VOR0NFUkVWSFR4QVFpRVZFVHNTZmhOT1o4L0NlMFd1TjZod0tCQU5QdUc0cjdKZzV3Y0dSRVJFVFVXTVYyaUFBQTdFMDRYYThKeEtMQzBub2IyelJIVVNsKy9XTWIxcXpmRDczZVVLZXhFcE15OE5hYzM1R1ZrMisydmFDZ0JBY1BYOFRCd3hleFlkTWh2UHZtL1hCeHNTMUpWOStlZkhRVXdzTUM4TlgzNjdCaDh5RWNQWkdNVHo2WWpnQS96MHJQMGV2MStQcUg5VmhWWG9VYUZ1cVBsNStaZ0xadFFxcWR6OFZGemRmekpRQUFJQUJKUkVGVWh2Q3d3RnJGcWxLcmtaaVVZZE94Qnc1ZHdQWHJSWkRMcGJoOVNMY3FqOTBWYjB3MERoa1FXNnU0NnBOU3BVWmVmckhENXMrOWJyd0EwY2ZIY1FuRWlQQWdqQmpTRlJzMkg4S1M1YnN4ZkdqWEtwK2ZOL3Z4dDAxWTh0Y3VxL3M4UEZ3UTFhYUZ4WGhCZ2Q3VlhwU1FuWk9QcSttNU5zZEI5cWRVcWxGWVdBcE5OVldqL3Y2ZUtGT3FzWGpaVHNTMGI0bnUzZHBVZXV5ZXZhZXdlY2RSZTRjS0FIajF1VWxPODlwUFJFUlVGMHdnRWhFMUFZdVc3Y0F2aTdlWTdydTdLVERyMVNub1ZNWFZtVVJFUkVUVmNYT1ZvM2VQS096ZGZ4WlQ3eHRTYi9NVUZoa1RpSkVSUVpnK2RYaWx4M2w1dXRWNDdNeXNQS3pac0I5ck5oeEFXWm1xMWpIZTZQMVBsaUVySng5QmdkNFlPYXdiMnJkckFiRllqTXRYc3ZIWHFuaWtwdVhnMk1sa2ZQalpYNWoxK2hTN3pHa1BkOTdlSFZGdFcyRFczRC9Rdmwwby9IMmJWWG04VUNoRWNaRVNBb0VBRSsrS3c0UDNENFZFWXR2WENPRmhnZmppbzBkcUZXZktwVXhNZitLTFN2ZmYySDV5L2VhREFJQkIvVHRCSkJLYS9ZNUZJcUdwRFdaeVNnWXVKcVlEQUtMYXRxZ3lJZVRqN1E2NTNOaTl3MkF3UUtsVVd6MU9yVEd1MDZ6VDZTMmVXMnFOdG55Zm9kTG5uVVFpTnJXQ0hUZTZEMGJkM3FQU21HNzA4UmQvWStlZUUramV0UTNlZXVVZW04NEJVT1hhbGJuWGpXMW4zVndWS0Nnb3NYbk1xcmk1S1NBU1ZiMG01YzJtM2pjRWUvODlpK0dET2tNaHExa0wwN2llN1hINnpCVUUrRGVEdjU4bmR1MDloYlNyMS9EWjNCbVZWcTJOR05JVlV5WVBySExjWlN0MzQ3dWZxNitRZG9TczdBSjA2dUNZQ3NSTGw3T3dmUFZlSERtV2hPdDVoUkNKUkdnUjRvdCt2V013Ym5SdjA5OVFRd3J3ODhRemo0L0JuQS8veEVkZnJNRHYzejlmYVJ4cDZibll0LzlzdmNTaDBXZ0JNSUZJUkVTTkh4T0lSRVNObUY2dng3d3ZWbURMRFZkT2hvY0dZTzQ3MCtEcjQrSEF5SWlJaUtpcGlPc1ZqWG56bHlNeks2L083VU1yVTFoY0JnQUlEdkpCOTY2VlY0elUxQmZmck1IcTlmdE45OXUwYm82TGlla3dHT3BXZ1dnd0dIRGZwQUc0LzU3QlptdWl4YlFQdy9BaFhmRGFPNy9oOExGRXhDZWNRWEpLQmlMQzY2OTZzeXFyMWliZ24yMkhMYllMQkVJa3BXUmc1ck5mbTdibDVSbXIzdzRjdm9CSG4vbkt0RjJ0MXNIVlZZNmpKNUx3NUl0Slp1TjA2UlNKaDZmZFhxT1lsRW8xVHArN0RBRG8zTEZWcmRxOC9ycG9DLzVjc2R0czI0Wk5CN0ZoMDBHemJYMzd4T0NkVis4RkFLemZmTWkwL1lYWGY2cHkvTm12VDBHZlh1MEJBTmV1RldMeXRBK3JQSDdubmhQWVdkNUc5V2JiZGg3RHRwM0hyTzZiUG5VNDdwbllId0FnRm9zcVhWZnlSa3FsR3ZzUG5nTUFUQmpieCtZMnROWEp6VFVtRUZldTJZZVZhL2JaWmN3Rm56NkdjeGZUOEwwTjdZbHZwTlBwc1diakFhelplTUNtNDBVaUlkWXNmUXZ0MnJiQVp4L09NRzAvY3o0VmFWZXZ3ZDFOVWFQNUc1T3M3RHdFK25kdThIbFhydG1IYjM1Y0Q3M2VBS0ZRZ0dZZXJpZ29MTUhGeEhSY1RFekhwbTFIOGNuN0R6bmtNK25BdmgxeDhQQUY5TzBWWFdVU2MrSmRjUmg3Wjg5cXgzdjBtUVZJdTVxRGorWThpS2kyTFd5S3dWNS9sMFJFUkk3R0JDSVJVU05WVnFiR0crLzlobU1uVTB6YmVuWnJoN2RmdnNkMHBUVVJFUkZSWGZYcDFSNllEK3pkZndiangvU3BsemtLeTF1WWVyamI5NHYrek93OEFJQ3JxeHozVE9pUENXUGpNSEw4VzZoai9oQlB6eHlGMkk2UlZ2ZUp4U0k4OU1Bd0hENldDQUE0ZWp6SllRbkVuR3NGcHFvN1d4VVZsYUtveUxLbDdNWEVNb3R0Z1FIZU5ZNHBPeWNmTDczeEN3Qmc0OHBaZFhyZktwR0lvVkJZSmdqVWFxMVoxV0J4Y1JrMmJUMEN3Tml5VWlTeW5xaTdtbjROQm9QQmFwV2xXQ3l5ZUx4S3BRclhjZ3ZoNGlLRHQ1ZDVvcVJNcVVSdWJwSFZmWVZGcFNnc3JGMlYzODQ5SjZGVXFoSGVNaEJkTzdldTFSaldYQ3RQSUNvVU1yT2tlRjJJeFNKb05kcEtLemlyVWw3Y2FSTm5XbXUwSVZWOERveU1ERzd3dVZldTJRZC9QMC84YjhvUTlPc2RBNWxNQW8xR2g2MDdqdUxySDlZajdXb09QdmxpSlQ2WTliOWF6NkhSYUUzTGMyaDFlZ0RHQ3hvcUtucXpjL0x4NVhmcktqMS94WnA5V0dFbEdkNDZNaGlQUEhpN1RVbjd0S3ZYa0hZMUI4MkRmZEFsdGxWdEh3b1JFVkdqeFFRaUVWRWpkQzIzRUMrOS9STXVwK2FZdG8wY2VodWVlM3hzbGEySmlJaUlpR3Fxb28zcGl0WDdNSHhJVjdpNXl1MCtSMUY1QmFLSHU0dGR4MjBkRVl5dXNhMXcrOUJ1ZGwyUHFyTGtZWVdJOFAvVy9zdXpVenZJdXBnOHZoOW1UQnRodC9FMmJUMkNlZk9YMjIyODJobzVyQnVlbWpuYVl2dUtWZkZZOE9NRzAvMVY2L2FqckV5RmxtRUIrUEdycHlwOXYzekhoSGVnVktvaEZsdTIzV3dlN0l1ZkZ6eHR0aTArNFF6ZWZtOFJlbldQd21zdlRETGJ0eXYrSkdiUFhZSzRYdTN4OHJNVHpmWXQrbk1IZmxtMEJUZFRLdFdZKzFuVlA5ZnpGMUlCR051NHZ2UEJIMVVlZTZNUmc3dWdaL2QyVnZmcDlRWmNMNjlBbmZQVy9hYTFUKzBodElVZmhnL3Bhblhmc1pNcGVQdTlSUkNKaEZpNStQVmF6MUdYano4RmhTVzRrcHBkNVRINVR2QTNiRTFTc3ZIaWdGWU91RUNoVDgvMm1EWmxpRm1GbjBRaXd1M0R1c0VBNEpNdlZ1TEE0UXZJelMycTlicWFuMzcxTnpadk0xK2o4STNaQzAyM1Azam5memg3UHRYaVBKMU9ENDFHQzZGUUNLblU4bXRQV1ExYTQrN1liYXdzSGxISmM1aUlpS2lwWXdLUmlLaVJTYjZVaVpmZStobDVCY1lQK1FLQkFJOU11eDBUeDhRNU9ESWlJaUpxcXNhUGpjUHpyLzZBRmF2aTYyVXR4TUlpNHhmMEhoNzJUU0JPdTMrb1hjZXpWWDcrZndrSFI2d0RWaG10VmxlK05sZnRDSVhDR24zNWJzMk4xWjhDUWMzV3g2dU5vcUpTckZpekZ3QXdaZkxBS2krMjA1VlhPWW50VklGWFUxcXREbnYybnJMcDJMU3JPVWk3bWxQOWdlVTZSSVZXdWk4L3Z4aDZ2Zkd4KzNyYnQrV2tSQ0t1ZE4xTVlmbnZRaTZYd2MwT2JVYm5mNzBLMmRjS1RQZVRVaklCQUY5OHN4WUtGK1BmWVlDL0Y1NitJZWxzejVhdERTMHhPUjBCZnA3MTFscTZLak9uajZ4MFgrL3U3ZkJKK2UzMHpOeGFKeEM3ZFc0Tk4xZmo4Mkp2d2hsazVlUWpybmUwYWUzV2pqRXRzWDc1T3hibkhUNTJFUys5OFF2NjlZbkJteTlQcm5LT2pNenJGdTJRYjdUL2dMRmQ4UG5FcS9qczYxWFZ4dHc4eUJ1VHh2V3I5amdpSXFMR2dnbEVJcUpHNU9DUmkzaDc3aUtvVk1hZVBoS0pHRysvY2k5NmRiTitOVEVSRVJHUlBjUjJDTWV3d1oyeFl2VStqQjhiWi9jcXhNTEM4Z3BFTi9zbUVCM2x6TGtycHRzdFcvZzdNQkp6Znk3ZmJiWHl6VmF0V3dYajIvbFAxQ21HaXBhRVFxSEFicTB5cTdKd3lYWVVGcFlpTWlJSS9mdDBxUExZaWlTYVZPellyMG9rRWhHVy92cUsyYmFYMy80RkZ4UFQ4Y05YVDhMSHl6TEo5ODc3ZitERTZSUjgrZEdqYUI3c1k5cis3YzhiTEtxNGJwWjd2Y2gwdXlIWHJDdFRHbHRSdWxocFExc2JSMCtrV0UycW5qajkzNUlQWWFFQlp2dGFSUVlob21YZ3phZVl1WFFsR3hjdVhyVkxqUFowL09RbGRPb1k3dWd3cWxTWC95c0dENGpGNEFHeE1CZ00yTGJyT0FCZzlNanU2QnBydjlhOWVYbkZXTGZ4QUVRaW9WbWlXNjNXUXEvWFF5NlhRaTZYNHRDUmk2WjlHbzBXT3AwZVVxbkVySDJ1VXFsR2RGUVlFNGhFUk5Ta01JRklSTlJJYk4xMURITS8rd3VHOHN1MjNWemwrT2pkaDlBbXNybURJeU1pSXFKYndkUjdoMkJ2d2hrODk4b1ArSFR1RExzbEVaVkt0YWtxN3FQUFYrQ2p6MWRBTEJiQjNWMkJ5UEFneFBWc2o2R0RPanRWSlY5VjlIb0RscXpZQmNCWWZkaTFzK1BXelhyd2dXR1lldDlnaXpYL1dvWUZJTElHYlErTGlrcHg0UEFGMC8yaGcySXhzRjhIQ0lVMXJ5Q3N1QkJPSm11WTMyZWd2eWVhTlhQRkV3L2ZDWjFPRDZHdzhxU2xxUUxSd1FsRUFHald6TlhzZnNYdjBOM1Z4V0lmQUlqSzI2NjZ1Y25OOXR1eXh1UzE2OGIxRDExY1pEQVlES1kxNW1wTEpwUFk5TndvTFRPdWplaHFwOWVTN3o1LzNQUlo2Y0NoQzVqOTRSSUF3TmVmUG9hd0ZuNEFZQkZYMzE0eG1ESjVZSlhqTGx1NTIra1NpSnUySGtGV2RoNkdENW5nNkZBc25EeDlDWUJ4RGN5Z3dKcXZrM3F6OHhldm9xQ2UyOGplT2FLN1dUdms5ejllaG0wN2oySDU3NjlDb1RCdmYvM2I0cTFZdUdRN3Z2em9VYlNLTkw2T3F0VWEzRDd1N1hxTmtZaUl5QkVjLzY2WWlJaXF0WEhySVh6ODVVclQvYUFBYjN3MCswRzdmQ0FqSWlJaXNrVmdnQmNlZjNnVTVzMWZidGNrWWxGUm1jVTJyVmFIdkx4aUhNcTdpRU5ITG1McHlqMlk5ZHA5aUl4bytMVythdXJySDliaFlxSnhiYks3eC9XMStQSzVJWWxFUW9oRWxvbWNQajJpOE9BRHcyd2U1L3lGTkxNRW9uRnRzZHExSHkwdVVRSUE1UEs2dFVLMTFmaXhjYmhqUkhka1plZGo1ck5mNC9haFhURitUQitMNHlxU2h3QWFwRExTbVZSVUFwYVdxbkRueEZsMUh1L3plWThncG4xWXRjY1ZGWlVDQUs2a1ptUDAzYk5yTk1jOUUvcmpub245emJiZGVKSEJrUk5KcHRzeXFkamk3L0RCQjRiWi9EY3dhVncvcDZvcUt5NVJZc1hxdmVnWTB4S3hIWnlyQWxHdDF1QzNKZHNCQUFQN2RiVExoUis3OXB3dzNkYnBERkNyTlRZbHhvbUlpS2p1bUVBa0luSnlhemIraTgrL1hXMjZIeEVXaUUvZW13NFA5NmJSNG91SWlJZ2FqK0ZEdWlBZ3dBdHZ2YnNRWSs2ZWpUNDkyNk5Qei9ZWVBxUkxyY2QwY1pGaDl1dFQ0T0hoQW9sRURBR0F3cUl5bkx1UWlvMWJEaU1yT3c4Wm1kZngwbHUvNEx2NVQ4RFh0K0ZhTE5hRVJxUERaMS8valUxYmp3QUFPbmVLeEgxM1YxM1o1Q2hhbmE1R1ZXWXFqY1p1YytlVXIxSFhrSzB5NVhJcExpWmZSY3FsVEh6NzAwWkV0QXhFNTA2UlpzZFV0RllGQUtuVWViOHFVYW5WVm45M2VyM0J5dEcyRVF0RmRrbjBLSlhHaWtKYkx5eklMekFtRVBWNkEwcktFOHUycXFpNHRFYXZOeURod0ZuVGZZUEJnUHo4WW5oNnVnRUFQdmo0TCtRWEZ0ZG92Z3F4SFNJc0VwZDE4ZFVQRzNEbzREbWJqNWZLSk1qS3pvZEdvOEdFc1gyeGR1Ty90WnEzZmJ2UUdsVWgyMEtwVk9PZER4WWo1VkltWEZ4a2VPQ2VRWFVlVTY4M1lOdnU0eEFLaGREcjlmaDh3V29FQi9sZ3pwdjMxM2s5Vmx0VVBLZHZwTG5odFlLSWlLaXBjOTUzeFVSRWhOK1hic2V2ZjJ3MTNZOXEwd0lmem5vUXJpNk91NUtkaUlpSWJtMnhIY0x4NmR5SHNXbkxJUnc3bVlKL3RoNnFVd0xSMVZXT1ByM2FXMnkvcld0cjNEMitMK1o5dGdJNzlweEFmbjR4RnY2NURjODljVmRkd3E4WEdablg4ZTY4UDNIK1Fob0FvRnVYMXBqMTJuMVdxLytjd2RJVmU3QjB4UjZIekgwMTR4b0FvSG1RYjUzSDJycnptRmxsWklXU1Vzc0UyNUFCblhIb1NDSzJiRCtLZCtmOWlXL25Qd0YvdjJhbS9UY21FQ1ZXV3BqcTlYcUxOb3BsWmNha2wwYXJ0YkxQbUhqUXFIVVcrNVFxeTZTRXJhWSs4bG10ejYxTXY3Z1k5SXVMcWRNWUJRVWxHSGZmZXdBQU4xZUZUZWZrNU9ZREFHNGYxZzJQejdqRHBuTWVldXh6Wk9Ya3c4Mmw4aVRsa1dPSnlNMzliMTNIZVordlFHbXBDbDkrOUNpYU5YUEZzWk5KdUpaYmFOTjhON1Axc2RscVQveHhYTHNoVnBzWmdNWExkdFI2M2tjZUhHSFhCT0xsSzltWS9lRVNYTHFjQlJjWEdkNTcrd0VFQi9sVWYySTE0dmVkUm01dUVXN3IyaG9IRDE5RWVNdEFKUHg3RnEvUFhvajMzbm9BK3crZXc5NzlaODNPdVo1bi9IbWVQWGNGNzMrOHpHeWZVQ2pBSzg5TnRIbitDZmQvVU9mSFFFUkUxSmd4Z1VoRTVLUVcvTGdPSzlidU05M3YzREVDNzcweHRVR3V0Q1FpSWlLcVNxdUlJTFI2WkZTOXp5T1ZTdkRpTStOeDhzd2xYTXN0eEo1OVovRHM0Mk1oRUFqcWZXNWI3ZHB6RWg5L3VSS2w1VW1yU2VQNll2clU0VTZiUEFTQXNGQi9oSWNGbW0xTFM4OUJZbElHZkgwOEVOTytwZG0rb3VKU0hENmFhSmU1RTVNeUFBQXF0UWE3NGs4aU5NUVA0UzBEcXpuTHVwSVNaWTBxMTU2ZU9ScG56NmNpN2VvMXpKNzdCejZmOTRqcDkxU3hEaWRndllWcGFscU9LVUYyczkzeHA3QTcvcFRWZlR2Mm5NQ09HMW93MWxWY3IvWlcxNDg4Y2p3UmVYbTFxNnF6aDlJYnFpTGQzR3lyUUV6UHlBVUF0R2p1WjNPcjM5THlpakRYS2hLSUd6WWZna2drUkVUTFFGeE1Tb2RXcThmVjlGeThQbnNoUHYxZ09uNzc3am5UV29rM1NqaDREdS9OVzRwV2tVR1lQL2RocTJPTHhmWnRiL3ZydDg5RHFiWTlvWnlkVTRCMUcvL0ZoazJITVBHdU9OdzlvWGF0VlJWMlhJTjA3WVovOGMxUEc2QlNhUkFXR29DM1g1bU1zTkFBdTR5OTlPODlDQXYxUjJUTElCdzhmQkYzamVxSkFIOVByRnFiZ00zYmppRG5XZ0cyN1R4bTlkeXNuSHhrM2JTdnBnbkVCeDhZQnNsTjFhNkhqaVRpOERIN3ZCNFNFUkU1T3lZUWlZaWNqTUZnd09mZnJzYmFmdzZZdHZYdUhvVzNYNzdYN2g5WWlZaUlpSnlkVENaQnIrN3RzSGJqQVJRV2xxQ29xQlFlSHE2T0Rnc0E4TlBDemZoajJVNEFnTGUzTzE1NWRnSzZkbTd0NEtncUZ4cmloNzU5WXRDdlR6UUc5ZXRrdG0vRnFuZ2tKbVVncWwwbzNueDVzdG0rak16citPNlhmeEFjNkZXbitUVWFIVTZkdlF3QU9IajRBaEwrUFl2SjQvdGh4clFSdFJydmpoRzNZZVpESXkyMnI5N3dMMzc0NVIrTDdRcUZESzgrUHdsUFBQOE56cDVQeGM4TE41dm0xbXIvV3dQUldndFRpVVNNRmlIbVZaTWxKU3BrWmVmQnpVMWhWczFZM2I2OC9PSmFKL3VlZUhnVS9HNGFEd0JlZVAwbmh5WVFTMHFNQ1VTaFVHaFRPOVN5TWhXU1V6SUJBQzFEL1dzd2p6Rmg3T1p1UFlHWWxaMkgrSVRUNkJyYnl0UnE4dW1ab3pIMzA3OXc5bndxNW42eUhHKytNdG5xUlFoU2lmRkNUWUZBMEdCcmx5b1VVaWdVdGlmenZKcTVvZTJUNDVDZlg0SU5tdzdoVVN2UC80YWlVbWt3Yi80SzdDeFBrSThmRTRmcFU0ZmFiWDNDdlFsbmNPNThLaDZiY1FldVgvK3ZTdlB4R1hlaVEvc3dET2piRVJxTnpxS2w3TEdUS1hoajlrTDA3Uk9EbDU4WmI3YXZwaGVmakJ2VnkrSzVVRmFtWmdLUmlJaHVHVXdnRWhFNUVZUEJnQTgrVzRadHU0NmJ0ZzN1M3dtdlBETUpRcUh6WEdsUFJFUkUxSkFxMWk0REFKVktXOFdSRGVlcjc5Zmg3elhHYmhIZHVyVEdxODlOTkl2VEdkVzJWV1ZRb0RmZWVmWGVPcy8vNzhGelVLazBrRWhFaUk1cWlXTW5rdW8wbmxna3Nwcm9rVlJSL2RtdVRRakdqZTZORmF2M1l1bktQWWpyRlkyb2RpMmd2bUdkUjJzSmtPQWdIL3p3NVZObTIrSVR6dUR0OXhhaFI3ZTJlTzJGU1diN2RzV2Z4T3k1UzlDN1J6dTgvS3g1eGRPaVAzZmdsMFZiYkhxTWpVVnhpWEU5UXpjMzIxcDhIajJlREwzZUFJRkFnSmoyb1RhZFUxYW1nbDV2VFBTNnVWaWZaOGxmdTZEVDZURjBjR2RzMkhUSWVLeXJIRys4T0JsUHYvd2RUcHhPUVhaT1BnTDg2NVlNZDdTcDl3M0JJMDk5aVUxYmo5U3BoWFJ0YVRSYXZQTDJyemh4S2dYZTN1NTQvWVZKaU8wWVdmMkpOZkRMNHExd2RWVmd4SkN1cGdzMUFHTVY0WUMrSFFFWXE0VnZyaGlXU28zM1JVSmhneVdDaVlpSW1pb21FSW1Jbk1qN255N0Y5dDMvdFRnYU5hSTducGs1MW9FUkVSRVJFVGxlZG81eHJUU0JRQUJQVDhkWEgyN2NmTWlVUEx4cmRHODhOdjBPcDc3WTY2NTc1MEN0cmpyeFdyRUc0TjZFMDdoandqdlZqdm40dzNkaTVMQnVOWXJqcjFYeEFJRE9uU0lkMmxuandmdUhZdS8rTStqWEp3YXRXd1VETUZaVEFjYmtoRE8zbjdXSFoxNytIaGVUMHUweVZtekhDTHozMWdNb0tpb0RBSGk0dTloMDNwYWRSd0VBVVcxYndOWEdkUVdMaS85clYrdmhZVG5QMWZSY2JOeHlHRjZlYnVqWE84YVVRQVNBcUhZdDhPSXo0OUV4Smh4K1BoNW1GVzBWS3FvYmRUcTkxZjJBc2RMWUdiU0tDRUpFeTBERUo1eDJTQUx4cSsvWDRjU3BGSVNGQnVEak9RL1d5OCtsUllndkJzUjFnS3VyYlMxeDY4UEt0UWtXTFV4UG43M2lvR2lJaUlnYUhoT0lSRVJPd0dBd1lNN0hmMkpuL0VuVHRudkc5OGYwQjRZN01Db2lJaUlpeHlzclV5SGh3SGtBeHVveGljU3hIMk5MUzFYNC9sZGplOHorZlRyZ2lZZnZkR2c4dGlnclUwR2owYUY1c0E5Y1hLeFg1T1RubHlEbldnRmNYT1FJcXFKVmFXcmFOU2lWYXVqS0U0NDM2eGpURXM4OE5nYmVYdVlKaFMwN2p1TFVHV1A3MHZHaisyRDFodjJWemhFVTZJMVBQcGlPaXBUc255dDJvMHZIU0xScDNieUtSMms3dVZ5Szc3OTQwaXd4VVpGQXRGZjd4Zm95ZWRxSGRSNURxVkpEcWJSOTNiMnFWUHpjQ2dxTkZZak5yQ1QyYnBhUmVSM3grODRBQUlZT2pMVjVyb281QU1ERDNUTHArTVczYTZEVjZqQnVkRytyQ2VxaEF6c0RBSzZrWm1QYXpQbVZ6cE9ja29tSkQzeGdkZCsyZGUvYkhHOTlpKzBRamszYmpqYjR2R2xYYzdEK240TVFDQVNZL2ZwOTlaWlV2ZnV1dnJWZUg5VmVmbDY0MmFIekV4RVJPUm9UaUVSRVRtRCtndFZteWNNWlUwZGc4cmgrRG95SWlJaUlxR0VrcDJRZ3dOL1RhaFdTUnFQRmgvTlhvTEN3QkFBdzVzNmVGc2RjdnBLTjFMUWNkTy9XeHE3Sm4vejhZcHc0ZFFuUlVXSHc4Zm52Qy9LRUEyZFJXSjdJdU8vdUFYYWJyeUU4OGNnb2RPL2F4dXErRmF2aXNlREhEZWpjS2JMS2RxVlB2ZmdkVHBldlkyaE5XR2dBd2tJRHpMWWxYOHJBL0s5WEF6QldIM2JyMHJyS0JLSmNMa1ZzaHdqVC9jVkxkK0NIWC83Qkp4OU1OOXRlRnpkWE5TblZHdFBjenF4Ymw5WlcxMmc4ZmZZS0NncEtiQnJqc3c5bVFLZlRWMytnRFNvU2RRVkZ4cjhKYTVXQk4vdGwwVmJvOVhxNHVpb3dlRUNuYW8rdlVGaGtmSHhDb2REaTlhSzBWSVZqSjVMaDRlR0t1MGIxcW5JY0Z4YzUrdmF4Yk9XYm0xdUlNK2V1d00xTmdjNmQ3TnVPc3o1MDZoU0psV3NUa0ppY2dWWVJRUTAyNzc4SHo4TmdNQ0FzTkFBaHpYMnJQNkZjY2tvRzVueTBGRzZ1Q3N4Ni9WNTRlVmFkZUd6WHRrVmRRNjJ6NWIrL2F2R2FzSGpaVGl6NWE1ZURJaUlpSW1wWVRDQVNFVG5ZbDkrdHdick5CMHozcDB3YXlPUWhFUkVSM1RJT0hiMkl4Y3QyWWRpZ3p1Z2Eyd3IrZnMyZ1ZtdHhQdkVxVnEzYmp5dXAyUUNBWGoyaU1MaS9lYlZTWWxJR1pqNzdOZlI2UFc3cjJocHpaMDJ6UzB3cWxRYVBQdk0xY3E0VndNdlREYjk5OTV3cDRYVDJRcHJwdUN0WGM1Q1JsVmZ0ZUYxakkyL1p0Ymd1SnFYajFiZC9oVktwaG91TERNOC9lVmVOemxlck5TZ3RWUUVBL0h5YTFVZUlBSUN5OGpua011ZXVRSHpoeVhIdzg3UDhPYnp3K2s4NGV0eTJOU1hyNDdtWWwxOE13SHBsNEkzMkh6aUhiVHVQQVFBbWpPMWpjL3ZTRytkbzFzd3lTZW5pSWtQdm5sRzRyVXViYWgrZnI0K0gxU1I1eFpxV1FZRmVkbG56czc2MUNqY21EWk1hT0lHWW1XMXNLWDM1U2hZRzMvbGFsY2RHaEFlYTFnNzlaK3NSWEw1aWZEMVBPSEMreGkyUUhVRXVsMW84bnlRT2JMOU1SRVRVMEpoQUpDSnlvRjhXYjhHcUc2NitIajZvQzZiZE45U0JFUkVSRVJFMXZPTGlNcXhjc3c4cnk5Y1Z2Tm1RQVozeDdCTmpMTlladkpoMEZYcTlzWkxxN1BrMGE2Zld5dlc4SXVSY0t3QmdURnBrWmVjaG92ekwrdnk4WXROeGN6NzgwNmJ4ZnZubUdZUzI4TGRiZkk2azBSclhVaFFJcWwvemNjdjJJNWkvWUEyVVNqVWtFakZtdno0RlFZSGVOWm92cXp4WklSUUs0Ty9uYWJaUHE5T2hyRXhsR1dNdHF1dnl5NnYzYnRWRWIxMmxwdVVBQUh5OFBTbzlKaVB6T2o3NllpVUFZNXZhU1hmRjFXaU9LNm5HT1c1dWoxdmhvZnVIb1htd1Q0M0diTXdDQTR5dGhqT3pyamZvdkxWdGY5cy9MZ2JiZHgySHU3c0xidXZjMnM1UkVSRVJVWDFnQXBHSXlFR1cvYjBIaTVidE1OM3YyeXNhTHp3NTNvRVJFUkVSRVRXOEFYMDdJZmQ2TVk2ZlRFWjY1bldVbGFrZ2xVcmc2K09CbVBaaEdEbXNHNktqd3F5ZTI3ZDNOTlp2T29qTHFkbjQzNzJEN1JaVFVLQTNSZzdyaHUyN1Q2QlB6L1ptNjNDcE5CcTd6ZVBzOHZLTGtKV1ZEMWRYT1dReUtjNmV2NEtrNUF3QWdMKy9aNlhuWmVYazQ2dnYxbUxmL3JNQUFIZDNGOHgrL1Q1MGpBazNIVk9SZ05Sb3EwNzJYYnFjQlFBSUR2S0ZSR0plK2JQK240TlkvOC9CbWo4d0swNmZ1d0lBOEd6bWFuVy93V0N3U0ZhcXk1OExPcDNleWo1dCtUN0w4eXFTc0UzRnRkeENuRGgxQ1FEUU9pTFk2akY1ZVVWNDVlM2ZrSjlmREtGUWlKZWVIVitqZHJGNnZSNTcvelUrbjBLQ3JMZk5yRWs3emFZaW9tVWdFc3YvSmh2SzgwK053L05QamF2eGVkRlJZVmkrcU9xS1JWdnA5WHFNbWpUYjZyNks5cnk3OTU3Q0hSUGVzWHJNL2ZjTXd1VHgvM1g5V2ZmUEFXemFkc1IwWDYwMi9vMU91Tjl5TFV4TitkLzJreTkrYTNGUkN4RVJVVlBEQkNJUmtRT3MzM3dRMy8yNjBYUy9VMHc0M256eEhuNEFJU0lpb2x1T3YxOHp6Sncrc2xibnVya3A4TlVuTTJ0MHpwWTE3OWwwWEdWZmtyLzd4djAxbXE4eFM4KzRqcWRlL001aWU0Q2ZKenBHdDdUWW5wZFhoR1VyOStEdmRmdE5YN0pIUjRYaDlSY25JY0RmeSt4WTMvSkt0WVFEWnpGaGJCLzRXMm5MZWUxYUlaYXMyRzBjcDUzbGVtaGlzUWd5S3kxSDFXcXRhZjRiblQyWENwVmFEVitmWm5CM1UwQW1rMEN0MW1EUHZqUFl0TldZUEdqWHVybkZlUUJ3SlRVYmQwNmNaWFhmemowbnNIUFBDYXY3dHUwOFptclphU3VOUm9mSG4vL0diRnRGSXZXTk9Rc2hGbHQrbFZQUjZ2ZmRlWCthclFXYWFVT0wzYXFrWGIyR3ErbTVjSGRUd00xTkRoZUZIQXFGQkNLUkNFcWxHdWN1cE9HSDN6WkJyZFpBTHBlaVd4Zkx5cktNek90NDZjMWZrSjZSQ3dCNDZ0RlI2QmdkYm5IYzBlTkp1SHdsRzM2K3plRGo3UTRQRHhkSXBSTGs1UlZqMmNvOVNMbVVDUURvMGIxdHJSL1B2UG5Ma1h1OXlPcSsvQUpqZGZIVjlGeTgvTll2bFk0UjF5c2FvMjd2WHVzWTdNbk5UWTdpa2pKSGgrRUFBa1RWWVkxRVh4L3pLdGFRNW43b0VHMzlRaFZiNkhWNmJOaDhxTmJuRXhFUk9Tc21FSW1JR3RpV0hVZng2ZGQvbSs1SHRBekUrMjlOaFVna2RHQlVSRVJFUk5SVVJVZTFoRWFqaFhzTjFwc0RnTWp3SUVTM0M0Vk9yNGZlWUlCQ0xrTjRXQUR1SHQvUHJIcnM4cFVzTEYrOUQxdTJIelVsN2x4ZEZaaDIzMkNNdWJPWDFZdmsrdmFPeHVyMSs1R2VrWXQ3cG4wSWhVSm1kcHpCWURDdGZTZ1NDWEhuQ011RXpSM0RiOE5UTTBkYmJGK3hLaDRMZnR4Z3NmM1EwWXY0ZGZIV1NoK3ZRaUhEcUpFOXJPNFRpMFh3ODdYUEdvekZKVW9VRlpWV2VVeEZ3dkJHY3JrVWFWZHpLejFITHBjaVBjTzhuV1ZGSlZWdHBWMjlodGRuTDdUcDJBZnVHUXdYRi9NV3NIc1R6bURlNXl0UVhHeE1jazI3ZjJpbFArTnIxd3Z4NVhkcnE1eWpWV1FRQnZYclpGTTgxcHc0ZFFrWm1WVzMvQ3d0VmVIUWtZdVY3ZzhOOGF2MS9QYm01cXBBVWtxbW84Tm9jRUtoQUIrLzk1RGR4b3Z0RUc3MXRjUldhcldHQ1VRaUltcVNtRUFrSW1wQUI0NWN3SWVmTHpmZER3bjJ3U2R6cGtNdXM3MTlEeEVSRVJGUlRYenlmdTIrYUpmTHBmamk0MGVyUGE2d3FBeWJ0eDJCVnF1RFZDckI2SkU5Y08vRS9taFdTVHRRQU9qY0tSS3Z2VEFKUzFmdXdkWDBYS3RyR2JxNktoRFpNaEJUSmc5QSs2alFXajJHRzkzWWl2Wm03ZHVGNHZFWmQxaElnRGJ0QUFBZ0FFbEVRVlJVU2xab0h1eUxueGM4WGVjWUFHRFJuenZ3eTZJdGxlNlhTRVJZdjl4NjY4V2ErdXpyVlZpMzhVQ3R6MjhkMlJ4eXVSUTZuUTVhclI0R2c4RnN2MEloUSt1SVlOeHhlemNNR2REWjR2dzlDYWRSWEZ3R2tVaUlKeDhaVldueUVBQWl3Z0xoNXFaQWFha1NlcjM1UEhLNUZQMzd4T0RSaDBaYXRMS3RpUisvZXNyaU1kU1V0UXBRUjJrVkVZUjk1YTFkbTdJWjAwWmd4clFSZGg4M3FsMExiRnc1Q3lKUjdaOVRBQ0NWU3JCdDNmdDJpb3FJaU1oNUNBeGxKWFY3NTBSRVJEWTVkekVWejd6NmcrbXFiQjh2ZHl6NDlIRlQreVlpSWlJaW9zWnF3K1pEeU1yS3c5aFJQZUhsNlY3OUNYV1FsMWVFL0lJU2VMaTd3c2VuNW5OcE5GcW8xUnFvVkZwb2RYcTR1OG1oVU1pcVA3RUI2SFI2Q0FTQVVPaWMzVW4wZWdOME9oMTBPajFFSWxHMXlUeXRWb2RQdi9vYm8wYjBRSlNWTnJTVlVhazBVQ3JWMEdoMUVJa0VhT2JoNnJRL0UwZjZiZkZXTEZ5eW5ja3JJaUlpcWhkTUlCSVJOWUQwak90NDlMbXZVRktxQkFCNHVDbnc1YnlaQ0dudTYrRElpSWlJaUlpSXFESGF0UFVJNXMxZmpzVS92WWpBQU92VnMwUkVSRVMxeGN1M2lJanFXV0ZSS1o1LzR3ZFQ4bEFtaytEajk2WXplVWhFUkVSRVJQOW43NzREcXF6YlA0NS96Z0VPRzdlQ3VISHZiZTZ0T1ZOTFUzT1VhYmJYMDdKaFpldHBXRDFaL1NvclIxWnFhYmwzN20wdVhLWGdGbkdoYkRqcjk4ZlJvOGhXNEFpOFgvOTQ3bjBkaEZ1OFArZDdmWUZiVnVacWFIajIzR1VYVndJQUFBb2lBa1FBeUVYSnlXYTkrTVlQT25maGlpVEozZDFONzcveG9FSXFCYm00TWdBQUFBQUFBQUFBMGthQUNBQzV4R2F6YS96N00zVGthSVFreVdBdzZLMXhENmhodmNvdXJnd0FBQUFBQUFBQWdQUVJJQUpBTHZuMHF6KzBmZGRoNS9LTFQ5MnJsazFydXJBaUFBQUFBRUJCY2UzRHFYdjJocm00RWdBQVVCQVJJQUpBTHZqbDl6VmFzbktIYzNuVXNHN3Ezcm14Q3lzQ0FBQUFBQUFBQUNCckNCQUJJSWR0MkhwQVAveTAzTG5jcDN0elBUQ3dnd3NyQWdBQUFBQUFBQUFnNndnUUFTQUhuVHgxUWU5OU1zdTUzTGhCaUo1NTdCNFhWZ1FBQUFBQUFBQUFRUFlRSUFKQURvbUxUOVM0Q1ZPVm5HeVdKSlV1V1VSdnZmS0FEQWFEaXlzREFBQUFBQlJFOWV0VzB1N1FjRmVYQVFBQUNpQUNSQURJQVRhYlhXOStNRU1Sa1pja1NSNGVibnB2L0VqNStuaTV1RElBQUFBQUFBQUFBTEtIQUJFQWNzQjNVNWRxMTk3cm4vcDg4YW43VktWaW9Bc3JBZ0FBQUFBQUFBRGcxaEFnQXNCdFdyMGhWTC9OVys5Yzd0ZXJwVHEzYitEQ2lnQUFBQUFBaFVWY1hKS3JTd0FBQUFVUUFTSUEzSWJENFdmMDRlZXpuY3UxcXBmWEU2Tjd1YkFpQUFBQUFFQmgwYkJlRllVZGpYQjFHUUFBb0FBaVFBU0FXM1E1T2s2dlRwZ21zOWtxU1NvYTRLdDNYaDh1bzVGYkt3QUFBQUFBQUFBZy8rSXBOd0RjQXJ2ZHJ2SHYvYVJMVVRHU0pLUFJvSGRlSDY1aVJmeGNYQmtBQUFBQUFBQUFBTGVIQUJFQWJzRlBzMVpyLzZFVHp1V3hEL1pRN1JvVlhGZ1JBQUFBQUtDd0NRa3BLMGs2R3hubDRrb0FBRUJCUTRBSUFObTA3K0FKVForNXlybmM1cTdhdXUrZU5pNnNDQUFBQUFCUUdQbjVla3VTenA2NzdPSktBQUJBUVVPQUNBRFpFQjBUcjdjK21DRzczUzVKS2wrdXBNWTlQOGpGVlFFQUFBQUFBQUFBa0hNSUVBRWdpK3gydTk3KzhHZEZYWW1WSkhsNWVlajkxeCtVbDZmSnhaVUJBQUFBQUFxanFsV0NKRWw3OW9hNXVCSUFBRkRRRUNBQ1FCYjkvTnNhN1E0OTZseCs0OFVoS2h0VTNJVVZBUUFBQUFBS016OWZMMWVYQUFBQUNpZ0NSQURJZ24wSFQyanFMeXVkeTBQdWJhZTdtdFowWVVVQUFBQUFBRWkrUHA2S2pVMXdkUmtBQUtDQUlVQUVnRXpjUE85aC9UcVZOR3BZZHhkWEJRQUFBQUNBRkZJbFNFZU9Scmk2REFBQVVNQVFJQUpBSnQ3OVpLWnozc01TeGZ6MTlxdkRaVFFhWEZ3VkFBQUFBQUFPY1hGSnJpNEJBQUFVTUFTSUFKQ0J4U3QyNk8vZFI1ekw0MTkrUUFGKzNpNnNDQUFBQUFDQTZ4cldxNkl3UmlBQ0FJQWNSb0FJQU9rNGQrR0t2cHE4MExrOG9FOHIxYTFWd1lVVkFRQUFBQUNRa3QvVkQ3bkd4aVc2dUJJQUFGQ1FFQ0FDUUJyc2Ryc21mUGlMRXBPU0pVbEJnY1UwWmdUekhnSUFBQUFBN2l3aFZjcEtrbzZFTXdvUkFBRGtIQUpFQUVqRHJEL1c2K0MvSjUzTHI3OHdSQ2FUaHdzckFnQUFBQUFndGNEU1JTVkprWkZSTHE0RUFBQVVKQVNJQUhDVGs2Y3VhTXJQSzV6TDkvWnRvNXJWeXJtd0lnQUFBQUFBMGhaWXBwZ2s2VWpZYVJkWEFnQUFDaElDUkFDNGdkbHMxZHNmL2l5THhTckowYnAwOVBDdUxxNEtBQUFBQUlEMDFhOWJTVWVPMHNJVUFBRGtIQUpFQUxqQjFGOVc2T2lKU09jeXJVc0JBQUFBQUhlNmh2V3FhTysrWTY0dUF3QUFGQ0FFaUFCdzFZRi9UbWptM0hYTzVVSDlhRjBLQUFBQUFManpoWVNVbFNRZENXY1VJZ0FBeUJrRWlBQWdSK3ZTZHorWjVWd09DaXltVWNPNnU3QWlBQUFBQUFDeXBtRzlLcEtrWlN0MnVMaVNndWY3cVV2MXpmZExkUDc4bFJ3NzUrUFBmNjNYSjB4UHRmNmxOMzdVNkNlL3lMSHJBQUJ3Tzl4ZFhRQUEzQW1tL2JwQ2tlZWlKRWtHZzBHdnZ6QkVIaDV1THE0S0FBQUFBSURNK2ZsNnFWV0xXdHE0OVpDZUdOdkgxZVhrRzZmUFhGUncyUkxwYnJkYWJacS9aTHNTRWhKMS83MXRjdXk2RVdjdnlXeTJwRm9mZFRsV0Z5OUZaM3I4K28zN3RIejFyaHlyNTBiam5oOGtIeC9QWERrM0FDQi9JVUFFVU9nZE8zbE9zLzVZNzF5K3YzOWJXcGNDQUFBQUFQS1ZOaTNyYU5QV2d6b1NIcUdxVllKeTdUcVhMOGRxNGJMdDJyYjlINTA0ZlVGeGNZbnk4L05XeldyQjZ0ZTdwVm8wcTVGcjE4NUphOWJ2MWZ1ZnpOYm9CN3RyVVArMmFlNnpKelJjY1hFSmF0S3dxb29WODgvakN0TjM2c3hGYmRweU1GZk83UWcyQ1JBQkFBU0lBQW81bTgybUR5Yk9rczFtbHlSVktGZEtEdzd0NnVLcUFBQUFBQURJbnU1ZEd1dXI3eFpvMllvZHFwcUxveEMvbTdKVXkxYnRsQ1FWS2VJcmIyK1RvcVBqdE8zdmY3WHQ3MzgxK041Mkd2UFEzVGx5cmZIdnpkRGZ1NDdreUxtZWVLUzNlblpyNmx3T0xsdFNYbDRtZmZ2REVubDdlYXBQaithcGpsbTIwakhLcjFQN0JyZDB6Y1RFWk5udDlqUzMyZTFTUWtKU3FuVlM2dldTbzF1U2w1ZEpralN3Znh2MTYzMVhwdGQvOU5tdmRlcjBlWDM4N2lqVnFsRStTelY3ZXhNZUFnQWNDQkFCRkdwekZtelVrYU9PU2VZTkJvTmVmM0V3clVzQkFBQUFBUGxTNjVhMXRXelZMbzBjMWxWK3ZsNjVjZzF2SDA4OVBLS2J1bmR1b2hJbEhLUHlJczVlMHBmZkxkU1diWWMwYzg0Nk5XdGEzVGt2NCsxSVNqSXJNVEg1dHM4alNWYUxOY1Z5dFpDeW12RGFBM3A1L0ZUOTcrdDVLbDdVVDYxYjFuWnVqNHRMMExwTit5UkpTMWJzME9yMWV6TzlSc042VlRSa1lIdm44cUNSLzFWY1hHS2ErMFpIeDZ2M3dMZlQzSmJXZWw5Zkw4MmZOVjZTNU83dUpuZjNqSjlkbkRwOVFhZE9uMWR3MlJKcTNMQnFwclVEQUhBekFrUUFoZGFGaTlINmNjWks1L0xnQWUwVVVpbjMycndBQUFBQUFKQ2JSZzd0b3VXcmR1bWp6MzdYaE5lSDVjbzFuaGpUUzBhak1jVzZvTURpZXYzRit6VmsxTWVLaVluWCtvMzdjeVJBZlB2VkIyUzVLZmk3Vlo2ZXBsVHJHdFlQMGJPUDM2TlB2cGlyZHorZXBZbnZQYXphdFNwSWt1WXYyYTdrWkxNOFBOeDBKRHdpdzNOYnJWYVp6VmI1KzNxbjJ1YnY3NlBtVGFxbldMZHVZNmc4UFUxcTBUUmx1OWV0Ty81UlVsS3kycld1bDJMOXRyLy9sYzFteTlMN3ZHYjFPa2ZnZVhlWEp0azZEZ0NBYXdnUUFSUmFIMzN4dTVLVHpaSWNyVXRIRHVuaTRvb0FBQUFBQUxoMWdXV0thY1NRVHByKzYxL2FIWHBVRGV0Vnp2RnIzQndlWHVQdDdhbVFTb0hhSFJxdXVQaTBSOTFsMTdXV25ibXBSN2VtT2hJZW9UOFhidGJLTmJ0VnUxWUZKU2ViTldmZUJoa01CazJlOUxUS2x5dVY0VGsrLzNxZUZpemVxbG8xeXFYYUZsaW1xRjU5WVZDS2RkdDMvcXVTSlFKU3JSL3oxQmU2Y0RFNjFmcEhuLzFTWnlJdXBWZ1hjZmFTWnM1WmwyNU5XN1lka2lUOWMrUzBQdnZxend6cmw2VGdvT0lhTktCZHB2c0JBQW9QQWtRQWhkS0sxVHYxOTI3SFBBcTBMZ1VBQUFBQUZCUWpIK2lpRFpzUDZLUFBmdGVuSDR4V1lKbGllWGJ0WkxORmtsUTJxRVNlWFRNblBEYTZwNExMbGxEL1BpMGxTZk1XYjFGVVZLeTZkR2prREEvM0hUaXVsOGRQVWFmMkRmU2ZwL283ajAxSVNOTEsxYnZsNGVHdXJwMGE1MW5OVVZHeFdyaGttOXpjalBMd3VQNklOem5aSXB2TkppOHZrN3k4VE5xeDg3QnptOWxza2RWcWs4bmtJYVBSNEZ5Zm1KaXNPclVxRWlBQ0FGSWdRQVJRNkVUSHhPdnI3eGM1bHg4WTJJSFdwUUFBQUFDQUF1UGw1d2ZxK1ZlKzB5TlBUZEtFTjRibnlrakVtNFVmaTlDaGYwL0p6YzJvTGgwYTVQcjFjcEs3dTVzRzlHMGxTWXFPanROUHY2NlIwV2pROENFZG5mdkV4aVlvTVRGWmJtNHBSMkF1WHJaZENRbEo2dHFwa1FJQ2ZQSzBia25xZlhkelBmMVlYK2Z5KzUvTTFxbzF1L1g3VCtQazdlMlpZdDlwUDYvVTlGLy8wcVNQSDFYVkVNZHprT1JrczNvTWVETlBhd1lBNUE5cDl4d0FnQUxzbXltTEZSMmJJTW5SdW5URTRNNHVyZ2dBQUFBQWdKeFR0VXFRdnB2MHRNcVVMcXIvakp1c3I3OWJxSTFiRGlnMkxtZGFpMTVqTmx0MUp1S2kvcGkvU2Y5NTlVZEowck5QOU10M0l4QnZGSGIwck94Mm03cDJiS1J5d1NXZDY2OUV4MHRTaXJrSWs1UE5tamwzdlNUcC9nRnQ4N1pRQUFCeUdTTVFBUlFxaHc2ZjBySlZPNTNMTHoxelg2cFBEd0lBQUFBQWtOOEZsaW1teVY4K3JhKytYYUE1OHpkcHp2eE5rcVFSUXpwcDVBTmRidXZjMTBheTNhaE55OW9hTWFTelFxcmt6dzQvTStlc1U4K3VUZFdvUVlpbWYvdThyRFo3aXUxbklpNUtrZzRjT3VsY1o3UFpOZVMrOWpvYmVWbVZLd1htYWIyWlNVeE1UclhPYkxHNm9CSUFRSDVGZ0FpZ1VKazRhYTd6ZGNjMjlWV3JlbmtYVmdNQUFBQUFRTzU2WW13ZlBURzJqM2FISGxWWStCbUZWQ2w3MitmMDkvZFJVR0J4V2ExV1JjYzRXbnR1Mkh4QUVaRlJHajJpdTVvM3JaNERsZWVkSTJFUm1qeGxxZWJNMjZnZnYzcEd4WXI1cDk3bmFJUWs2ZWl4czdwNE1VWWxTdmpMeTh2a2JIMmFIcnZkcm9TRXBEVFdLOVY2KzlYTU12WDZsR0ZtVnR3My9JTnNId01Bd0kwSUVBRVVHb3RYN0ZENDhiT1NKQThQTnowMnVwZUxLd0lBQUFBQUlHODByRmM1eCtaQ0hOQzNsVE00czl2dE9ubnF2Qll1M2FFNTh6Wm8zRnRUOWRqRFBYVmYvelk1Y3EyOE1QUDN0WktrMmpYS3k5OC85VHlHTnB0ZEJ3NmRrTkZva00xbTErcDFlN0w4L282RVJhajN3TGRUclkrT2prOXp2YVEwMS92NmVtWHBldGVNR3RGTkh1NHBPeTd0MkhsRWYrOCtrcTN6QUFBS0x3SkVBSVZDZkh5eUprOWI2bHdlMUsrdFNxVHhpVUlBQUFBQUFKQjFCb05CRmNxWDF1TmplaW9nd0Z0VGZscWg3NmN2MTkxZG04alB6OXZWNVdYcStJbHpXck1oVkVhalVXTWU3SjdtUHJ2M2hpazZPbDVkT3pYUzFoMy9hT0d5N1Jwd1Qyc1pqWVpNeisvdjc2UG1UVktPeUZ5M01WU2VuaWExYUZvanhmcXRPLzVSVWxLeTJyV3VsMkw5dHIvL1RUSDNZbFlNNk5OUzN0NmVLZFlsSkNRVElBSUFzb3dBRVVDaDhPUFB5eFVkNDVqd3ZFaUFqNFlPN09EaWlnQUFBQUFBS0ZpNmRXcXNLVCt0a05sczBlR3dNMnJVSU1UVkpXVnEyaStyWkxmYjFhZG5DNVVMTHBYbVBndVhiSmNrdFc5VFQxNWVKaTFZdkZYck4rMVQremIxMHR6L1JvRmxpdXJWRndhbFdMZDk1NzhxV1NJZzFmb3hUMzJoQ3hlalU2MS85Tmt2ZFNiaVVuYmVGZ0FBdDQwQUVVQ0JkK0xVZWMxYnZObTVQUGJCbnZMeU5MbXdJZ0FBQUFBQUNoNmo0ZnFJUEErUE8vK3hZMWg0aE5adUNKV1hsMGtqQm5kTWY1K05vU3BkcW9oYU5LMnU0S0RpV3Joa203NzljYWxhTkswaEw2ODc4L25DM0FXYlU3VXczWC93aEl1cUFRRGtSM2YrditRQWNKcyttVFJITnB0and2R1FTa0hxM3JteGl5c0NBQUFBQUNEL01ac3RHUWFESzlmdWxpU1pUQjRLcVJ5WVYyWGRzbTkrWENKSnV1K2UxaXFXeGpRblZxdE5ILzl2amlScCtKRE9NaHFOcWxDK3RMcDBhS0FWcTNmcm14K1g2Tm5INzhuVG1yUHF4K25MWFYwQ0FDQ2ZJMEFFVUtDdDJiQlgrdzlkLzRUZGMwLzBjMkUxQUFBQUFBRGtYNXUzSHRLeXYzWnFRTitXcWwrbnNqTk12SFFwUm5QbmI5U3N1ZXNsU1lNR3RFa3gvMTc0MFFpOSsvRXMrZmw2NiszWGhxcFkwZFJoWFY3YnZPMlFkdTQrSWo4L2J3MGEwQ2JOZmI3OGJxRU9oNTFSelJybGRYZVhKczcxanp6VVExdDIvS3NGaTdlcVJ0Vmc5ZWpXTksvS3pyTGZmeHFYYW5Ua3o3UFg2TmZmMXJxb0lnQkFma09BQ0tEQVNreEsxbGZmTDNJdXQydGRWN1dxbDNkaFJRQUFBQUFBNUY5MjJiVmwyeUZ0MlhaSTd1NXVLbHJFVndtSlpzWEZKVGozNmRlN3BVWU83WkxpdUtVcmQrcjRpWE9TcE0zYi9sSFBUQUszRmF0M2FjNjhqVG4vQmlSTmZPOWh1Ym01NmN0dkYwaVNCZzFvSzE5ZjcxVDdUWm14UXZNWGJaR3ZyNWRlZTJHUWpNYnI3Vm1MRi9mWDgwLzAwOXYvL1VXZmZ2bUhQRXh1NnRLaFVhN1VlNnU4dkV3cFFseEo4bkIzYzFFMUFJRDhpQUFSUUlFMSs0OE51aFFWSTBseWN6UHEwWWQ2dXJnaUFBQUFBQUR5cnhaTmErakZaKzdWWDJ2MzZIVEVSVjJLaXBVa0JaY3RvYnExSzZwMzkrYXFYYXRDcXVQYXQ2bXJ2OWJ1a2IrL2o1bzFxcGJwZGFLaVluVDR5SmtjcjErU0xCYWI5aDg2cVhQbnI4amYzMGY5ZTdkTXNkMXN0bWpTdHd1MGFPbDJ1YnU3NmUxWEgxRFpvQktwenRPdVRWME5HOXhSTTJhdTFuOG4vcTZJaUNnTkc5eFJoaHZtZ1pRa3U5MnVoSVNrVk1mYjdVcTEzdTZZZlNXTjlmWmJlYXNBQU53V2d6MGhqbitCQUJRNFVWZGlOV3pNSjBwTVNwWWtEUjdRVG1ORzN1M2lxZ0FBQUFBQVFHYWlvK04wOFZKTXJweTdZb1hTTWhxTit2ZndhUjAvR2FtdW5Sbzd0NFVmaTlCL1AvMWRZZUVSOHZUMDBGdXZQcURtVGFwbmVMNHZ2MXVvUCtadmtpUTFhaENpNTU3b3ArQ3lqc0N4Ny8wVEZCZVhtQ04xKy9wNmFmNnM4YzdsQXdkUDZLa1h2NUdibXpIRnZKVEp5UmJaYkxaVTdVc2xSemhxdGRwa01ubWtHRkdabUppc09yVXE2b3VQeCtaSXJRQ0Fnb0VSaUFBS3BHbS9ybktHaDBVQ2ZEUjhjQ2NYVndRQUFBQUFBTElpSU1CWEFRRyt1WHFONnRXQ1ZiMWFzSFA1cDEvLzB2UmZWOGxtc3l1d1RERzkrY3JRRk52VDgrUWp2UlhnNzZOcFA2L1VyajFobXJkb2l4NGYwOHU1M2QvZko5TVFNalBiL3Y1WE5wc3R6VzNsZ2t1cFhwMkt0M3h1bTlXbXhjdDMzUEx4QUlDQ2l3QVJRSUZ6NnZRRkxWcTJ6Yms4ZW5oM2VYbW0vdVFkQUFBQUFBQ0FKRFZ1R0tLZlp2NmxycDBhNnNsSGVzdlBML1c4aU9rWk1hU1RxbFFLMUY5cjl1alJoMU5PbnhKWXBxaGVmV0hRYmRYMjZMTmY2a3pFcFRTM05heFhXVTgvMXZlV3o1MmNiQ1pBQkFDa2lSYW1BQXFjTnorWW9RMWJEa2lTS3BZdnBSOG1QWnRxRGdJQUFBQUFBSUFiUlo2TFVwblN4VnhkUnBiWTdYYVp6UmE1dWJuSnpjM282bklBQUFVUUl4QUJGQ2o3RHgxM2hvZVM5T3hqL1FrUEFRQUFBQUJBcHZKTGVDaEpCb05CSnBPSHE4c0FBQlJnZkR3RlFJRXk2ZHNGenRldDc2cXQrblVxdWJBYUFBQUFBQUFBQUFEeUh3SkVBQVhHK2szN2REajhqQ1RKemMyb0owYjNkbkZGQUFBQUFBQUFBQURrUHdTSUFBb0VtODJtLzV1eXhMazhvSGRybFNsVjFJVVZBUUFBQUFBQUFBQ1FQeEVnQWlnUWx2KzFTNUhub2lSSlhwNG1EUi9jMGNVVkFRQUFBQUFBQUFDUVB4RWdBc2ozckZhYnB2MjYwcmw4M3oydDVldmo1Y0tLQUFBQUFBQUFBQURJdndnUUFlUjdLMWJ2MHJrTFZ5UTVSaDhPNnQvV3hSVUJBQUFBQUFBQUFKQi9FU0FDeU5kdUhuMDRxSDhiUmg4Q0FBQUFBQUFBQUhBYkNCQUI1R3Mzamo3MDlmYlVmZmUwY1hGRkFBQUFBQUFBQUFEa2J3U0lBUEt0VkhNZjltdkw2RU1BQUFBQUFBQUFBRzRUQVNLQWZPdm0wWWVEK2pINkVBQUFBQUFBQUFDQTIwV0FDQ0JmU2pYMzRZQjI4dkl5dWJBaUFBQUFBQUFBQUFBS0JnSkVBUG5TeWpXN1U4NTkyTGUxaXlzQ0FBQUFBQUFBQUtCZ0lFQUVrTzlZclRaTi9XV0ZjL24rZTlzeitoQUFBQUFBQUFBQWdCeENnQWdnMzdsNTlPRzlmVnE1dUNJQUFBQUFBQUFBQUFvT0FrUUErY3JOb3crSERPekE2RU1BQUFBQUFBQUFBSElRQVNLQWZPWEcwWWNCZnQ3cTM2dWxpeXNDQUFBQUFBQUFBS0JnSVVBRWtHOHc5eUVBQUFBQUFBQUFBTG1QQUJGQXZuSHo2TU1CdlJsOUNBQUFBQUFBQUFCQVRpTkFCSkF2Mk8xMi9USm5qWFA1M252YXlHVHljR0ZGQUFBQUFBQUFBQUFVVEFTSUFQS0Y3VHNQNjlUcEM1SWtkM2MzM2RQekxoZFhCQUFBQUFBQUFBQkF3VVNBQ0NCZitIMytCdWZydXpzM2tiK2Z0d3VyQVFBQUFBQUFBQUNnNENKQUJIREhPM25xZ3Y3ZWZjUzVQUGplZGk2c0JnQUFBQUFBQUFDQWdvMEFFY0FkYi9hZjY1eXZtemVwcnFBeXhWMVlEUUFBQUFBQUFBQUFCUnNCSW9BN1dreHNncGF2M3VWY0huaFBHeGRXQXdBQUFBQUFBQUJBd1VlQUNPQ09ObS94Rmxrc1ZrbFN1ZUNTYXR5Z3Fvc3JBZ0FBQUFBQUFBQ2dZQ05BQkhESHNscHQrbVBCSnVmeTBQczZ1TEFhQUFBQUFBQUFBQUFLQndKRUFIZXNWV3YzNkhKMG5DU3BhSUN2dXJSdjZPS0tBQUFBQUFBQUFBQW8rQWdRQWR5eGZ2dHp2Zk4xL3o2dDVPYkdMUXNBQUFBQUFBQUFnTnpHMDNnQWQ2UTkrOElWZnZ5c0pNbmQzVTMzOUx6THhSVUJBQUFBQUFBQUFGQTRFQ0FDdUNQOVBuK2o4L1hkblp2STM4L2JoZFVBQUFBQUFBQUFBRkI0RUNBQ3VPTkVSRjdTcHEwSG5jdUQ3MjNud21vQUFBQUFBQUFBQUNoY0NCQUIzSEZ1SEgzWXZFbDFCWlVwN3NKcUFBQUFBQUFBQUFBb1hBZ1FBZHhSNHVPVHRYajVEdWZ5d0h2YXVMQWFBQUFBQUFBQUFBQUtId0pFQUhlVWhjdTNLam5aTEVrcUYxeFNqUnRVZFhGRkFBQUFBQUFBQUFBVUxnU0lBTzRZTnB0ZGMrWmRiMTg2OUw0T0xxd0dBQUFBQUFBQUFJRENpUUFSd0IxankvWkR1bkFwV3BMazQyTlNsL1lOWFZ3UkFBQUFBQUFBQUFDRkR3RWlnRHZHNHBYWDV6Njh1M05UdWJseGl3SUFBQUFBQUFBQUlLL3hkQjdBSGVGS2RMeTJiRC9rWE83WHE1VUxxd0VBQUFBQUFBQUFvUEFpUUFSd1IxaThZcnZzZHJza3FXYjE4Z29PS3U3aWlnQUFBQUFBQUFBQUtKd0lFQUhjRVJZczJlcDgzYXRiTXhkV0FnQUFBQUFBQUFCQTRVYUFDTURsOXU0L3FzanpseVZKbnA0ZTZ0U3V2b3NyQWdBQUFBQUFBQUNnOENKQUJPQnlpNWR2ZDc3dTNLNkJ2RHhOTHF3R0FBQUFBQUFBQUlEQ2pRQVJnRXNsSmlacnpjWlE1M0xQcnJRdkJRQUFBQUFBQUFEQWxRZ1FBYmpVaXRXN1pEWmJKVWxsZzRxclZvM3lMcTRJQUFBQUFBQUFBSURDalFBUmdFc3RXbm05ZlduL1hxMWNXQWtBQUFBQUFBQUFBSkFJRUFHNFVQanhzenA4NUl3a3lXZzBxbnZuSmk2dUNBQUFBQUFBQUFBQUVDQUNjSmxGeTYrUFB1elF1cDU4ZlR4ZFdBMEFBQUFBQUFBQUFKQUlFQUc0aU1WaTFZcFZPNTNMdmJvM2RXRTFBQUFBQUFBQUFBRGdHZ0pFQUM2eGJ0TSt4U1VrU1pKS2x5eWlodlZDWEZ3UkFBQUFBQUFBQUFDUUNCQUJ1TWppRlR1Y3IvdjBhT0hDU2dBQUFBQUFBQUFBd0kwSUVBSGt1Y2h6VWRxMU4weVNaREFZMUx0N2N4ZFhCQUFBQUFBQUFBQUFyaUZBQkpEbmJoeDkyTEo1VFFYNCs3aXdHZ0FBQUFBQUFBQUFjQ01DUkFCNXltYXpwd2dRZTNadDVzSnFBQUFBQUFBQUFBREF6UWdRQWVTcDNhRmh1aFFWSTBrcVZ0UlBMWnJVY0hGRkFBQUFBQUFBQUFEZ1JnU0lBUExVNnZWN25hKzdkbXdrbzlIZ3dtb0FBQUFBQUFBQUFNRE5DQkFCNUJtYnphWjFtL1k1bHp1MHJ1ZkNhZ0FBQUFBQUFBQUFRRm9JRUFIa21lMDdEeXMyTGxHU1ZLcGtFZFdvVnM3RkZRRUFBQUFBQUFBQWdKdTV1N29BQUlYSDZnM1gyNWQyYWQvUWhaVUF1R01rSnNnYWNVYTI4NUd5UjErUlBTbFJNcHRsTnljNy9rdzJTMWF6WkxlN3VsSUFkd3FEUWZMd2xNSFRKSVBKVXpLWlpQRDJrYkZFS1JtRGdtVXNYY2JWRlFMSVk0bUp5WklrTHk5VGh2dEZYWTdSNWN0eENpNWJRaWFUUjE2VWRrdE9uVDZ2WXlmT3ExelpFcXBVTVh2M3RMRHdDRVZFUnFsS3BUSXFHMVRpdG1zNWNmS2NLcFF2ZmR2bnlVaENRcExXYnpxZ2JwMGI1Y2o1bHEvYXBaaVlPUFhzM2t6ZTNwNVpQbTdCNHEyNkVoMnZYdDJicWxneGYxbXROcm01OGJuN2dpcXY3aHM3ZGg1V1NKVkFGU3ZxbitGK3gwOUVLajQrV1RXcUI4dG9MRHpmZDNseGp3RUEzRG9DUkFCNXdtS3hhc09XL2M3bGptM3J1N0FhQUM1aE1jdHkrQjlad3cvTGR2YU1iT2NpWlkrTFRibVB5Vk1HazBueU1EbitOSmxrOERCSlRKY0s0QWIyMkJqWkxpWkt5VW1PRHg0a0oxL2Y2TzR1WStrZ3VRV1ZsVnVWYW5LdldWZnl6UGpoSUlDY1liRllaVFpiYnZzODd1N3U4dkJ3UzNPYnpXWlRRa0t5ZkgyOW5PdjZEWGxIVnF0TksrYS81MXgzOFdLTXZMemM1ZXZyN1Z5MzRxOWQrdmJIcFdwWVAwUVQzMy80dHV2TUxXdlc3OU9VR1NzMHNGOWJQVHE2UjdhT25iOWtxeFl1MmFiSFIvZlV2ZjNhM0hJTmNYR0orbVRTWEszYnNFOFBqK2ltb1lNNjNQSzVNcEtRa0tSaFl5YnE4dVZZK1hpYjFLWlZuZHMrNTgrejEralU2Zk5xMTdwZXRnTEV1UXMyNjhUSmM3cXJXVTBkUDNsT0gwejhUYzg5MFU5M05hOTUyelVoZlFYNXZuSGxTcHpHdlRWTk5wdE43NDRmb1pZWmZDL05tTFZHZjYzZG93NXQ2K3VObHdkbjZmd25UNTFYVXRMdGYrM1NFaFJZTk1YWElUZE0rV21GZnYxOXJWNTY3bDUxNlpBekh5QUFBT1FzQWtRQWVXTExqbitVa09CNHVGYzJxTGhDS2dlNXVDSUFlU0lwV1paLzlzdXlmNDhzaHc4NUh2SWJqVEtXRHBSYnRab3lCZ1hMTFNoWXhzQmdHWXJmL3Fma0FSUlNWcXRza1JHeW5UNGg2K21Uc3A0NkxuUG9icG4vM2lxNXVjdXRhZzE1MUd2b0NCTzlzdjR3dVREck1lQk5KU2ViTTl5blcrZEdldm01Z2RrKzk3b04rN1JpelM3OWMvaVVybHlKbDZlbmh5cVVLNlhXTGV1b2I0L21LUjd3M280VmYrM1U1MS9QMTB2UDNxdjJiUXJuM051TGwrL1E1S2xMYy9TY3M2ZTlJZytQdEI4bC9QYkhCbjAvYmRsdFgrT2VYbmZwNmNmNnBscC84V0tNeHI4L1F6N2VudnB3d29QcGp0S3hXbTE2KzcrL0tQSmNsTjRkUDBMVlFzcEtrZzc4YzBxUzFLQmU1VXhyaUlxSzBiT3ZmSDhiN3lLbGw1NjdWM1ZxVnNpeDgrVTJYMTh2MmF3MlNkSVAwNWVyUXJsU3R4WHVXU3hXYmRsMlNQNyszbXBRcjRwenZiZTNwMW8xcjZuRnkzZm8yeWxMMWFKWnpUUkRvT01uenVtdmRYdFV0WEtRV3Jlc0k2TXg1ejlkZHVNNVkyTVRGUnVYcU5jbVROZVFnZTMxOElodU1oZ0t4eWZhdUcvYytuM2pabXMzaE1wbXM2bElFVjgxYlZRMTNmM01acXUyN3ZoSGt0UXVHejluYjc3L2k0NmZpTXgyWFZreC9wVWh6bjg3cjMwTmI4V1lrZDNVc1AzaDFBQUFBQ0FBU1VSQlZINUlxdlV6WnE3V2pGbXJKVW5tWk91dEZ3b0F5RlVFaUFEeXhKcjExOXVYZG1yYndJV1ZBTWdMdG9qVFNsNjdVcFo5ZXh3cjNOM2xYcXVlM09zM2xudWRCcEtKMFVBQWNwQ2JtNHhseThsWXRwemNtMTFmYmYzM29DeDcvcFo1OXc1Wi8zRjBRbkN2VlU4ZXpWdktyUm9qU3RLVG5Hek9ORHk4RmRIUjhYcjdnMSswT3pROHhYcUx4YXFELzV6VXdYOU9hc0dpTFhyL3JaSFpidHQ0b3hNbnorbnI3eGRwKzkrSGI3ZmtYQkVibTVEajV6U1ozTk5zclplY1pGWjBkSHlPWHN1ZVFWdHhYeDlQbFNsVjlKYk9HM1VsTHRQdnU0QUFIMWtzRnUzY2ZWTGZUMXVtUng1S2UzVGVEOU9YYWYvQjQ2cFNLVkRsZzBzNjF4ODhkRUtTMURBTFFZREZZdE9wMCtlejhRNHlscGlZbE80Mm04MG1pK1g2QTNTcjFmSGFacmRsKzJmeFd1aG50YVU4MXQzZHpSbWNKQ1ltWi9qM2VNMFRqL1RSd1g5UDZ0S2xXTzNjRTZZbUdRUWcxM2g0dU12ZFBYVUFPT25iQlZxNFpKdTZkbXlZSWtDVXBCRkRPbXZGNnQwNkUzRlJmeTdhcElIOTJxWTZmdCtCNDVveGM3V0tGdlZUMjlaMU02M2pWdHpZcnJSTnF6cWFGRlJjNDk2YXBsOS9XNnZtVGF1cmZwM3NCMGc1aGZ0RzJ1NjArOGJObHF6OFc1TFU1KzdtNlFhb2tyUmoxMkhGeFNYSzE5ZExMVnRrLy9lVEJ2V3F5TXNyWjlveUh3ay9vNHNYWTFLc00xc3NPdlRQeVZzNjM1V2J2cGRzTnB1KytHYUJGaXplS2tsNmFtd2Y5ZWpXOU5hS0JRRGtPZ0pFQUxrdUtjbXNqZHNPT3BlN2RXcml3bW9BNUNacitHRWxyMTBwYTVqam9hMTczUVp5YjlSYzdyWHFFUm9DeUhOdTFXdkpyWG90ZVE0Y0p1dWhmVEx2M0NiTHZ0MnlIQXlWb1VRcG1WcTNsMGVESnBJbm94SnZGQjE5L1VIMTJJZDdxRktGdE1POGtpVXlucy9wWmxOL1hxbmRvZUh5OWZWU3Q4Nk4xYnh4ZFFVRStDZ2k4cEtXcnZoYk8zWWVWdVQ1eTNybHphbWErczF6bWM1TGRiTkQvNXpVYjM5dTFOb05vVmtLUjF6bG5zSHY1UGc1Und6cHBKRVBkRW0xL3U2dVRkUXVoOE9Xak9ZQTY5dnJMdlh0ZFZlMnpyZnZ3SEhObkxOT203Y2VsTUZnVUljMjlUU2diNnMwOS9Yd2NOTnJMOXl2UjUvOVNyUG1yRmZkV3BYVTZxNWFLZmI1YTkwZXpacXpYZ0VCUHBydytqRG45MUZZZUlRdVhJeVduNSszNnRTcW1HbGRKVXI0YS9wMy8wbTEvcDJQZnRYaEkyZjB3S0FPNnQ0bDQvL1hiTi81cnlaOXMwQkdvMEhseXBaTWQ3OVpjOWFuT1FKcnpyeU5tak52WTZhMXB1WGJINWZxMngrdmp5SjdhbXdmOWV2VFVwSTA5cG12c2gyT3psdTBSZk1XYmNsMHY0ZUdkZFd3d1IxVHJhOWJ1NklXTHRtbVhYdkRVMjByVmFxSSt2WnNvVG56TnVxWDJldlV1M3Z6VksxSGoxNGRaVldqV25DMjZzNk9tK2M3ckZJNVNKTStlVXk3OW9TNU5EeVV1Ry9jN0U2OWIwaU90cnlTWTlUc3Y0ZFB5MmcwcW11blJzNzExM2g2bXB5alhwZXMyQ0hKTWNyeC9JWG9kTS90NGVHdTBxV0twRnIvN09OOTA1eEhjUEd5N1ZxOGZJY2VHdFpGVFJwVnkxTDk3M3c0TThVSHdDV3BkS2tpbWpubFpVblN6cjFoK3VpejMxVzNka1c5L21MS1ZxdWpudmhjOGZGSm12emxVL0wzOVpIa0NIQ3ZpWTZPMXdlZnp0YTJIZi9LYURUb3VTZjZxV2YzWmdJQTNMa0lFQUhrdXMzYkR6by9GVml4UWhrRkJ4VjNjVVVBY3ByMW4vMUtXck5LdHBQSEpFOVBlYlRyTEZQN0xqSVVLZWJxMGdCQWt1UldzNjdjYXRhVmtwTmwzclZONW0yYmxEVC9keVV0bVNlUHhzMWw2dFJkQmw4L1Y1ZDVSNGlPalhPK2J0YW9taXBYQ3N5UjgxcHROclZzVVV2L2ViS2ZpaFc3SGo3V3JGNU9IZHZXMS9SZlZtbmFMNnQwL3NJVkxWNitJOTJId1dsNStJbi82ZGp4NjIzY2FsWXZwMFAvbnNxUnV2TXpMeTlUdG9QWXZHQzMyN1ZweTBITm1yTk8rdytka01GZ1VNZTI5VFZpYUtjMEg0TGZxRUw1MG5wOGRDL3QzWDlNRGVwVlNyWGRZRERJMzk5SDc3dytYRUdCMS8vZnNXN1RQa2xTOWFyQk9ub3MvWlovM3Q0bUJaY3RJYVBScU9DeTZiZFhMMWtpSU1QdGt2VEoveHpYYk5lNm5zcVVUdjkzSWo4Lzd4UzF4c1lsS2lZbVhyNiszZ3J3ejk0Y1pGZWk0eFFmbjZTQUFGLzUrbHdQNFh6OVVyY0c5dlgxU2hXYTNhcUVoQ1NaemVtM0lXelN3REY2OGNMRmFCME9PK05zRDNuTm9QNXROVy9SRmtWSHgrblBoVnMwWkdEN0ZOdjM3VDhtU2FwOWkyMWc3eHYyZnFiN1JNYzRSa3E5K01ZUGNydXB6ZVhrcVV2VnBHRTFqWHNoKzIyYjh4dnVHN2QrMzBoT05xdjN3TGRUYkxQWmJCbzU5dE5VeDN6LzVkT3FYQ2xRVVZFeDJyejFrQ1JwMDVhRDJyVGxZS3A5cndtcEVxVHZ2bmdxdy9kNlRWaDRoQ1o5dTFCdWJrYVZMSkU2ZE13T285R29VbGVEeXdCL1J5RG80ZUh1WEhmTnRUYS9KWW9GcUVnUjN4VGI5aDg4cm5jK25LbnpGNjdJMDlORGI3dzBXQzFicEF4eUFRQjNIZ0pFQUxsdTlRMmZYdXRZU09lZkFRb3FlMnlNRW1kTmwvVm9tQXhGaXNxejl3QjUzTlZPOHNxWithc0FJTWVaVFBKbzBVWWVMZHJJZHU2c3pGczN5THgxbzh3N3Q4blVxYnRNYlR1NXVrS1hpNDY1UGdJeHdOODNnejJ6cDNQN0JxcGJ1MUs2YzVjTkhkUkJjK1p2VW14c2duYnREY3RXZ0hnMk1rcVNWRGFvaEI1NXNMdUtGdlhUc3k5L2x5TjE1N1N2UDMwOHg4OVpva1JBanA4ek95NWNpRlpTc2xuRmkvbkoyOXRUK3c0Y1Ywamx3RlNqeUNUSFNKL3B2L3lsazZmT3B3b0FyclhXTkJnTWlqeC9XUmF6VlNWTEJNalQwME4ydTExbklpNUpraG8xQ0ZHakJpRzZmQ1ZlbDYvRTY5cUEwOU5uTHFwNlNMQW12dmV3dkx4TU9uM21vc29HRlpmQllORGFEWTRnWU9mdUl4cjd6S1IwMzB2OXVwWDEyWC9IcExzOU9ka2lLZU1SVlpKMDhOQko3ZDEvVkpKMC80RFVMVGx2MUtkSGMvWHAwZHk1UEdQbWFrMlpzVUk5dXpiVm82UFRicmVZbnMrKytsTUxsMnpUc0VIdGRXKy9OaG51Kzk3NEVhcFhKM1dZY2lzKytXS3VsaXpma2U3MjRzWDlWYk5HZVIzNjU2UTJiTjZmS2tBc1dUSkEzVG8xMHVMbE83Um8yWFlOdnErZE00eUlpMHRVMk5FSVNWTFRocG0zVVUxTFFtSnlwdnRjRzdtY21HaE84ejZWYk1uNTFzNVp4WDBqLzkwMy9QMTlsTmEwbVRlM2gvMXo0UmJaYkRiNStucXBXTkcwUi9iSHhpWG84dVZZZWFUUkhqZ3RrZWVpTk83dHFVcE9kbnd2UC83ODE1a2VzK2ozdDdKMDd1eEtURXpXMUJtck5HZitCdGxzZHBVTktxRzNYeHVxS3BXQ2N1VjZBSUNjUllBSUlGZkZ4eWRyOC9aRHp1Vk83UnE2c0JvQU9ja2Fma1NKTTZmS25wQWdqL1pkNWRuekhzbU5YeTBBNUIvRzBvSHk3SE9mUER2M1VOTGlQNVM4ZkpITU83YktxMWMvdVZVdnZKK0tqN25oNFdaQVFQWkdQMldrZnQyTVd3QzZ1N3VwZkhCSkhmem5wQzVmanN0dzM1dTFiRlpUYlZ2VlVkdldkV1EwR2hWNmRiVFNuYWhHOVhLdUxpSEhUZmp3ViswL2VGeXZ2WFMveXBRcXFoZGUrMEZsU2hmVG0rTUdwM3BJUEh2dWVwMDhkVjV0V3RiV3d5TzZPVWNPUlp5OXBOY21URmRJNVNDOTh2eEF2ZlQ2RkowNmZWNGZ2ZnVRbWpTc0pyUFpvaEdQVE15d2pyUzJML3p0VGUwN2NFSW5UNTJYdjcrUDJyZEoyWm94S1RGWksxYnZsaVQxN05aVUZTcVV5dkFhY1hHSmtxVHpGNjVrdU4vTU9Xc2xTUTNyVlZIMVhHeTdtWiswYTFWWGgvNDVxZFhyOXVxaFlWMVRiYi8vM25ieThmSFNBNFBhTzhORFNkcXkvWkJzTnJ2OC9YMVV2VnJhUHovUjBYSE9RTWhtYzh3REdSTVhMNVBKOGJ0cFZzS1JsOGRQMFk2ZGgvWEIyeVBWOEtaNUdsMk4rMGIrdTI5TSsrYTVWS1B3Sktudi9ST2M5NUg0K0NUOWViVTE4SCtlN0svMmJkUCt3UFhzUDlicjJ4K1dwRG0vNk0zT1JrYnB4ZGQvMU1XTE1hcFRzNEtLRkUzL2cwQ2grNDhySmlaZWZuNDU5Mi85ald3MnU1NTUrVnNkQ1hOOEFLQk5xenA2NlprQjh2WE5uZXNCQUhJZVQva0E1S3FOVy9mSmFuWDhCeTZrY2hEdFM0R0N3R1pUMHZLRk1tOVlJME94NHZJWjlZU01sVUpjWFJVQTNEb2ZYM25lTjB3ZXJUb284ZmNaU3BnK1dlNzFHOG1yLzJESkkrTlJSZ1hSdFJHSVhsNG1lWGprN1g4WkwxK0pjMTQ3TzE1L2VYRG1PeUZQbENnZW9Jb1ZTdWxJV0lTZWVQNGJQVFcyZDVwelhBMGQyTUVaQW9UdVA2Yng3LzJzNk9nNHhjVWxLdkpjVktyOTNkemMxUHVHVVhyWHJGa2ZxdGhZeC9kc1d0dmQzZDAwYSs0NlNWTEQrbFgwM0JQOVVtd1BDNC9RaXRXNzVlUGpxZjg4UFNEVDl4ZDc5Y0gvc2xVN05XeHd4eFJCMXpXblRwL1h4cXR0Q08rL3QxMm01MHlQMldKeHZyY3NIMk8yWkxxUHI2K25vMzJwTVdmYWwwcVN5Y05kWGw0bXVYdWtIM0IwYkZkZms2Y3UxZWt6RnhXNi8xaXEwWS9sZ2t2cXNkRTlVeDIzYnFOakZGamJsclhUSGNFOFpOVEhTcnhwbE9HWUo2K1BHRnN5OSsxTVI0MTZlanEyWHh0bGlyeFQwTzhiNlpremI2TmlZeE5Vc1VKcHRXdVQvcnlUVnF2OWFsMFovNXQ4T095TVhuMTdtaTVkaXBIQllGQkNVckxlZTJhRS9QMTlVdTA3ZC80bWJkcHlVRjVlSnIzLzVvaGJmZzhaTVJvTkdqV3NtOTZmT0Z0UFB0SkxYVHMxVHJYUHZFVmJWTDlPcFJ4cmx3NEF5RmtFaUFCeTFlb05vYzdYSFdoZkN1Ui9Gb3NTcGsrV05meXczSnUxa2xlLyt5WFAxRzJHQUNBL01wWXRKNStuWDVGbDV6WWxMWnlyK0s4bnludllhQmxLbEhSMWFYa3ErdXBEMWV6T3ZYYTdMbDZNVWVTNXk1S2tpaFV5bnM4S0diUFpiTTdSV0xuRllEQ2tHZVlFbGltbVNSOC9xcysrK2xQTFYrM1N4RWwvYU5mZWNEMy9aTDgwV3hNdVc3VlRuMDc2UXhhTFZTRlZndlQrK0pFcVdUSjFhMFUzTjJPS2gvaEpTV1o5L1BrY1p3aGdOQnJVb0Y1bFZTcGZXbFVxWHgrOXREczBYTHYyaEVsS2U5VGd1YXZyQXN0a1BtK3oyV3gxaGxRUlp5OXAxNTR3TlU2anBlYXNPZXRsdDl0VnRLaWZUQ1kzN1E0TmQyNHJXVHhBNVlLemRrLzVjK0ZtL2Jsd2M1YjJ6YXFrSkxNbXZ2ZXdjemtoSVNsSHpqdm13ZTRhODJCM1NZN3ZQMk1hNFdUcFVrWFV1R0dJL3Q1MVJQTVhiYzFTKzlSTGwySzBlWnVqbzAybjlnM1MzYTlhU0ZrbEpqbitibzRkUHllejJhSXFsUUxsNW02OFdwTTkzZmZxNmVraG85RW9UMVBhQWFMRllzM1N5Sy84anZ0Rzd0dzMwblBoWW94bXpuR0VsS09HZFUzend3alhYQnRWYThvZ29GKzhmSWUrK0wvNXN0bHNldUhwQVRLWjNQWEJ4Ti8wMHZncGV1ZTE0YzZ2VDFLU1dmLzN3Mkl0V0x4VkFRRStldStORWFwZDY5Ym1GczJLRnMxcTZOY2ZYNUtQVCtxL3g0Vkx0dW1MLzVzdlgxOXZUZi8yT1JVdHlselVBSENuSVVBRWtHdmk0NU8xZmVlL3p1VXVIUnE1c0JvQXQ4MXNWc0xVYjJROWZsU2VBNGJJbzFWN1YxY0VBTG5DdlhGenVkZXVyNFFmdjFMY1Y1L0k2NTVCY20rUStsUHpCVlYwdEdNVTRMbnpWOVM1OTZ1U0pCOGZUNVVxV1ZUMTYxUlU3N3RicUdwSXpzOWROR3Z1T3VkRDBqWXRhK2Y0K1F1VFBvTW1wQnFObGRNZUdOUkJvMFowUzNPYnllU2hsNThicU1xVkF2WGRqMHYxMTlvOUNpcFRMTlgrYTlidjFVZWYvUzVKYXQyeXRzWTlQekROc09CbUZ5NUU2NDMzZnRLL2gwK3JVN3NHV3JkcG55d1dxejc4OUhjWkRBWTkrVWh2OWU3UlhCYUxWVi84MzN6bmNaR1JxVWNvblR2dkNLMnpFZ1JjdWh5VFlubnhzaDFwQm9paEI0NUxraTVmanRWL1h2MGh4Ylo3ZXQybHB4L3JtK20xSk1lOGdhVkxGYzNTdnRlY2pZelM1Y3V4Nlc1LzV1VnZkZmpJbVd5ZE03c21makE2M1JhZ2ZYdTAwTis3am1qTmhsQ05mckNieXBUTytPdStjTmwyV2EwMmxRMHFvWWIxMDI4cit2bUhqemhmanh6N21VNmRQcS8zM3h5cFVxV0tTSkpXck42bC8wNzhMYzFqeDc4eVJPM2IxSE1HSElsSjE0UEd5UE9YOWVnelg2bHZqK1o2YUhqcXRxc0ZDZmVOM0xsdnBDY3hNVWtONjFkUllxSlpiVnJWa2Rsc2xVYzZBYUhWWXBXa0RFZjQycXcyZVh1YjlPWXJROVN3dnFNN2pNVnEwNmVUL3RDb0p6N1g0Nk43cVVUeEFIMzUzUUtkT24xQlZVT0M5TmE0QnhRVW1QdGRvdElLRDVldjJxWFB2NTRuU1JvMXJBdmhJUURjb1FnUUFlU2FOUnYzeW1aemZJU3hldFZnbFM1WnhNVVZBYmhseVVtSy8vRWIyVTRkbDlmUVVYSnZuTHJWRHdBVUtGNWU4bjcwT1NYTi8wMkp2ODJReDlFd2VmYnVMMlhTUHF3Z2lFbWpaV0o4ZkpLT240alU4Uk9SV3JCa213YjJhNnV4RDkrZDRZaUo3Rmk3UGxSejUyK1NKRFdvVitXT20zOHN2M0Z6TTZiYjZ2SGE3K2VTMHR6bjJ2YjBqbmNlNjVaNSs4dEIvZHVxZk5tU21yZDRpNFlQNlp4cWUrdTdhcXQrbmNxcVc2ZWlSZzNQZUFTT0pObnRkaTFkOGJlK203cFUwZEh4NnRlbnBaNThwTGZXRDlnbm85R2dDYThOMDN1ZnpOSm5YLzJwZlFlUHEyUGIranArNHB4S2xQQ1h6V3BYMU9WWVJWMk9VYkdpL3M1ekhnbDN6TTFWUGd1akFpOWNqSGErRGdqdzBkcU4relFxNHFMS0JwVklzVi90bXVWVnNrVEswVkQ3RGh5WDJXeVJweW5yOTVETzdScnEwZEU5c3J5L0pIMzIxWjlhdUdSYnV0dDl2TDNrNit1VjVmTWxKQ1RKWnJQTHc4UGRPWjlnWmpKcWpkcnFydG9xRjF4U3AwNWYwTSt6MStqNUovdW51MjljWEtMenZ0Q3Y5MTA1Y3IrcFZyV3NLcFJ6akhBT1AzWldSNCtkZFc3enVScEN4Y1ZkRHhDWHJkeXA2T2c0blltNGROdlh2dE54MzhpZCswWjZ5Z1dYMUh2alJ5Z2hJVWt6WnE3V2l0VzdOT25qUnhVUWtMcmRxT1ZxZ09pUndlOGd2WHMwVjZmMkRWS0VkZDA3TjFhNXNpWDAwaHRUOVBILzVqalg5K25aUWsrTTZaMXVZSG16eE1SazJhOE9UMDFPTmt2S2VGUnZZbEt5VEFuWGEvWDBOS1g0M3BnN2Y1TysrbTZoSk9taDRWM1ZyMC9MTE5VQkFNaDdCZjkvdndCY1p2WDZ2YzdYSFdsZkN1UmZkcnNTWnZ3bzIra1Q4aG8rUnU0Tm1yaTZJZ0RJRzBhalBQdmRMN2ZnOGtxYy9aTnNsODdMKzhGSHBSeWNOK3hPMUxOclUzVnNWMC9lbnA3eThIQlhVckpaWnlJdWFjdjJRMXEzY1ovc2RydCsrM085UEV4dWVqaWRrU1Rac1dEeFZuM3h6UUxaN1hhVkxCR2djYzhQeklGM1Viak5uelUrM1cwZmZ2YWJscS9hcFQ0OW11dlptK2IxU2s0MnE4ZUFOeVZKLy9mWmt6a3kwclJsaTFwcTJhTFcxWWZPcVI5V2YvemVxQ3kxaHp4KzRwdysrK3BQaGU0L0pxUFJxTkVQM3EwaDk2V2NYN0JGc3hyNmF1SmpHdmZXTkszNGE1Y2txV2YzWm1yUnBMcVdyUHhiVzdZZDBvR0RKOVg2aGhHdS94NDVKVW1xWGJOaXBqVkVuTDBvU1NwVzFFKzllelRYVDcvK3BXay8vNlZ4TDZUOG5uM3AyZnRTTEo4NGVVNFBQZmE1Skttemk3dXlmUHJCNkd6dC85d3JrN1YzMzFHTkdkbE45L1pyYzl2WE54b05HbkpmZTMzOHZ6bGFzdnh2RGV6WFJ1WExsVXB6MzFsejFpa21KbDdGaXZxcFZ4cno0ZDJLcmgwYU90L0h0SjlYcGdnUS9mMGNiWnZqNHgyaGlOMXUxL0pWT3lWSjkvUytLMGV1ZnlmanZwRTc5NDNNdUxrWnRYcjlYcDA2ZlVIdmZEUlRIMDU0TUZVTFlJdlZFU0JtMU1KVXVqN1N6MmF6YWQrQjQ5cTQ1YURXck4rcnhNUmt1YmtaWlRKNUtDRWhTWXVXYnRmeEUrZlVzRjVsMWFwWlFkVkNnbElFcERjYi9lUVhpamliTWtUZkV4cXUzZ1BmVG5QL29hTStUckg4L1pkUHEzS2xRTmxzZHYwd2JabXpkZXRqRC9mVWZmMXYvNzRDQU1nOUJJZ0Fja1ZNYklKMmg0WTVsenUwVFgrK0NnQjN0cVJsQzJRTlB5elBBVU1JRHdFVVN1N05Xc25MMDB1SlAwMVc0cXpwOGhvOFVzcWhrWGM1WVhmb1VjMmR0MUZId2lNVWVTNUtFejhZbzRiMUt0L3krZEthQzZsdTdZcnExcm1SOXU0N3FsZmZucTZFaENUTm1yTk92WHMwVjVsc3RsaThKakV4V1o5L1BjLzV3RGF3VERGOU9PRkJaOHRCNUE2TDJkRW0xdDBqYng0SEpDWW1hOGFzMVZxMmFxY21mL0ZVaW0zdlQ1eXRtSmdFdmZqTWdFeGJXUjQ5ZmxhaCs0K3BZb1hTZXVXNWdhcGVMVmdXaTFWdWJrYVZLVjFNVnF2amZaVXZWMHFUUGhtcmlWLzhvWWVIZDFPSkV2NHlHbzA2Y2pSQ1c3WWQwdDc5eDV4QlFIeDhrbzRlaTVRazFhNVJQdFAzY3VMRWVVbFNjTmtTNnR1amhYNzliYTFXcmQydG9ZUGFaemh2NTI5L2JKQWtOYXdma3Exd1plV2FYZHE5THl6ekhXOXc3bnpxK2RveWNpYmlvczVHUnFsOGNLazgrOW5yMXJtUlp2K3hYc2RQbk5NWDN5elF4KytPU3JYUHlWUG5OZnVQOVpLa29ZTTZ5TXZMbE90MUZRbndsU1JkdnVKbzQ3eDdiN2dpemw1U3RhcGxWYmYyN1FkRitSbjNqZXpmTng1Ly91czBSMGRlQzZpdk1aazhOUDdsd1hyMDJhKzFjL2NSL1RCdHVjWThkSGVLZlN3V3grZy9qM1MrL2hhTFZmc1BuZENCUThlMUovU1k5dTQ3cXJpNFJPZDdlMmg0Vi9YczJsUStQcDVhdTNHZi9scTdSN3YyaEdudnZxUE9jd1FFK0toZnI3U0Q4aHUvem9sSnlZcUtpcFducDRlS0Ywc1pPcDZOakpMZGJsZGdtV0lwM3J1SGg3dGlZdUwxM2llenRQM3Z3M0p6TStvL1R3OVE5ODZGcHowOEFPUlhCSWdBY3NXYURkZmJsOWFwV1lIMnBVQStaVGtZS3ZPR05YSnZlaGR6SGdJbzFOenJONWJYb0JGS25EVk5TWC9PbG1mLysxMWRrbzZFUitpanozNVgyTkVJbFNsVlZBM3FWMVpnNlVZS0xIMXJnVjVXMUs5YldROFA3Nm92djFzb3E5V216VnNPM2xMcnNmQmpFWHI3ZzE5MTZ2UUZTVkt6SnRVMDd2bEJLbExFTjZkTHhrMFNraHh6bkhsNWV1VDZ0ZFp2M0tldnYxK2tjK2V2eUdBd2FPdU82L09qbnpoMVRqdDJIbFo4ZkpKR1BmNC9QZnB3VC9YcGtYNkw5QTV0Njh0cXRhbHRxem95bVJ5MVQ1MnhRc3RYNzlMRHc3dXJlNWZyRDZLTEZmWFh1K05IcERpK2NZTVEvZlRyWDFxL2NaOGVHOTFUa3JUMTczOWt0ZG9VRkZoY3hZdW5QL3JtbXNQaGpya0RLMWNzbytMRi9kV3JlelBOVzdSRms3NTFoR0JwaFFYSGprZHE2VXJIS0xiaFF6cG1lbzBiT1ZvbnBqK2ZZVTVZdVdhUHB2MjhVclZyVnRDa1R4N04xV3RkWXpRYTlmam9YbnA1L0JUdDNIMUVpNWZ2VU05dVRaM2JyVmFiUHY3ZlhKbk5WbFd1RktoNzBnazFjbHJ4WW80NTJLNWNjWHpOZjU2OVJwSTA1RDUrQithK2tmMzd4dGswNWs1TVQ4VUtaZlRrSTczMTZaZC9hT2FjZGFwYnA1SmFOcS9wM0c2MldDU2xIeUJlaW9yVjYrOU1sOW5zR0tsWXFXSVo5ZXQxbHhyVXE2ekdEYXVtdURkMTc5eFkzVHMzVm14c2dyYnZPcXp0Ty83VnJyMWhPbmYraWhvM3JLb1RweTZrT3YvRTl4OTJ2bDY3UGxRVFB2eFZqUnRXMWJ0dkRFK3hYOS83SnlndUxsRmZmL3A0aW4vUDkrNDdxcGZIVDlIWnlDZ1ZMZXFuTjhjTlVmMDZ0LzVCSndCQTNpRkFCSkFyTm00NTRIemRyalh0UzRIOHlIYnVyQkpuelpDeGZDVjVEUnllK1FFQVVNQzVOMnNwVTh3VkpTLytVNGFBSWpKMXZqdnpnM0xKa2ZBSVBmL0taRWwydmZUc2ZTa2VndWEyRG0zcjZjdXJjeGVkUEozNlFXTm1ObXcrb1BjL21hV2tKTFBjM2QwMFptUjMzZHV2ZFk3TnA0aU1SVjhkWGVYcmsvVjU4TExyNEtHVG1qeHRtZmFFaGt1U2FsUXZwMmNlN2FzYTFjdnBqNFdPT2UwcWxDdXR5Wk9lMXZ1ZnpOYitnOGYxK1ZkL2F0UFdBM3JwbVh0VnJGanFoL0kybTAydFd0U1MxV3BUUWtLU0xsK0owNXo1bTJXeFdGUzVZcGswNStMeTlQUnd0Z0tzVTZ1aWZIMjlGSG4rc2c0Y1BLSGF0U3BvL2NiOWtxUjJyZXRrK3A1c05wc09IRHJwZUQvVnlrbVNSZzd0ckpWcmRtdlhuakF0V0x4VmZXOEt1dXgydXlaOXUxQTJtMDB0VzlUSzl0eWUvZnUyMHNQRHUyYnJtSzhtTDlLUzVUdXl2UC94RStja1NaVXJsY25XZFc1WDA4YlYxTFZqUTYxWXZWdGZmcnRBZFdxV1Y4VUtqaHFtL0xSYyt3OGVsOUZvMEgrZTdDKzNMTXlibDFYbXE5OC9rbVMrT3EvY05TVkxPRDcwZXVGU2pQWWRPSzVkZThKVUxyaVUycmFxbTJQWHo2KzRiMlQvdnZITGp5OHF3RC8xZkliM1AvaWhjM1RnalhyZDNVeWJ0eDNVNW0ySDlOSG52MnZ5RjArclpFbkhYS29Xc3lOQU5IbWtIZUNXTGxWRVQ0M3RLNE5CYXRxNHVrcVhLaUtyMWFZQkQ3d25pOFdxY3NFbFZMNXNLVlVvWDBvVnk1ZFd4UXFsVlM2NHBEcTJyYStPYmV0TGtpTFBSYWxNNldMNmMrR1dETjlYVXJLakZrOVQxc0xrNzZZczBleTVHMlMzMjFXelJubTkrY3BRbGFiVEFBRGtHd1NJQUhKY1VwSlp1NjcrMGk5SmJlNnFuY0hlQU81SUNmRkttUHFkRE43ZThuNzRDY2t0OHpsR0FLQXdNSFc2Vy9hWWFDV3ZYaTYzOGhYa1ZqM3ZmODg1R3htbDUxK1pMRDlmTDAxNFk3aXFWcm45K2FheW8wZ1JQK2ZycEdSenRvNWR1eUZVNzM0MFV6YWJYVUdCeGZYbXVLR3FGbEkycDB0RUJrNmVjY3pqVjZaTXpvOVVQWGYraXQ3NjRCZXQzN2hQa3VUbjU2M1JJN3VyVi9kbU1ocFRCOFNCWllycDh3L0hhTWJNMVpyKzYxL2F0dU5malg1cWtsNTRla0NxZmRkdjJxOEovLzAxemVzKzl0eFhhYTRmLzhvUXRiODZGN3VibTFIdFc5ZlY0dVU3TkdmK0pwVXVYZFQ1b2NlT1daaHVZZSsrbzRxTlRaQWsxYXRUU1pKVXBJaXZSZzd0cks4bkw5SzNVNWFxV1pQcUNnb3M3anhtOXR3TjJyMDNUQ2FUaHg0ZDFTUFRhOXpNM2VnbWIyL1BiQjJUM2JEdDJBbEhLOFpxSWNFWjdqZmw1MVg2OWZkMUdlN1R1VU5ENXlpdHJIaHliQi90TzNoQ0VXY3Y2ZlYzWm1qU3gyTzFmZWUvenV1TWZLQ0xhdFhNdkxWc2RreWVzbFNUcHl4TmMxdmcxWitKeUhPWE5mWG5sWktrVWNPN3BQbTlXOWh3MzhqK2ZjUEwwNVR0bjk5bkhydEh1ME9QS2pvNlhoTy9uS3NQM25wUWtwU2NmSFVPUkZQNi95ZnJkWGZLZVVJdlhJcFd6ZXJsZFBMa2VSMEppOUNSc0lnVTI0MUdvejc5WUxUemZwWlpPOWhycm8yS0xwckZqZ0ZWUThyS1lERG9nZnM3YU1TUXpxbnVVVkdYWXpUaGc1a2FPK3B1MWN4Q0sya0FRTjRpUUFTUTQ3YnNPQ1RMMVU5elZpaFhXb0ZaL0VVVXdKMGpjY0ZjMldPajVmUE1PQm44TW0vcEJRQ0ZpZWM5ZzJRN2ZWS0pjMmJLOS9sWEpjL2NHNUdSbG84Ky8xMlNYWi8rZDR3Q3krVDk3MW5uTDE2Zlk2MVlVYjhNOWt6cDZMR3ordkN6MzJXejJWV3ZUaVc5KzhadytmbDU1MGFKU0VmaytjdUtqbmFNSkNvWFZETEh6Mi95Y05ldVBZNDUrN3AwYUtSSFI5K3RZa1V6L2ozQ2FEUnF4TkRPcWxXamd0NmZPRXVYTDhkcS80RmpxZllyV2JLSVd0MVZTNUowOW15VXdvK2RWVUNBcityV1RqMW5aK2orNDRxSmlYZTJMTHltVi9kbVdyeDhoOVp0REpYRmFwWEZZbFhGQ21WVXJXcm1JZmJ5Vlk2NU9zc0ZsMVM1NE90ZnV3RjlXMm5UMWtQYXZUZE00OTZhcGk4K0dxdUFBQi90RGczWDk5T1dTWkxHUG5SM2ltUHVGRmV1eE9uRVNjZThqbzNxWjl4T01DRWhLYzNSV2plS2kwODlxaW9qZm43ZWV2T1ZvWHJtNVc5MUp1S2luaHYzdlU2ZmNZeHFidG04cG9ZTzdKQ3Q4MlZGdGFwbFZhR2NZNzdLOEdObmRmVFlXZWMyZjM4ZkJRVDQ2RXpFUloySnVLZ2ExY3M1ZzZUQ2pQdkdyZDgzc3F0VXFTSWFQYUtiNWk3WXBGSER1am5YSjVrZEg5YTV1YmFNbENsVlZCOU9lTWh4ZkpKWnAwNWZVTmpSc3dvN0dxR3dveEU2YythaWFsWXZsKzBhSXlJdk9Xdk5pazd0R3FoZXJVcHA3aDhYbDZCWDNweXFJMkVSK25yeUluMlJSMjJVQVFCWlI0QUlJTWR0M25iUSticGxvK0hTMmdBQUlBQkpSRUZVc3hvdXJBVEFyYkNkUGlITDNwMHlkZXN0WXpDZkFnV0F0SGdOZmxCeEg3Mmx4QVZ6NVhYZjBEeTc3b1l0QjdRbjlLZ2VIOVBMSmVHaEpQMjFkcS96ZFhibU1QcS83eGNyS2Ntc29NRGlldi9Oa2ZMeHlkN0lETnkrTGRzT1NaSjhmRHdWY29zalYvY2RPSzVMbDJMVXRIRzFWSCtIUll2NjZvV24rc3ZmMzFzTjY0ZWtlWHp5MWZaMzd1NHBSOUkwYTFKTjMzeitoR2Ivc1VHalJuVFQrczBIVTJ5dlU3T0Mzbmw5dUN3V3F4NTkxakZ5Nk5uSCs2WUtlSTZFUmVpeDU3NVVZSmxpYXRhNFdvcHROV3VVVjRONlZiUW5ORndiTmpuYUVBNGJuSGxJRlIwZHI3VlhSMGQxN2RRb3hUYUR3YUJYbnJ0UFk1LzlVaWRQbmRkckU2WnI3S2dlZXVPZG4yU3oyWFJYODVxWnpoUDYvK3pkZDNoVWRmYkg4ZmVkUGtsSWdBQXA5TkJMNkwxTEIwRkFCY1dLM1ZWWDEzVjExYldzWlhWMTExMWQxN1VYc0NBcW9JSUZhZEtsQ0FFU2VoSnFFbElJQ2NuMGUrL3ZqeHNtaFBRUUNQZzdyK2Z4Y1dadSs4NGtqRGlmT2VkY2Q4dkxKZTRYdUl5ZzdydWZOckY2M2M1SzEzZW12Rk11QU9aOHZwTDUzNnd2c2UyekR4OHBjWC8xK2lRMFRjTmlNUWZiZDVibmpsdkdNMlZpL3dyM09mdG5XaFh0MnNieTE4ZXU1eS9QenVId0VhT2RhdnQyVFhuaWtXdHJwZkl2SitjVU8zYWwwaTR1bHR0dkhrZXY3bTNvVUJTYTVPVVZrcGRmV09LNXg3V0tJV0dIRVdiOS9zN0o1M3o5M3dKNTM2alorMFpOWFhINUFNYVA2WTNEWVFzKzV2VVlNeWh0OXNvL3hsM3c3WG9PSDgyaVdVeGswUmNlSW9tT2FraWJ1SmlpbjEvUFNzOVJrZjNKeGl6WXVKYlJWVDZtdlBEd3NiL080VUJ5T2kxYk5PRzVKMlZraGhCQ1hJd2tRQlJDMUNwZDExbTNxWGorNGFEKzByNVVpRXVLcnVOWk1BK2xYamkya1hVMzIwc0lJUzUyU3NOSTdCT200RjMwRldxM0hoZXNsZW1jVDVjVDFiZytWMDBaZk42dXNTTXhsVzVkeXc0R2R5U204dkhjNVFBMGE5cVlYajFLZnRqcjk2dHMycktYbUpnR3hMVXEvcUE1T3llZlh4TU9BREJ0OHNBYWhZZmJkNmFncWhxOWVyU3Q5ckVDTkUxbjRhSU5BUFR1MmE3R2MrVzJiTnZQeDNOWDBDWXVobmYrOC90UzI0Y09McDRYZC9SWUZsNXZnTEI2VHB4Mkc5dDJKQWNyM3NxYWdSWFZwQUcvdjZ2aTBPYVRlU3RKUFpoQmRGUURlcC8xdStEM3EvenJqWVZvbXM3TjE0MHVNOUNhZGYwb0huelVHTGZRb25rVFJnenBWdWx6bnZ2bHozZzhQa3dtRTJOSGxwNDMycmh4QkM4OGRSTi9mUHc5ZHUwNXpBT1B2QTFBbTdnWW5uajRta3JQZnp6clpKbVB1MXhlWEs2S3EvN0tVMURnRHJaY0xjL1BxNDB2QXdRQ0tuTy9YTVV0RmN4YnRKcE4xVzdIV0JWK3YwckN6bVIwWFE4K2RpenRCS3ZXSlRKdTFMbk5kbjNpK1Rra3AyVGdjTmhZL09YVHRHcFpjczVqUkVRb1ZxdUZRNGN6NmRDK0tTNlhsNnhzNDJjeGNuajNFdTFUSDM3aUErSTd0MlRtOUJGWXJmOS9XdnZMKzRhaEp1OGJOV1V5S1NYQ1F3Q1AxNmhBZEZTaEF2R3JyOWR4UERPMzFEbWptalNnWllzbXRHN1JoTmF0b21uZE1vcm16WnBVNi9mNTFDa1grL1lmQTZCRHU0cmJIbGZrZU5aSkhudDZOb2NPSDZkcGJDUXZQM2NyRVZWc2lTcUVFT0xDa2dCUkNGR3JkdTQ2aU10bGZEc3VQTXhKbDQ2bFc0TUlJUzVlL2kwYjBZNm40N2p1VnJESVh4T0VFS0lpMW1HajhHL2ZndWZiQllRKzFBbVU4enNuNjBDSzBYYnNrVDljZlY2djg5aGZaOU8rVFZNdUd4WlAyN2hZSEU0cldWbjVyTnU0aXg5KytoVk4wN0JhelR6OHdKV2xQa3grNFpWNXJGNmJpTW1rOE9wTGQ5S2xVMHNBOXV3OUV0d25QOS9GMmcyN3FFemJ1SmhnbGVYWGl6ZncrbHVMQUxoOTFuaG1YajJzdHA3dS94dGZMRnpEa2FQR2gvQlhYVEdveHVjNWtYc0tnQ2FOS205ZnQzUkZBcC9NVzFucThiNjkyMUd2WGtpTnJ0ODRNb0pHa2VGa0hNL2wybHRlNXZKeGZibDZ5bUFhTnF6SDh5L1BaZSsrby9UcjA1N1JsL1VvOC9nVnE3WUhiK2VjT01XeHRHeWFOMnRjN3ZYU00wN3c5WGNiQVpnNHJrK1pBUVlZVlVvVHgvVmw0YmZGVlgvWHp4aFJwZER0aHdYUFZMaDlaOUpCR2tWR0VCTmRkdFh4eHMxN0NRdHowcVZUMWYvZjYwQnlPdHNUVXdHamluTGVnaldNR0JwUDYxWlZyeW82Vjd0MkgrYlZONzhoT2NXWXpkYTdSMXYycDZTUm4rL2k1WDkveGM5cmRuREhySEVsdm94UUZyOWZKV0ZIQ2h0LzNjdkd6WHRKU3pmbTlSMUlUcWRMcDVhTUdCcVAyKzNsOEpFc0RoN0o1T0RCREE0ZXp1VGc0ZU5rWmhrdG1lZk5mcFNYLy8wVng0cG0vUjAvWGpLQTJaR1l5bzdFVkc2NGRpUmdWQzh1WEx5Qkc2NjVyRWFWbDVjS2VkOHdWUGQ5bzdhZGJoL3NjRlQrZnZMaVgyL2k4SkVzRGgvTDVzaVJUT1BmUjdOSXp6aEJlc2FKWUVVcEdLMWdtemRyekgvL2VYZVZ2dGl6YW0waW1xYlJ1V09MR2dkK2UvWWQ1Y25uUCtiRWlWTjA2dENjdnoxMWs0U0hRZ2h4RVpOUEJvVVF0V3I5eHVLL2pBN28xeEhsUEgrUUpvU29SWDQvdnFYZllXcldFa3V2Zm5XOUdpR0V1UGdwQ281cE0zRzk5aUtCN2I5aTZkSG52RjV1eWRJdEFBd2VlUDZySFhja3BiSWpLYlhNYmZYcmgvR1hQODJnYStlV3BiYnQzbU1FaFpxbXMzZi9zV0NBbUp0WEdOeW5yQStHeS9LSGU2WXd1YWhsNHBrQjVKNjloNnYySkM0eVY5L3dBdTZpTm5Ubnk0UDNUV0gwaU5MdDZkYXVUK0w5b25sOFF3WjFJYjVMcXhwZkk2TW9XSW1OaWF4MDM3aFcwVFNLRENlZ2FtaWFUbmk5RUxySHQrTDJtOFpXZW14NUxoL2ZsN0dqZXZMZGtzM00vWElWWDMyOWxvV0wxdE95ZVJOU0RtYlFza1VVVHo0eXM4ejJsNS9QWDgyaUh6WUJ4aXd4bzRYZWJQNzE0aDFsQm9PYXB2UHl2K2ZqOC9teDI2M2NXQlFlbmMzbDh2TGZkeGF4Wk5uV0VvOC8rL2U1WEhGNUtyZmVNTHJDNEtPOHVXWkhqbWJ4NGNmTFdMVnVKNTA2Tk9lMWwrOHFGZHBuWnVYeDBxdnpjYnU5eExXS1p2S0Vmb3daMmJQUzRQS05keGFqNnpwZE83ZWtTNmNXekp1L2hrZWUrcERYWHJxelNqL2JjM0hvOEhIZS8zZ3A2NHErU0dDeldibm45b2xNbnRpZjdPeDhYbnpsQ3hKMnByQnB5ejQyYmRuSGtFRmRtSG4xOEhMbnRlWGxGZkxvMHg4RzczZnEwSnpMaG5WaitPQjRUdVlWOHZRTG4vREdPNHRMSEdPMW1tblpvZ2s5dXNYUnVsVTA3ODFld3E4SkIzQTY3WmhNSnBMMkhPYmdvZU8wYWhsRmZyNkxRRUNsV2ROR21Fd0t1cTd6K0xOejJMUDNDQWs3VW5qMkw5Y1RIbjUrQWhCNTM3ajAzamRPODNoOTJOeTE4N0hyeWFML2hqb2RsVmNndG13UlJjc1dVYVVlejg3T1ozL3lNZllkT01iKzVEVDJKUjhqSitjVTlTTkNxeFFlYXByR1Y5K3NBeWczYUszNGVKMTU4MWZ6NFNkTFVWV05nZjA3OGVRajEySzNWMzJ1b3hCQ2lBdFBBa1FoUksxYXZTRXhlSHRnbjA1MXVCSWhSSFg1dDIxR2R4WGl1UG11dWw2S0VFSmNNa3pOVzJKdTNSYnZ5cVZZdXZjK3IxV0k2emJ1WVZEL1RvU0ZPczdiTlFBZSt2MDBWcXphVG5KcU9ya25DMUJWblhyMW5MUnVFY1dBL2gyWU9LWXZvZVdzNGFhWkkzbnJneDlvR2h2SlpjT0taMHo1dk9mMkFmalV5WVBZbnBpS3B1bGNQWFhJT1oycnJyZzlQanpuT1FoUUEzcXB4NzVldElFMzNsMk1wdWxFUnpYZ29mdW1sWHU4eVZRY1RnVUNnVkxiZFYwbjlkQnhBRnExYUZMcGVvWVBqV2Y0MFBoSzk2c3VxOVhDMUVrRHVYeGNYMTU0NVF0V3IwMGs1V0FHQU9IMW5DU25wcGNLT3o2ZnY1cDNQL3dSTUdhTVRSelRod2YrL0RicEdTZjR3eU52OC9kblo5R2llY25uTkcvKzZtQ1FmdHROWTJrVUdWNWl1NjdyL0xSaUcrOSs5Q081dVFVQWpCdlZpNnVuRGViVk43NGxhZmNodnYzdUY1YXUyTWJVeS9zemJmSmdJaVByVmZyOFVsTFRtZnZWYWxhdTNoRnM3Um5kcEFHRmhlNVNRWlhiN2FWZjcvYXNXWjlFeXNFTVhudnpXOTZkdllTeG8zb3hiZElBbWpVdFhTVzEvT2VFNFBPNjRacVI5T2pXbXNSZGgwbmFmWWg3SDNxVE8yZU5aL3lZM3JYNlpWQk4wL2hsMDE2Ky9tNER2MjQ3RUh4OHlNRE8zSFhyaEdDdzFLaFJPUC80MjIzOHRId3JIM3p5RXprNXAxaTdQb20xNjVObzJTS0tzYU42TW1wWTl4SXoxUm8xQ21mbzRLNTBhTmVNa2NQaWlXcFNYS25ac0dFWUlTRjJlblJyUTd1NFdOcTBpYVp0NnhoYXRtZ1MvSDJmODlseWxxN1loc2xrNHErUFhjZk9YUWY1NVBPVnZQM2hEN3o0MTFta1o1d0FvRm5UUm9CUnNYblhMZU41OHZsUDJKbDBrSHNmZW91L1B6T0xwckcxSDd6SyswYnR1VkR2RzZkZGQrcy9hbVhkV1ZsNVpHVWJsYkwxNjRmVitEeU5Hb1hUcUZFNEEvc1hmMDZUbTNzS243LzB6NndzWDMyemppTkhzd2dQRDYxMmUrSDBqQk84L08vNTdFaEt4V1JTbUhYOWFLNi81ckphbVhNcWhCRGkvRkowZDJIcHZ5a0lJVVFOSERtYXhheDcvdzBZdzgyLy9ld3ArVGFaRUpjS1hhZndYMzhEaTVYUVAxZmNSa3NJSVVSSjZ1NUUzTy8vRjhlMU4yUHAydjI4WE9OQVNqcDMzZjg2ai96aGFzYU5QcmU1WUtKdUpPeE1RVlhWODNxTlZzMmpnd0ZWZG5ZK3I3eStnRTIvN2dPZ2FXd2svL3piN1JWV3pBRE11UGxGY25KT01XNTBMKzZZTlE2SDNaakZWVkRnNGN1djF6Sy9xQUxsMC9jZkRyYVl2Zi9odDBuYWZZalFVQWMyYSsxOFR6a3Z2OUNvQUh6K0ZucjNhRmRpbTY3ci9McnRBUE1XckdGcjBXek4zajNic3U5QUdxZE91UURvMHFrbEx6eDlFMDZubmRmZlhzU2k3NDAycE9ORzkrTGhCNjVDVVJRMmJOckRYMS80bEVCQXhlR3dsYWpFV3YvTGJwNzYyeWZvdWs2UGJtMzQ1OTl1RFFacXFxcXhZbFVDYzc5YXc2SERSakRTb0g0WTk5eDVPU09IR2U4Qm1xYnh6ZUpmbVBQNUN2THpqVFdaVEFxOWVyUmw1TER1ZEk5dkhYejlUcDl6dzhiZExGeTBnWVNkS2NISCsvZnR3SzAzaktWdG00cmJlR2JuNUxQbys0MHNYcktaa3ljTGdvOFA2TmVSNlZNSDA2T2JNYTgwYWZjaEhuN2lBN3hlUHdQN2RlVDVwMjRDakptSlR6ejNNVHVURGdMRzc4dUF2aDNadUdVZlI0OWxNWDNxVUVaZDFoMlRvcUNZd0tTWU1Ka1VORTNISDFBSitGWDhhb0NBWDhWdXQ1Wm9YN3hxN1U1V3J0a1pERUZPLzN4dXYzbHN1Zk5XQVR3ZUgvTy9YYytDYjllWGVFNWdWRm4xNmRtVy9uM2JsL3I5cUNwTjAvbnYyNHY0NXJ0ZkFIam8vaXVaT0xZUGVYbUYzSExQcStUbEZYTDlqQkc0UFQ0V2ZMdWU2MmFNNExZenF1QU9IVDdPbzA5L1JHWldIdlhyaC9IM1oyYlJyazFzamRaU0hubmZxSjY2ZnQvdytmeE11UEpwQUVKQzdHV0c4SVdGSGdEZSsrLzl3WmJCYnJlWHJRbkpORzRVUWNPRzlYQTZyRml0Rm82bVpmT2ZOeGV4TStrZ0ZvdVpoWjg5VWFKYThOWjdYdVBRNGVNMGFSeUIyVnc3clhSelR4Ymc4Zmg0NnRHWkRCOWlCTGtKTzFONDVJa1BVRldOQisrZHlxUUpaWGVydWVLYVp5a3M5TERnMDc4UUVSR0t5K1hsMDNrcm1mL3RPdngrbFFZTnduamk0V3VDNzBkQ0NDRXVmbEtCS0lTb05lczNGN2N2N1JFZkorR2hFSmNRZGU4dTlOd1RPSzY1dWE2WElvUVFseHh6cDY2WW9tUHhyVmh5M2dMRTdVV0JRdmY0OGo5c0Z4ZTNIdkZ4RitRNmJyZlhhTkgzelRxOFhqOEFBL3QxNU9FSHJxclNuS2tKby92d3lieVZMRm0ydFZSTHp0TW1qdTFUSXZ3NnJiRFFRMkVaKzljR3YxOWw5NzdEYk55MGw1L1g3Z3kyUkd6V3RCRjMzenFCZ2YwN1VWam9adTZYcTVqLzdRWWFSWVp6cXNETjQ4L01JV24zSVFER2p1ckpuKzYvS3ZpaC9zQitIWG5tOGV0NTd1WFA4WGg4dlBqUEwxbStjanYzM1QyWnYvMXpIcnF1MDdCaFBSNzc0M1FVUmVId2tVeCtYUFlyeTM1T0lDZkhtT2xtc1ppWk5LRWZ0MXcvbXJBd1ozQzlKcE9KYVZjTVl1eW9ubnl4Y0MzZmZyK1IvSHdYVzdidVo4dlcvUUJjZWNVZzdycDFBdS9QK1ltbEs3YVJlMFpJTnJCZlIyNjhkaVFkeW1uYmViWkdrZUhjY3VNWWJyaDJKQ3RXYmVlekwzL202TEZzZnRtMGgxODI3YUY3ZkJ3UDNqdUZ4NStaZzlmcnAxNjlFTzcvM1pUZzhXRmhUbDU1NFhhK1dMQ0d6K2V2NWxoYVRqRDBBZmp5NnpWOCtmV2FLcTFseXVVRGlJMXB5Ty8vOUhhd2V1L001M1h0MWNQTGJJRjhOb2ZEeHZVelJqQmoyaENXcmt4Z3diZnJTUzJxR0R0MCtEaUhEaDhuN2h4bU52Nzd2d3Y1L3FjdEtJckNBNys3Z29sampUYlVFUkdoUFByZ2RCNS9aamFmZnZGemNQOSt2ZHVYT0w1bGl5aGVmZWxPSHZ6enV4elBPc2xEajcvUG0vKytwMVlyRWVWOTQ5eGN5UGVONTU2OHNjUzFQM24zVDJXK2RxZER0ak5aclJhZWUza3Vmbi81WWZIa2lmM0xiVFY2ZXBibitYRHlaQUYvZVdhTzBYYTBYMGN1SDkrM1NzZmw1UlZ5NS8ydms1MlREOER3SWZIY2YvZmtjNnFpRkVJSWNlRkpnQ2lFcURYck4rNEszaDdZdDJNZHJrUUlVVjIrOWF2QkdZS2xWOVgraDFBSUlVUkp0bEVUOEh6NlB0clJ3NWlhdGFqMTh4OUlTU09xY2YweVAzd1Y0a3dtazRtRW5hbDR2WDdDdzBPNTdjWXg1VmFMbE9YbTYwZlJvSDRZR3pidkllZkVLVFROYUZwa05pczBpZ3hueUlBdWpCL1R1OFF4LzNqK1ZqUk5xOVhuY2ZjZjN1RG9zZXpnL1kvbkxpOFI1blJvMzR4cGt3WXdha1NQWUF2RjBGQW50ODhhejlSSmd6Q1pGUDc4MUlla0hNekFZakh6dTlzbU1uWHl3RkxYR2RDdkk2KzlkQmRQL2UwVGptZm0wcUo1RTVyR1JESnlXRGVXL2J5ZDU1KzRrVWFOak5hbENUdFNtRGZmQ05Hc1ZqTmpSL1hpK2hralNyVE1QRnRvcUpOYmJoakRkZE5Ic0d4bEFqOHMzY0x1dlVjSURYVncvWXdSV0N4bU1yUHl5RDFaZ05WcVlkU0k3c3lZTnFUTUdXWlZZYldhR1RlNkYyTkc5dVRuTlR2NDlJdWZPWGpvT0owN05DT3lZVGdoVGhzdWw0Zkgvamk5VkZXWjJXeGk1dlRoVEowMGdGKzI3R1g3emxTT0hzdW1vTkNOenhmQTV3dWdxaXFxWnN5bTAzV2pxa3ZYamU3TlJuV2l3dWdSUFdoUXZ4NWpMdXZCbkxrcmlJeXN4OWlSdlpnd3BrK053aldyMWNMRXNYMllPTFlQK3cra3NYUmxBaXZYYkdmWW9LNmxmaGVyNDVxcmhuSWdOWjFycnhvV3JMUTZyVitmOWp6MzVJMjgvY0VQSE04OHlSVVQrNWM1QXpDcVNRTmVlZkYySG56MFhYcDBpeU1tdW1HTjExT1g1SDNqM044M0xCWXpQbC9Obm8vRllxWkY4eVlrcDZTWDJoWVc1bVR5K0w3TXVtRk11Y2UvOWVwOU5HdGFPOEgxUzYvT1o4MjY0dEUwOWV1SGNkMk1FZnl5YVErUFBUU2p5cTJOSXlKQ3VmWEdzYnovOFJJZXVIdktCWm5mTElRUW92WkpDMU1oUkszSVArVmkyZzNQQis5LzhkRmpSRGFvZkw2SEVLTHVhVmxadUY1N0VkdVl5N0dObTF6WHl4RkNpRXVUcGxId3hCK3dEUnlHYmN6RVdqLzlkYmYrZys3eHJmanpnOU5yL2R6aXR5Yy92NUFGaXpadzlaVEJKYXJpTG1WNWVZVTgvc3hzK3ZSc3gvQWhYWWxyWFhGTFR6RG1iajN6OTgvNHd6MVQ2VmhKSlY5aG9ZZTVYNjNpcHBranNkbXNCQUlxdS9ZZXBsdVhrbFcvLzNodFBzMWlHekZoVE84YVY5S2twZWVRbVhVeTJNYnY2TEZzMXY2eWk0bGplcGVhY1hpdWRGMW4zWVpkOU9nV1IxaVlreTFiOTVPZGszOU93VnRWQlFJcTI3YW4wTHRubXhKejhtcURwbW5vdWhGNlhneXljL0pwMktEZUpUM1RUZDQzRE9meXZxSHJPZ2VMNWoyZU9XZXpxalJOeCtmejQvWDY4ZmtDbU0wbTZ0Y1B1eWgrcjd4ZWY0MjZUUGw4Zm13MjZVNGxoQkNYS2drUWhSQzFZc21LcmJ6ODJsY0F4TFdPNXQxWDc2L2pGUWtocXNyNy9iZjQxLzlNNkY5ZVFHbHdhWDVyV2dnaExnYWVPZStnWmFRUmN2OGp0WHJlZ2tJUFU2NTVsbnZ1dUp5cnBneXUxWE1MSVlRUVFnZ2hoQkJsdVRpK3FpV0V1T1N0MzdRN2VIdFEzMDUxdUJJaFJIVUZkdTNBMUt5bGhJZENDSEdPTEoyN29XVm1vT2ZtMU9wNUR4UzFOR3NURjF1cjV4VkNDQ0dFRUVJSUljb2pBYUlRNHB4cG1zYVdyZnVEOXdkS2dDakVKVVBMekVBL2VRSkx0NTUxdlJRaGhMamttVHQyQVl3dlp0U203VHVTQWVnUjM3cVNQWVVRUWdnaGhCQkNpTnBocWVzRkNDRXVmWW03RCtIeCtnQUlEM05XT2lkQUNISHhDT3hKQXNEYXMxOGRyMFNjTTFYRnUrQVQxUFNqS001UUhETnZSUWtMcit0VlhYSjhQeXhBTHl6RU5tWVNTa1NEQ3ZmMWZ2VXhldUVwckFPR1llN1F0VnJYMGJNendXUkNhZGlvMURidDJHRjBueGR6NjNibEh1OWZzd3pNWnF5OUI0SGRYcTFyQi9sOFlMT1ZzVGlkUUZJQ3B2QUlUQzNpYW5idVN1ZzVtYWhIRG1IcDBiZVNIWXVtTFNoMVAvdW5LcFN3ZXBoYXRDYXdLeEhyNE10cTdid0hVdEtKYXhWZGErY1RRZ2doaEJCQ0NDRXFJd0dpRU9LYy9acHdJSGg3WUQrcFBoVGlVaExZbllRcE9sYmFsMTdxL0Q3Y3MvK0h1aWNSbkNHRTNQWFFwUnNlcWlxNngxMHJwMUxNWm5BNHk5M3UzN1FXVTROSXpPMksvOXZsMzdvUlBUY0g2NkRod1FCUlA1V0hkK0ZjN0pPdUxnNzhkQjEvd2lid3VMSDBHbER0dFhrV2ZvWjZZQStPbSs3RzBxVkh5VzJmdllkMlBJMndmNzVYN3ZHK0ZUK2dGK1JqN1RPbzJ0Yyt6ZjNCNjZCcjJLKzRCbFBURnNISHZRcy93NzkrSmVhMkhYSGUvYWNhblZzL2VRTFAvRSt3VDVxT0tTcW14RFl0L1NpdVY1OEhYU09rUVVOTUxkdVVleDdmc3NXb3lmdHdYSGM3U25oRWpkWnlvWmxidDhXL2VobG9HcGhxcCtGTGNtb0czZU5iMWNxNWhCQkNDQ0dFRUVLSXFwQUFVUWh4empadksyNWYycWRuK2RVU1FvaUxqS3FpSFQyRWJleWt1bDVKYVdxQWdqL2ZYYVZkUTU5K0JhVmU5WU1GTGVNWS9nMnJVUGZ2UXN2TGhZQ0tFaDZCdVZVYnJQMkhZVzdic2RybnJBdDZRVDZlMmY5RFRUMFFEQTlOelZyV3lyazluMzlBWU1lV1dqblhhWXJOUWVoZi8xWHVkdlhnQWR4di9xTldybVZ1MndubjNRK1ZmWjNkTy9CKzhSRkthQmdoRHo2RlVyK2NFRjNYOFh6Mkh1ciszZWdlRjg0Ny93aUFsblVjaW9KT2MxejdhcTFMM2JjTGRXOGlPRU94dEc0SGZwOVJhV2NycDVMUTQwWlhWWlNRVUZBVTlNSUM5Rk41S0kyanlqK21FdjVOYTFFUEdQT0x0ZHljRWdHaXRlOWcvT3RYb2g3WWc1cXlyOXJQRDhDNzZBdlUzVHR3SDA4ajVQN0hTd1RhcHBobW1EdDBRZDIxSGZjbjd4RDYwRi9MREhyVkE3dngvZlN0OFRQNDRpT2N0ejlRZzJkNjRabWpZL0RyT2xwT0ZxYkdVZWQ4dm9KQ0Q4Y3pjMmtiVi9Pd1dBZ2hoQkJDQ0NHRXFDNEpFSVVRNTZUUTVXSHYvcVBCKy8zN2RLakQxUWdocWtOTE93cTZqcmxOOWNPQjgwMHZMRHlQSjlmeC9iZ1EzNG9maXRzam50NlVtME1nTjRmQXRrMVkrZ3pDTWVObU1KblAzMXJPa1hia0lPNlAza0RQeXpVZUNBUnd2L2RhdGM1aDZkWWIrNVhYbDczUjd6ZmFYTllpdmJJZEZLWHN0cHBWRlZCQlV5dmR6ZHlwRytiTzNZMFFhL2IvQ0xuM1ViQ1UvcXV4NzhldlVmZnZSZ2tMeDNIdHJjSEgxWU5HOWIwcHRqbEthRmpWMStmMTR2bHlOZ0QyQ1ZNaEpCVFhQNTVDeTgwbTdJWC9sWG1JKytPM1VQY21FZmJjZjhBWmdwWnh6SGdPeldwV2thYWZ5c083NkFzQUxQRzlzSFF0T1FQVjFMd1Y1bzVkVWZjazR2MTZMaUYvZUxMYWxYVDJLMjlBUFp5S2ZpSWJ6K3ovNGJ6N1lUQVgvMWx5VEwrSndwZWZRcy9Od2J2b0MrelRieTY1eHB3c1BCKy9EYnFPRXRrWXg3VzMxT2k1MWdWVFZDd0FXbFptclFTSUIxTFNBV2dURjN2TzV4SkNDQ0dFRUVJSUlhcEtBa1FoeERuWnZIVmY4SGFiMWpHRWhqanFjRFZDaU9wUTA0dENpSmltZGJ5UzBuUlhRZkMyZGNBd1RFMWl5dDFYc1pmZm9ySXMvdlVyOFMzL0hnQlRreGdzM2Z0Z2FoeUY3bktoSGoxSTROY054Z3k0TGV2eDJoM1lwMTFYc3lkeG52azMvSXozbTg4aEVEampRUis2djNxQlgwWHRRdTFUcnNFMjdvcWFMckZNaWxKeEVHV09hMTl1a0ZhaFFBRGY2cVg0bGk4R3I0b1NHb2ExLzlBS0QzSE1tSVhybGFmUmpod2tzSDB6bHQ0RFMyeFg5K3pFdC93N3NGaHd6cm9ISmJ4KzhlVVN0d0ZnNmR5OVdzdjBMUHdVUFRjSGMxeDdyQU5IVk92WTRMcFNqY3AvYyt1MjFUOVkxL0Y4L2dHNFhWREI3N2Q5OGd4Y2U1UFEwbzdnVy80ZHRqR1RxM1VaSlRRTTUwMTM0M3I5UmRUVUEwWklPSFZtOGZaNkVkZ3Z2eEx2VngvajM3Z0dTOC8reFZXL3JrSmM3NzJLWGxpQUVsYVBrRHNldktSYThwNXUyYXBsWmRiSytiYnZTQWFnYlZ6NTc0TkNDQ0dFRUVJSUlVUnRrd0JSQ0hGT3Rtd3Jubi9ZdTBjTlBzZ1VRdFFaTGYyWU1WUE1HVkxYU3lsRkx6d2pRT3d6Q0ZPcjJudC8wYjBlY0liaW1ISU5sclBteDFrQmJkaG9YRys5QXE1Qy9PdFhZaHMrdG5qdTNVVkF6OHZGTSs5RDFIMjdBREIzN281anhpd1VhOVdxOXZ4YjFoblZaNEVBcHVpbTJNZVdId3dwNGZWTGhHWVhxOERPclhnWGZZRitJaHNVQmV1UWtkakhUYTMwZDFzSnE0ZGo1dTNvSGhlV2JuMUtiVGUzN1lpMS8xRE03VHVYL0IzMGVsSDNKUUdnNWVYaVcvRjl1ZGN3UlRiRzByMHZZSVRYZ1MzcndXNDNxaGtWcFFiUEZ0UURld0hRWFlVRXRtMHF0ZDNTdVR2WXkyNXQ2dnRoSWVwZVkrMzJLNjRwOStkcmlvckZPbndjL3A5L3hMZDBFZWE0OXBqYlZLL0xnS2w1YTJ5akorRmJ0cmpNS2sxci8yRUV0bTNDM0tZRDVwWnh3Y2UxRTlub0JhZkFac041MndNb2pacFU2N3Axem01SHFkOEFMU3VqVms2WHNET0Z1RmJSaElYS2w3U0VFRUlJSVlRUVFsdzRFaUFLSWM3SjVtM0ZGWWg5SkVBVTRwS2lwaC9ERkgxeHRzVFRYY1V0VEpYUWVyVjZibE9EUm9UZS83Z3hQNjZzN2JFdHNJK1piRlQzNlRxQlBUdXhEcnFzVnRkUUk1cUdmK05xdk4vTk4yYnZLUXEyVVpkakd6ZWxTa0dVWGxpQWQrR25CQkkyQTJEcFBSREhWVGVlVzd2UU9xYWxIY2I3OWVlb0tjWi9pOHh0T21DZk9oTlRUTE1LajlOUDVRVUQyTk1DdjI0d2J2aTh4djNkT3pHbEh6UG0vd1VDQkg3ZGdDbW1LYWJZRmdRU3R3WXJQd09iMTFWNExYT0hMbGk2OXkxcUIvbzVBSTVyYnExNUtLMEdVQThaRldtK0g3OHVjNWZRUjE5QXNaY08zUUk3dHdiRFRrdnZnWlZXYU5ySFQwWGRzd010SXczM1IyOFFjdDlqd2VxNjh0YW1wUjB0OFpDbFExZVVpQWFZWTV1akhUbFkraHFUcGdPZ1phU1ZlTnd4NVZxMC9KUEd0ck9PTXpXSkJ2dkZIYWFab21QUnNtdW5BakU1SllOeG8zcFd2cU1RUWdnaGhCQkNDRkdMSkVBVVF0VFk0YU9aWk9ma0EyQzFtdW5XcFhVZHIwZ0lVV1c2anBaMkZPdlFrWFc5a2pLZFdZRllyZmx5VldEcDJhL1NmWUt0RkRIbUl0WTFOWGt2M3Evbm9xVWI0WXdTWGgvSHpOc3d0K3VFZGp5ZFFNSW1JMGdzUitEWERYaS9uV2U4cnM0UUhGZGVqNlZuL3d1MS9DclJzNCtqRnhhaWhFZWdOSWhFeTBoRE81S0twZS9nTXZmM3p2OEUveStyakJsNUVRMndUNW9lL05tZS92MVJRc05LblJlTTZsdlAzUGNyWEkvdmg0V2xIck5kTmg1YmJBdDhxNWNDWU9uZUYzUHJkaVgyMFRLT0dldXkyckJmZmpXbWhwRm9Sdy9obnYwLzBGUnNZeVpqNmRhN2pCZUE0Q3hMdldpRzQ1bXpMVTlUOXlhQjM0Y3BLZ1pUdEJHVTZuNGY2cTd0RUJLS3BWM25Nc00xTldVZm5ybnZBV0NLYVliajZoc3JmUDdHRTdUZ25IVXZoYTgrRDI0WDdyZitnZk91aHpCRmw5MzJXTTg3aWV1MTV5cy9ielg0V0ZEcU1lZnZIcTUyTmVRWlVHN0tBQUFnQUVsRVFWU0Zab3FvVCtDc01MVW1FbmFtVXVqeTBMMTdtMXBZbFJCQ0NDR0VFRUlJVVhVU0lBb2hhbXp6MXYzQjI5MjZ0TVpxbGJjVUlTNFZla0VCYUJxbStnM3JlaWxsQ3M1QVZKUzZhYkdxYThXM1RSWFA3RHZ2ZEIzZjh1K0M0YUdsenlBY1U2NDFYaGV2Ri9lYkw2TVhuRUwzZXJCZmNVMkpRN1hEcVhpK25ZZDIwR2czYmU3VURjZjBteTdLdHFUZTcrWVQyTGtWNi9DeDJFWk94UDNPSytqNWVWajI3TVJ4OVUybGZnLzgyemFDcm1NZE9ocjdoR2xnTTFwMjZpZXljYjN6YnhTekdlZmRENVU0cjMzeURBQk1qWnBnR3orMTVBSTBEZis2RmNIdzBUcm9NcVBGN3huTXJkcWlIdGlEZHV5d3NVL2ZRWmc3eHBkYzE4WTE4TXNxVEEwanNRNHhBbnIxd0c3dys3RDBHWVJ0ckRGVE1yQjVIVnBPVm5BZi9ENEtuM3U0eExuT3ZnL2dUekJhbGxxNjlRbUd4bHJhRVZ5N3RtTnUwUnJIalhlVk9rWk5QWUQ3dmRmQTU0T1FVSnczM3dOVmJIbXJOSXJDZWRQdmNMLy9IL1JUK2JqZWVBbm5EWGRoN3RDbHd1Tk1UV0pxM0tLMVBGcG1PdWg2clo3enZMSFowWDNWbTBkYWxuWHJFd0hvRVI5WHlaNUNDQ0dFRUVJSUlVVHRray83aFJBMXRpV2hPRURzM2FOZEJYc0tJUzQ2UGc4QWlzTlp4d3NwbTE1b3REQlZRa0pyUFlTb0N1MTRldkMyMHJEeEJiOStDWXFDOCtaNzhIejJIdFpoWTBwV1h0bnRPR2JlaHZ1RC8rSmZ2UlRGN3NBMmJncGErbEY4U3hjUjJQR3JjWXI2RGJGUHVSWkxmSzg2ZWhMVm80U0dZUnR6QmQ1djVoTFl2b1hDUXlrNHJyK2pWTFVmWUxUaExBb1B0Y01wdUQ5NDNaaWZGeGFPZmpLMzdQTTNiSVJ0OUtUaUI5eUZ1RDkrdTBUbHE2bHhGRml0V0FjTUw5NVAxM0c5OFZMd3JwYWJnL21zYytzblR4alhhRkRjb3RRYzF4N3JnR0hZcjd6QitIM1dWTHcvZll1ZW00T3BTVFNtMk9ibHppd0UwREl6d09ORzkza0pKQ1VZMXlscXRRcWdGN1g2TkpVUkRLc3ArM0MvLzVyUm10WHVJT1NPQjZzOVU5RGN2ak9PRysvQ00rY3RveEx4dlZlTjlybGpKb1A1N0ZmQUVQTDd4Mm85L0M5NC9CNGpCTDBFS0RaN3NCM3V1VmkzY1ErRCtuZVMrWWRDQ0NHRUVFSUlJUzQ0Q1JDRkVEV2lhUnJiZGlRSDcvZnVMdk1QaGJpVTZKNmlEN1lkRitlSDBxY3JFUFhDQWdyK2RMdnhvTTJPVWk4Q2M4dldXSHNQeE55aDYzbTd2bi85ejhIYmxuYWR6dHQxcXN6dXdISExmV1Z1TW5mb2l1T0dPL0hNZWRNSURmY21vUjFPTVRiYTdOaUdqOFYyMllRcXp6b01KRzdEODltN3RiWHlDbGtIamNRKzZlcXl0dzBjanJsbGE5eXozMExQeWNUOXY1ZXhqWjVraEZabFZJWDZmMW1OZCtGbm9BWXd4VFREZWV2dmd5MUxLNklkVDhmOTRldm8yWm1ZTzhXakhUMk1maW9QNytJdlFWVlJEK3pCTWYxbXNEc0liRmtmck9ZRTBIS3lTNSt2S0VBMG5UbmowR1RHZnZWTndidUJYemNZNFdGMFV5dzkrMlBwTmFEQ05mcVdMVVk3ZGhqL2x2WGdMZnF6ZTBZNHBlVVpBZUxabGFYK1gxWVZ2U1lxV0t3NGI3c2ZVL05XbGI0bVpiRjA3WW56OWdkd3ozNER2RjU4eXhZVFNOeUtmZHIxRjMwNzBUcGhzNE9tR2YvVXNJcDV5Ykt0SE0vTTVaRUh5LzR6SW9RUVFnZ2hoQkJDbkU4U0lBb2hhbVJIVWlwK3Z6R2pLZFJwcDIxY1RCMnZTQWhSSGZwRlg0RllVUHBCbnhjOUo1TkFUaWFCclJzeGQraUM0N283YW4xR1ltRExldFJVbzhMYTNMazd5cGxCME1VbzRBZS9EeVc4UG5wZXJoRWVtaTFZQnc3RDBya0hXazRtL2wvWFkybmZCU1d5Q3RXVW1ucmhxcnpVUUlXYlRiRXRDUDNEWDNCLzhnN3EzaVI4eXhaamJ0Y0pjMXo3RXZzRkVqYmovV29PQUpadXZYRmNlMnV3S3JGY21vcC85VEs4UDMwRFBxTzlxR1BHelJTKytEZ0FqaG16OEM3NWhrRENaZ3FQSGNaNXkzMzQxcTgwMWhYZEZDM2pHRnBHNlJsM1d0b1JZNS9HVVdWZjErL0QrK00zQUViTDJTcFUyTnBHVHdKTm8vREZ4NENpMlk3NWVjSHQrb2tzNC9IVExZbDFIZS84ai9IL3N0cTRiM2ZnbkhWdnFkZXR1c3p0T3hQeSs4ZHh6LzRmZXRaeHRJdzAzRy8rQTJ2L29kaW4zMXptTWU3M1hpMVIwVnRkdGlFanNRNGZWK1BqNjRweU9yRDNlYUVHNzdNSFV0SjU0NTNGZE92YWloN3hNbU5hQ0NHRUVFSUlJY1NGSndHaUVLSkd0bXdyYmwvYXYyL0hPbHlKRUw5ZExwZVAvSUpDOGsrNWNMbDhlSDArL1A0QVByK0szeC9BSHdqZzh4WGRMdnJINXcvZzgvbngrMVg4Z1FCK1h3Qy9YOFhuRCtEeEZvZEM0NXFITUFSUUx0SUtSR3YzUGxnNmRrV3hPOEJpQWI4ZjdlUUoxUDI3VVpQM0FxRHVUY0w5N3I4SnVlOVJzRmhyNWJxQmJSdnhmUEdSY2NjWmdtUGFkYlZ5M2xxbjY2Z0hEeERZdWhGL3dtWndHeTFmc2R1eERoaUJiZmhZMUwySnVELzREd1FDV0llUFF4bFF0U0RVMHI0TElYOTZwdHp0dnFXTENHemZncWxaU3lPb08zdjc4dThJYk51RUtiWUZqdXR1cS9CYVZRcC9uYUU0Yi84RDN1L21ZMm9jVldZSVp1bldHMHQ4TDB4Tlc1UnNUVm9PN1VncW5pL25CTU0rMjZqTHNVMllWbUlmVTB4VFFoNTRBcytjTjFHVDkrSjY3WGtjTTIvSDk4TUNITmZkanV0Zno2QWVTakZtOHAwT0FkVUFXc1l4QU13dHlwNVo1MXYxRTNwZUxwYXVQVEczNzJ3Y2xyTFBhQTlhQWR1SXNjWno5M3JRQXdHMDNCUEZ6eWNyMDFoelZOR1hlUlFGSmJTZWNiTkJKTTRiN2dTckZTM3RjS1d2VFdWTWphTUpmZkFwdk45OGJzeDdkSVpnSFRiV3VGWm9HUGFwUlg5bWlnSTBQZThrZW01T2phK251MXpCMi9ZcnJvR0FpcW1hTFZqclJGRkxXdDNucTlZWE5US081N0p1NDI1bWY3SU0wSG51eVpzcVBVWUlJWVFRUWdnaGhEZ2ZKRUFVUXRUSWxvVGlGbTU5WlA2aEVCVlNWWTI4L0VMeUM5ems1N3ZJTDNBWi96N2xJaisva0ZPbjNNYnRBaGQ1UlkrZktuQVRDS2puYlUwOTdMSEdEVlBaODh2cW1xWDN3TEkzako1a2hDMnovNGRlV0lCMjlCRCt0Y3V4amhoL2JoZlVOSHcvZll0djJXTGp2dDFPeU8wUFZLa0Y1Z1dqcWFncCt3a2tiaVd3Y3h0Nlh2RjhQNlZSRTJ3RGgyUHROeFJzTnJ4Zno4Vy9ZUlVBdHZGVHNRMGRVM2xWNGVrWmZBNG5wdWltNWU2bTJJM1FXWEdHbExtZjRndzFidGhzRlo2bldoVEZhSFdxYWVqNWVTamhFU1czKy8wNGJyaXIzSGw4Wi9PdCtBRXQ3UWhLZzBnYzE5NWFiZ3RPSlRRTTU1MFA0dm44QTVUUWVsaTY5c1RTcnJNUmp0bnQ0SGFoWmFaamlqTCtQR25IamhqdFFzMW1URTFibERxZm5wMkpiOWwzQUNXRDBFQUF2U0Mvd2pYclhpK09hMmFoNTUzRXQyd3gvak5icVdabEdPZU1qZzArWnBzd0RVd21ySU12UXp1Y2l2dUQxNnYwMmxRbTVFL1BZb3FPeFQ3OVpxUDFxcVlWQjVkMkI5WWhJMHZzNzd6bFB2U0F2Mm9uMThHL2FTMytOY3VNU2xpTEJWUFQ1c0hOSmVaUlh1U1VvdC9GTzMvM0NpbDVGVmZhbmswSG1qZHJ4Sk9QekpUWmgwSUlJWVFRUWdnaDZvd0VpRUtJYW5PN2ZleFBUZ3ZlNzk5WFpoOEprWmZ2SWkwamg3VDBFeHhMenltNm5VTmF4Z2x5VDViUmpyT082YWU3SnVwNm5hNmpKc3h4N1hIYzlEdmNiLzRETUFLSGN3a1E5YnhjUEorK2k1cXlEeWlxMkxybFBreXh6U3M1OHNJSUpHd21rTENKd1A3ZDRQVVViN0JZc1hUcGdiWC9VTXp0T29HaW9LVWZ4ZlA1QjJqSGlpdk5mRDkramUvSHJ5dTlUdGpmM2lnT0VTdWduNTY5WjYzYVRNWGFvdTdiaGZlYnowRlJDSG53eWVJTm1vWjc5aHZvQmFkd1hITkxtY0hkMmV4WDM0VFNJQkw3dUNsUUZJajZONjRoc1BVWGJLTW5ZZTNScjNobXBObUM0N283empqWWVJM01yZHVqN3RsSklIRWJ0cUlBTWJCck93Q21waTJOeXRrejZUcWVlUjhhTFdmUFltN2IwWGo5SzJJeGc4bU0waUFTSmJJSmVOem9PWmtvOVJ1aVphYWoxSXVBMCtGdEVkdTRLVVUzYkdXRzRhY3JBNVhRc0lwYnZtcGFNTEJXenZnZHFjcnNRNlZoSXlwdjBscFVGYnJnTTdRanFjYTVPM1hETWUyNmk3K0ZjSG1LM2xyNzllbE1XRWJGNGZDWndzS2NaR1huc1Q4NWpRWGZySlA1aDBJSUlZUVFRZ2doNm93RWlFS0lhdHUySXpsNHUwV3pKdFFQRDYxZ2J5RitPekl5YzhrNG5zdlI5R3pTMG94d01PTjRMa2ZTc3ZCNHFsaGhVMDJSRGVvUlhpK0VldldjV0swV2JGWXJOcXNacTlWU2RQK00yelpyaWNkc1JZOGIyOHc0enZqZ3YxRkJGbnlYVWh3R1hXTE1iVHBnaW1tR2xuNFVMVE1EM0M1d2hsVDdQT3JlSk55ZnZnTXVvd1dvSmI0WGpoazNsd3BpNnBURlFpQnhtM0hiYk1IY3JoUFdIbjJ4eFBjdUR2eFVGZC95NzR6cU5rMEZ1eDNGV29VdzhNeXF0NnFrUElCZUZHSXFWUWdiYTRPZW5ZbDMwUmNFa2hLTTY0YUdvYVVWeng3VU10SlFqeDRDVnlHdTE1N0hkdGw0YkdPdkFIUDVmODFWUXNPTWRwaW4rYno0Zmx5SWZpb2ZhOS9CcFlQVU11WVVXanAyTlFMRWhNM1lSbDBPUUNCeHE3R3RTL2RTKy91V2Z4ZWNyVm1LeVZTbDhQWTBjMHd6QU5Ramh6QzVDa0ZWTWJjc3UyVXFnTGx0SjBMLzhsTEpCMVdWZ2ovZkJZRGp4cnN4dHkyL0hibWVreFdjdjFqcGJNbHEwZ3NMOEgwL0gvK210YURyUnJBN2RTYVdMajFxOVRvWG11NXhBM0RIWFpNaHBQcnZKMHVXYmVYbFY3OGlxa2w5YnI1K2RHMHZUd2doaEJCQ0NDR0VxSlFFaUVLSWF0dWVtQnE4M2FkbjJ6cGNpUkRuaDh2bDQwQnFHc2tIMDBsT1NTYzVOWjNVdzhmeCs2dlhodTVNWWFFT3dzTkRDQThMSmJ5ZWs0andFTUxyaFJBZUhtcjgrL1EvcHgrdjU4UmhQMzhWWHRwUkN5NEE3NlVaSUFLWW9wdWlwUnRCa2w1NENxV2FBYUovdzg5NEYzeHFWR0hhYk5pbnpNVGFmK2o1V09vNXNYVHRpVzNpbFpnYVIyUHAwS1ZVZ0tNZTJJUDNtOCtEcjRXbDd4QWNVMmRXSEVqcE90NkZuK0ZmdnhJQTI4aUpWUTZHOUJQWkFFYkYyM21rNStiZ1cvNGQvazNyakZEVWJNWTZaQlQyTVpQaGpKbHlwdGhtaEQ3OExKNTVINkh1MllsditmY0VkdTNBY2QzdG1JcUN0clA1VnkzQnYzMUw4UU1lTi9vcEkwejFyVnVKcitoMU9aTTV1aW4yR2JPQzl5MWRld1pmZCsxd0twaE1hQmxHZGI2MWU5OFN4NnI3ZHVGYjhnMG9DdVpPM1ZDTEtoVkw4TGpMcndpMjJVb0VvcVptTFl2T200UmVWUDFZVVFCWWxqTmI0SnJxTjZ4NFgzOXgrOXRhRFk0RGZnci8vcmp4QlFDekJkdUljZGhHWDM3QnExdlBCOTFkTkx1eEJsOXNBQmczdWhkck55UXhaKzRLeG8zdVRYUlVnMXBjblJCQ0NDR0VFRUlJVVRrSkVJVVExYlpqVjNHQTJLTnIrUlVQUWx6c2RGMG5MU09YNU5SMGtsUFRTRTdOSU9WZ09zZXpUbGI3WEE2SGxkaW9TR0tpR3hJYjNaQ1ltRWhpb3hvU0U5MlE2Q2Ixc1ZndXNsbURSU0dBZm1aTHpFdU5kc2FNeUdvR0RvSE5hL0hPL3dRQVUxUXNqcHZ2d2RRa3VqWlhWNnRzSXllV2Vrdzdub1ozOFZlb3UzY0FSVlYxVjkrRUpiNVh4U2NMQlBCODhTR0JyUnVOYzQrYWlHM0NsVlZiaUthaTVXUUJZR3JVcE9wUG9EcDhYcndMUHNXL2NiVXhUeEFqckxOUG5tNjA3aXlEVWk4QzUrMFA0RisvRXUrMzg5RFNqK0o2OVRsczQ2ZVYvVFJ5c28zUXI2eHRSOHArdk5RMTZ6ZkUzSzZURVE2dS9DRTRUOVRVckNYS1dhK05sbkVNZE4xb0tXbzJseGtnRmp6L2lCRWlsc0UrL2VZUzRiWlNMeHhUazJnQ3UzWmdLdnA1VkRkQVZJc0NaOHlXeW1kOW5wNmZxU2hnc1phOWo2Nlh1Lzd5NkQ2dkVSNENqdXZ2d05LdUV3UUN4aitWY1RqTHJBeTlXT2h1dDlFZTl4eldlTytkazFpL2NUZnp2MTdMdlhkTnJzWFZDU0dFRUVJSUlZUVFsWk1BVVFoUkxXZlBQNHp2MnJvT1Z5TkUxWG05Zmc2a3BwTnl1cXJ3WUFZcGg5S3IxWG8wc2tFOVlxSWJFQnNUU1V4VUpMRXhEWW1KYWtoc1RFTWFSSVNkeDlYWFB1VTNFQ0NxUjR2bS9ObHNLUFhDcTN5Y2xuNFV6MWRGNFdITE9FTHUvR053RHQ2bFFEdWVodS9uSlFTMnJBOVdyRm43RDhVKzZXcWo5V3JBWDI3SW8rZmw0djdvRGJRakJ3R3dUYmdTMjZqUzRXUjUxSVBKd1hESEZOMzBISjlKT2F3Mm8wV3BxbUtLYm9wOTZzd3FoMlBXUVpkaGJ0a0c5K3ovb1ovSU5vSzdNdGduVDhjK3dRZ1gzUisvaGJwdkY5WUJ3N0JmWG5yZW5HZkJwd1MyYmNUY292UVhacXlEUjZMdTIxWGNZaGF3RFJ0YmFqOUxmQy9VbEgzWVJrOHl3c2J5bUV5WUdoY0gyWHBoUWNrMnMyY3d0KytDZisxeTFJSjhsRVpSMWY1NXFLa0hqRXZHTmdkenhWOXdDRllnVnZEblJIY1ZVdmowSDZxMWhqTjU1cnhacmYxRC92VE0rZnNkckFXNnV4QWx4Rm41amhXSWptckEyRkU5V2JKOG13U0lRZ2doaEJCQ0NDRXVPQWtRaFJEVnNuUFhRZlNpRDZ4YnRvZ2lQT3pjUGh3VDRud3BkSGxKMkpuTTlzUlV0dTlNSWZsZ1J2QjN0ekoydTVYV0xhSnAwenFhTm5HeHRHa1ZROXU0NlBQYVV2UkNDN1lodkVRRHhFRGlOdlNjVEFBczdic0VxNytxd3Z2OWZGQUQ0SERpbkhYZkpSTWVxdnQzNDF1MUJIVlBZdkF4VThzMk9LNllnYWxsRzlBMGZEOTlpMy9qR2tKKy94aktXVzBwQXdtYjhTNzhGTDJ3QUd4MkhOZmRqcVZyejJxdEliRFRtUEdIelZiaHpMM0srRmIraUhZb0dVdlhubGo2RENxNVVWRndYRE9Md0o2ZFdQc1BNK1lEbmszWHdWOFUvcCsxM2RTMEJhRi9mQnJ2MHNYWXgwL0I4OWw3cFkrMzJzQnFJN0J0RStxK1hTamhFZGduVFMvUkdoV01rQzJ3YlNOWUxOaUdseEVNZHVtQnFXa0x0R05HbUswMGlzTFNvMitwL1pRR2tUaHV2S3ZTYWpRbEpJeVFoNThOM3ZldCtCN2Y5d3VDOTdYTWRQUVRPWmc3ZHNYU3ZTLyt0Y3VOcDlObllJWG5MVXRnaDlIQzFkS3VVNlg3bm03SHFWVFc1cmFDdVpQbFVvdXFEYzFtcWp5SUV5N3E2a01BM0c0VSs3bi9IV253d0M3OHRId2JCMUxTYVJzWFV3c0xFMElJSVlRUVFnZ2hxa1lDUkNGRXRleElTZ25lN3RhbFZSMnVSSWlTQ2wxZXR1MU1ac2ZPRkJKMnBwSnlxR3FCWWFPRzRjUzFpcVpONnhqYXhNWFN0bFVNelpwR29senNIMDZmcTZMUVRMOFlaeUI2M1BnM3JzWTZaRlNaZ1lTYXNnL1A1eDhFNzl0R1RpaTFqM1k4SGYvRzFaaGptNWNNcUR4dTFMMUpnQkgrVktkeXNVNnBLdDd2NXdjckIwMVJzZGpHVHkzWnJqVGdKN0FuMGFneWZQZFZRdTU3Rkp3aDZMazVlTCtkRnd6L1RGR3hPRzY0czl6NWdPWFJDMDRaYlVVQlM2ZnVOUXVMVHA4cko1TkE0amJVOUdPbEEwU013TTA2Y0lSeHgrOURUVDJBNGd3eDVseWFUUGczclEwR1Q2YXkybTg2bk5nblQ2OTRFWnFLOThlRnhucDhQbndyZjhBNlpGUnd0cU9lbDR0bnJoRSsya1pkWG02YlQzUExOc0VBMGRLdVU5bUJKMVQrZXZsOEZjN0wwNDZrNG43dk5TemQrbUR1MkJWelZJd1JvdWs2NXRidEtqNzNXUUtKMjRLekxDM2RlbGQrd09uV3BCWE1QMVJDd3doNzZhMXFyUU92bDRLLzNBdEF5SDJQWVdyKzIvbDdoWFlpRzFQRGltZExWa1dQZUNPb1g3Y2hTUUpFSVlRUVFnZ2hoQkFYbEFTSVFvaHEyWkYwTUhpN1crZmZ6Z2Q5NHRKVDZQS3diVWN5MjNlbWtKQ1lTdXFoNHhVR2htYXppWmJObXBTb0ttemZ0aWxob1pkRzlkbjVvSVJIb0o4OFVkZkxLRVZYVmJ5THZzUzNjZ21XYnIweHQyZ05kZ2Q2UVQ3cW5rUUN1N1lIVzNmYXhrekdkSFpyU1YzSC9mWS8wZlB6OEFNT3V5TVl0S25wUjBIVGpOM3ljdkgvdktSS2E3TDBIbGkzWWFQWmpQUDZPL0I4OVRHMllXTXdkK3BXdWdMTFppZmtqZ2R3L2ZmdmFNZlRjSC8wQnVhV2NmaFdMelhhamlvSzFtRmpzRSs0RWl6Vi9DdWdydU9aOTJGd0ZwN3RzdkhuOUhTMC9Ed0FUSkdOS3QvWlpNYjkzbXNsWjE0V3NYVHRXZTM1bDJlZU4vU0JKL0N0V29KdjdYSjh5Ny9IOS9OUFdQc014TkpuRUo0dlBrSS9rWTA1cmoyMlVaZVhlWXJBamkzNDE2OE0zdmYvc2dwTHAzak1uYnRYYnkwZU4yZ3FTa2hveWNlTGZzL1ZmVWw0djVrTFBoOUtxTkV1MmJ0MFVYQzc3OGV2Y2Q3elNOV3E4anh1dkl1L0JNRGN1aTJtWmkwclBhVEtGWWpDb0twbzZjZXdkT3h5enFjS0MzVVExeXFhaEowcDNGd0xTeE5DQ0NHRUVFSUlJYXBLQWtRaFJKWDVmSDUyN3pzYXZILzZXL0ZDWEFpRkxnOWJ0eHVCNGZaRW84S3dJbGFybVU3dG05TzlheHc5NHVQbzNLRTVObHZaYytIK3Z6SkZSYU9tbHowajdtS2dGK1RqWDcreVJFQVRaRFpqbjNnVjFqTGFTdUwzbzU4cW5odDN1dElLakpseXA2a0g5cUFlMkZPbHRaamJkS2p6YWtXbFVSVE91LzlVOFU3T1VPeFhYSXY3M1grakp1OUZUZDRMZ0tsNWF4eFRyelZhblZhWHJ1UDllaTdxN2gwQVdBY01xMUxvVk9FcGMzT01kVFdLcW54bnN4bFRWQXhhMW5IUU5kQkJpYWlQcFVOWDdCT3ZQS2QxRUJKcXpJRWNQaTRZSlBvM3JzRy9jUTBBU3NOR09HKzV0OHlxUW5WdklwNVBqUXBGVTNSVGRKOFgvVVEyN2psdjRiejE5NWpiZDY3eU10U2poNHpyaFVlVWVGelB5UUlnc0gwTEtBcjJxVE94RGhtRmRpalphRjlxc2FMWTdhaXArL0Z2V291MS85Q0tMNlJwZUQ3L0FEMDdFeFFGMjhUU014L0xQQ3pkK0cvLzZlcE1VVEV0N1Nqb09xYVkycG5SMkNPK05Rc1diYWlWY3draGhCQkNDQ0dFRUZVbEFhSVFvc3FTOWh4R0s2cmNpVzdTZ0lZTjZ0WHhpc1J2WFZaMkhxdldKN0o2M1U1MjdUMVNZWVdoeFdLbVUvdG1SWUZoRzdwMGxNQ3dNcVltTWZnM3I2L3JaWlNpaElUaXVPNE9BdHMzbzZZZE1jSkFOUURPRUV5Tm9yQzA3NHgxNEhDVWlBWmxuOEJtd3paaEdyN2wzMkdLYVk2MTcrRGliYWZuNXYzV2VOd0VraEx3YjFvYkRBM0JhQVZxbjNBbGxwNzlhall6enV2Qk0rK2o0THc4VTJ3TDdGZGNXL0V4cDZzYkErVzgxbDR2V3FieEJRQlRrNnExWkF4NTZLOVYycS9HUWtLeERoMk5kaUtid0xaTndZZjFFOW00UC9vZnRzdkdZKzRZSDN3OGtKU0E1K08zUUEyZ1JEYkJlZGNmMFFzTGNMMytBbmk5dU4vL0Q0N3BONVhabnJVc2dhUUVBTXl0MnhjLzZDN0VuMUMwRnJNRnh3MTNHcFcwN2tMY243NEx1bzU5d2pTVWVoRjRQbnNYNytJdnNiUnBqMUplS092ejR2NzRMZFRkT3dHakxhdTVkZHZLRitkMkdWVy9nRG0yZW0xdks2VUZpbS8vaHRwR253NkVhK3YxYXR2R0NDSmxEcUlRUWdnaGhCQkNpQXRKQWtRaFJKVnRUMHdOM3U3V1ZkcVhpdk1qTGYwRXE5YnZaUFc2UlBZbGwxOGRaN0dZNmRpdUtUM2kyOUM5YXh4ZE9yYkFicGZBc0RyTVVkSDRmVDcwbkd5VXFyU1N2RkFVQlV1di9saDY5YS94S1d3akoySWJPYkhVNDVhZS9RanIyZTljVm5keDBIVzB6QXpVNUQwRWtoS01Ta3ExdU1XbktiWUZ0aEZqc2ZUb0N5WnpqUzZoSnU4MXF0Vk9Wd3MyYjAzSW5YOEFXOFV0UTAwTmpkOGxMZTBJZ2NSdFdOcDJCTVdvNE5OUG5jVDcvWUxnL01LeVdqejYxeXpIditIbkdxMjVUSldFeGxyNlVhUFNkY3NHOFB2QVlzRTJlaEw2cVh6OEcxYWhKdS9GbmJ3WCsrVHBXSWVQdzc5cUNkN0ZYNEd1bzBRMElPVHVoMURxUmFEVWk4QjUyd080MzNzVmZENDhuMytBTlhVLzlza3p3T0VzLy9xWjZmalhHOC9YMHJsYjhRWm5LTmFlL2ZGdjNZanp0dnN4dCswSW1vcDc5bHZvSjdJeHRZekRPbXdNS0FybVg5ZWo3azNDOWRZcmhOejc1MUx6R3RYOXUvSE0vOWlvUEFRc2ZRZGpHemNsdUYzUHkwWGR2eHNsb29IUlJ0VnFSVEdaMExLejhDNzVCcjNnbEhGY3R6N1ZldWxMck9IQUhuU3ZCOFhoUkxFN3dHb2pzRzFqY0xzUzl0djVVcEoyOUREWTdTZ1I5V3ZsZkcyS1FzTmtDUkNGRUVJSUlZUVFRbHhBRWlBS0lhcnN6UG1IOFoxYjErRkt4RzlONnVIanJGbWZ5T3AxaWFRZVBsN21QaElZMWo1VGsyZ0ExUFJqV0M2bUFGR1VwT3ZvMlptb0djZlEwbytpSFR1TWV2QkFpWGFzQURpY1dPSjdZKzB6RUhPYkRqVy9YUFp4dkl1L0lwQzRMZmlZcGU4UUhOT3VxelE4QkNOazh2NncwS2hlL09pTjh2ZnJQYkRzYWpsTkJWL3BlWWUxU2QyM0MzWC9MZ0pKMjlFeTA0dlgxSzBQOW9uVGd1dXlEUnVOOS9zRnFFY09ZdW5XQjgrSC93MVdDeXFOb3dpNTdZRVNZWjA1cmozT08vNkkrOFBYd1ZXSWYrTWFBc2w3Q1gzNE9UQ1hFZVFHL0xqZitpZW9BU3pkK21DS0x0bnkwajd0ZXF6OWh4cHpQblVkejl6M1VRL3NCcnNkeHpXM0JLdjJIRmZkU09HL24wVS9lY0lJRVgvL0tFcFlPT3IrM2ZoVy94U3NPa1JSc0kwWWgyM2lWU1VyL3Z4K1BKOS9VT0ZyWmgwNC9KeGExL3AvL1lYQTVyVmxiak5GeFpSZlVYd0pDdXhOd3RLMjVuOEd6M1k2TkR5UWZJeHhvM3ZWMm5tRkVFSUlJWVFRUW9pS1NJQW9oS2dTVmRYWXRmZHc4SDYzTGxLQktNN052dVJqckY2WHlKcGZramg2TEx2TWZleDJLLzE2dFdmWW9IZ0c5ZXVJdzFGNWVDR3F6aFFkQzRDYWVnQkwxKzUxdkJwUkVmZmM5OUVPcDVSNlhJbG9nTGw5Rnl5ZHUySHAxSzI0ZmVnNTBFNmVJRkEwNzFBSmo4QStaU2FXN2xXdlBGUENJd2k1NXhHOFAzNk5sbkVNM2UwcTNtYXhvalJvaUxWSFA2eERScFk0empIOVp2U3BNODk1L1dmemZEa0hkYy9PRW8vNTE2MElCb0hZN1ZoN0RzQTZaR1NwQUUrSmJJTGp4cnZCNXlXd2UwZndHRXQ4THh6WDNncDJSNm5ybVZ1M0pmU0J2K0NlL1NaYTJoRnNsMDBvT3p3RXNGaXhEcm9NLytiMTJNdDY3aGFMRVI0Qy9rMXJqZmFxaW9Menh0K1ZhUDlxekdxOEQvZmIvd0tQQzhWaUJZKzdSTldoMHFnSmpobXpNTWUxTDNVWkpiSXhTcjBJSTVUV1NvYTNwaVl4V0FlTndEcDRaS25qcXNQVXVJa1JXcDdaaXRwbXg5eXFqZkhjZnlNdFRMV01OUFNUdVZoR2o2L1Y4M2JyMm9vRHFlbVY3eWlFRUVJSUlZUVFRdFFTQ1JDRkVGV3lhKzloL0g2ajVWeTlNQ2ZOWXFWYVNWUmZmb0diSDVkdTRidWxtOHNORFIwT0t3UDZkR1RZNEhqNjkyNlB3eTZoNFhsanNXQnEyb3pBcmgzWUoxOVYxNnNSNVZFVUhGZGVqK3QvTDJHS2FvcTVhUXRNelZwZ2ptdGY1Um1DMVdGdTJ3bkhqRmxvV2NleGpad0FObnUxejJGcTJnTG5iZmRYNzZDUVVCUkNxMzJ0eWlqVzBwWEt0akdUd1diSDByVW5sazd4bFQ5SG14MUw5NzdZVCtZQ090Ymg0eXErWm1RVFFoNzRDLzdONjdIMkgxcnhxVWRPeE5wdktFcDRSSVg3V2ZzTXhQL0xLcXo5aG1EdTJMWFVkbk5jZXh6WDNvcGVlQ3JZTWpYazlnZHdmLzRodG9IRGpUbVk1Yld6VlJSQ24zN0Z1SzJxUm9pbzYyQzExVnF3RjJ3cnJPdEY1NmRXQXUrTFRXRG5OcU1OYzhkdWxlOWNEVzFieDdCZzBZWmFQYWNRUWdnaGhCQkNDRkVSUlhjWDZwWHZKb1Q0Lys2VEwxYnk0YWRMQVJnK0tKNm4vbHo3VlNMaXQwblhkWDVOT01EM1AyMW0zYWJkQkFLbFd4T0dPdTBNN05lSm9ZTzcwcjlYZTZ6VzM5Nkh5aGNyMzg5TDhTMzdnZERIbjBkcEtGOE11S2pwK20rbVNrdlVrTmRUWnRXanVIaTQvdlUzRkxzZDUyMzMxT3A1bHl6YnlzdXZmc1hiLy9tOXpFRVVRZ2doaEJCQ0NIRkJ5Q2UwUW9ncVNkcHpLSGc3dmt2Tlp5Q0ovejlPNUo3aSs2VmIrR0hwRmpJeWMwdHRyeGZtWkZDL1Rnd2IzSlUrUGRwaHNaUlRHU1BPSzB2SEx2aVcvVUFnTVFIcnNORjF2UnhSRVFrUGhZU0hGelg5VkQ1YTJoSHNFNmZXK3JuYkZJV0d5U25wRWlBS0lZUVFRZ2doaExnZ0pFQVVRbFJKNHU2RHdkdmR1clN1dzVXSWk1bW1hV3o4ZFMvZi9iaVpqVnYzb21tbGk5eDdkVy9ENVdQN01YUmdGOHhtVXgyc1VwekpGSEZWM0JjQUFDQUFTVVJCVkIyTDBxQWhnVjA3SlVBVVFvaHo0RisvQ2dCTHA5SXRacy9WNmREd1FQSXh4bzN1VmV2bkYrSlM1L0g0QUNxZGw1MTc4aFFuVHhiU05EWVNtNjEwaSt2S2JObTZuelp4MFRTb1g2L0MvUTRkUG83TDVhTkQrNmFZVE5YNysrN0JROGY1NnB0MTlPM1pqdUZENDZ1OXhvdmQ3ajFIY0hrOHRHd2VSYVBJOERwZHl5K2I5aEFaR1U1Y3ErZ2EvMy9KcVZNdWRGMG5QTHhxYmRqejgxMnMzWkJFZUwwUWhnenFVcU5yQ2lHRUVFSmNLQklnQ2lFcWRmUllGaTdYNmY4cHQ5SzZaWFFkcjBoY2JES3o4MWo4NDBhV0xOOUs5b244VXRzYjFBOWovS2hlVEI3Zm42Z21EZXBnaGFJaWxrN3grRGVzQm84N09EdE5DQ0ZFTmFnQmZHdFhZbTdkRnFWQncvTnlpVzVkVzdFOThXRGxPd3BSaHdJQk5UZzMvVnhZTEJhczFySzdVMmlhaHR2dEl6UzB1Q3A3NnN6blVGV05wZC8rTGZoWVRzNHBIQTRMb2FIRmY3ZFp1bUliYjMvd0l6MjZ0ZUdWRjI2cjFwcnk4Z3A1N0srejBUU041NSs2aVlIOU9wYTc3eWZ6Zm1iRnF1Mk1HTnFOSi85OGJiV3VrNW1keHc4L2JTRXN4SG5lQXNUczdId0NhdW14QXFjMWJoU0JydXZWL2xuYTdkWktBOVBuWHByTDhheVRQUFhvVElZUHFmM245LzJTemRTUENHUFFnRTRWN3VkeWVYbm03M1B4K2Z3ODhlZHJ1V3hveldiWGZ2N1Zhcjc4ZWkzWFhqV01XMjhhVytuK21WbDV2UEw2UXVKYVIwdUFLSVFRUW9pTG5nU0lRb2hLN2RwN05IaTdlOWM0VENacG95ZU1ENGpXYmR6TmR6OXQ0dGVFQTZXMks0cEM3eDV0dVh4c1A0WU02RlR0YjErTEM4ZmFkeEQrOWF2d2I5NkFkZWpJdWw2T0VFSmNjdndiMTRIYmhXM29aZWZ0R2ozaTQ1Z3pkd1VGaFI3Q1FzOS9POXNKVno2TnorZXZjSit4bzNyeTV3ZW5WL3ZjcTljbXN2VG5iZXpkZjVTOFBCZDJ1NVVXelJvemVHQVhycGpRcjBRd1ZCMTc5eDFsMFkrYlNOaVJRczZKVTVoTUNsRk42dE83UjF1dXZHSVFNZEhuSjl5OW1IMy8weGJlL2VqSFdqM25GN01mTFhkZTlaY0wxL0xlN0NYbmZJMHBsdy9nL3Q5ZFVlcnhuSnhUUFBYQ0o0UTQ3YnowN0t4eS8zNnBxaHJQL1AwemptZm04dnhUTjlHdVRTeFEvUDgxM2VPcjMxRmwxZHFkYUpwR1JFUW9mWHEyTFhjL3YxOWw0NWE5QUF5cnhZRG9rU2MvSUR2blZMV08rZU45VStuYXVmVDRpWWYrOGo1SGoyV1ZlOXljZHg1aTlickVhdjhzWDNueGRuckV4NVc3WGRkMWNuS041M0ErcWcrWC9ieU5WMTVmU0ZpWWszZitjMStGWDF4Y3QzRVhQcCtmOFBBUWhneW8yYy9KNi9YejNVOWJVRldObnQzYjFIVFpRZ2doaEJBWExRa1FoUkNWMnJYdmNQQjJmR2RwWC9yL25kOGZZTkdTemN5YnY2ck1hc1BJQnZVWVA3bzNrOGIzcDBtamlEcFlvYWd1VStQR21EdDJ3YmR5Q2RiQkkwRENYaUdFcURwZHgvZnpUeWlSLzhmZWZVYzFkYjloQUgrU0VEWW9RNFlDNGtCUjNIdnZ2ZmRldFZxN2JHdHRhOVcyMWxGWGE3VmFxeityclZxdGUrKzl4YjBGTjFQWm0wREkvUDBSdkJBVGxxS3g1dm1jMDNOdTdyMjUrUWFRQXM5OTM3Y1VKSlh5cjNoNUZUVnJWQUEySE1lTjIwL1FyRkhWMS9ZNkFLQlFLQXNNRDE5R2Ftb0dwcy81RnpkdVA5SGJyMUtwRVh3L0FzSDNJN0JuM3dYTS9uRWtmTXU2Ri9xNkdvMFd5MWZ0eDdaZDV3eU9oWVhISWl3OEZ2c09YY1kzWC9SRnE1ZXNNaXBPNmVtWnhYNU5TMHNMb3kwNUZWbEtwS1ptRk90cmFiV0dMZXFmczdPMWdudXBraTkxM2FRVVdZRmZkNDZPdGxDcFZMaDJJd0lyMXh6Q0IrOTFObnJlcXJXSGNEYzRET1Y5UGVCZHhsWFlIM3hQOTN0TnJaY0lFQThjdlFvQTZONnBRWjRCS2dCY3VmNFFNcGtjZG5iV2FOd3c3eXJGb29xTWpFZE1YSEtSbnBPUm1aWHY4UUIvSDFoYTZiNXV0RnJneHEzSEFLRFh6dFBkelFudWJ2bC9Ua1BDWXBDV1Z2RFhXVXFLRENxVnJ2TFJ4Ym40QThRMkxXcGkxOTZMQ0xvWGpobnpOdUszZVIvQXdrSUN0VnBqOExWMS9PUk5BRUNyNWpXZ1VxbWdVaFZjYldsdGJRbFJycG5VaDQ5ZlIxcGFCbXJYckdBUUlGNjYrZ0FidHB3eXVFYW1YUGM1ZVJhVmlBbmYvbW4wZGFaUEdRcEhSOXNDMTBORVJFVDB1akZBSktJQ0JkL1BDUkFEL0wxTnVCSXlKWVZDaWQwSEwySGp0bE5JU2s3WE95WVNpVkMvdGgrNmRXcUF4dlg5V1czNEgyVFZ1ajB5bGkyQzh0SjVTQnMxTS9WeWlJaitNMVIzYmtDYm1BRHJ2b05mNit2VXFsNE9kclpXT0JkNDk3VUhpS21wT1FIWHVQYzd3OWZIZUpqbjZwTC9ITGdYclY1L0ZEZHVQNEdkblRVNnRLMkRCblVxd2RIUkZsRXhpVGg0NUNxdVhIdUltTGhrZkR0dE5WWXZuMURnUEx2bnpweS9nMjI3emtFc0ZxRjVrMnBvMmJRYTNOMmRrSmlZaHN2WEgyTHZnVXZJeWxKaTlpK2JVZHJEQlpYOHloUnAzY1d0NTZDWnhYN05FWVBiWU9SUXcxbkduZHJYUll1bXhUdVhNNy9aZ1QyNk5rS1BybzJLZEwwN1FXSFl1TzAwQWk4R1F5UVNvVld6NnVqVG80blJjNlZTQ2FaK05SQWZmckVVbTdhZFFiVXF2Z2F0S28rZnZvbE4yODdBMGRFV003NGJKbndkUFg0U2hmaUVWTmpiMnlDZ2ltRlZuakdaMlFGY1dIZ3NIang4Q3JGWWpQWnRhZ3Y3bjdPeXNoUzZ0Qnc0Y2dXQXJzb3hMdDd3WnJ1YzkySUJ0MUtGdjludXIyVmZRS3ZWWXZYNlk5aTY4eXplRzlZZWZYc2FmcHpDd21QeHljUmxFSXZGS090ZEt0OXJUdnF5UDhxVWRnRUFCQVdIWS96WGorSHU1Z1FQOTV6S3ZTNGQ2bUhZb1B5cnE2ZE1YNE9MbCs4WCtCNFNFbk1xS0Mwa0VxU2t5QXA4VGtFc0xDUkMxYkpZTE1ia2lmMHhkdndTM0xzZmdWVnJEbUhjKzEydy85QmxMUHBqbDlIbjc5NTNBYnYzWFNqVWEvMjk3QXY0ZUxzQjBGVzVidHAyR2dBd2RtUkhnM09Ua3RKeDYwNUludGVTeXhWNUhuOGVzaElSRVJHWkdnTkVJc3BYVnBZU2owT2lBZWhDb3NvVnZVeThJbnJUc3JLVTJMbi9Balp2UDQza1ZQMWY4a3U1bGtEbmRuWFJ0VU9EMTlLR2lONGNjUmtmU01xV2crTFlBVWdiTmdWRWJGVk1SRlFZaXNQN0lISndoRVh0K3EvOXRXcFdMNCtidDEvL0hNVFU5SnovMzlldjdZZHl2c1V6LzFxdDBhQnh3eXFZK0drdk9EbmxoSS8rbGJ6UXVua05yUDMzR05iOGV3eHg4U25ZZi9oS25pR1NzZXY2ZUx0aHlzUUI4S3RZV3U5WWswWlYwTEpwQUw2YStoZlVhZzNXYno2QjZWT0hGY3Y3K1Mrd3RyWXNkQkQ3Sm1tMVdweS9FSXhOMjA3ajdyMXdpRVFpdEc1ZUF5T0d0QkVDbXJ6NGVMdmg0ekZkY2V0dUtHcFc5elU0TGhLSjRPQmdpNW5mRGRkclczdjYvQjBBUUtXS1pSQVNHcFBuOVcxc0xGR210QXNVQ2lXNjlaK3VkMHlqMFdEa3VGOE5uclB5OTg5UXp0Y0RTVWxwQ0x4NER3Qncva0l3emw4SXp2TjFLcFQzeElyRjQvTjlyN2s5L3p4YVpGY0hXbHBLWUdOalpYRGV0dDNuQVFBZDI5VXAwdXp4TTlrZm45YXZhZTRpb0I4Z0RodzF0MWl1MmJCK1pjeWVObEo0WE5yVEJaOTgwQTBMRm0vSDVoMW5VYnRXUlpRc1lhZjN2U0VxT2ducDZaa29XZEllcFZ3TC96dU1sVlZPZUg3ODFBMUVSU2VpWmJQcXFGeEo5enZ5c1pNM2tKQ1VoaDZkRzZKZDYxcG8wZFN3TmVxVHNCaDg5dFZ5bFBQMXdKS2Z4eGw5bmJmeDN5d1JFUkdaSndhSVJKU3YrNDhpaFRaRnZqN3VlcjgwMGJ0TkxsZGcrOTd6MkxMekxGSmZhRW5rNDFVS1EvcTNSdHNXTlRrVDh4MWkyYndOTXRldGd2TFVVVWhidFRmMWNvaUkzbnJLODZlZ2lZcUVkYi9YVzMzNFhMUEdBVGgvTVJnM2JvZThWQXZHd2twTnk2bEFkSFN3SzdicnRtMVpFOVdxK3ViNXM4T1FBYTJ3YmZkNXBLZG40dnF0eDRVT0VIMjkzZkRidkEveWJQbFhxMFlGTktoWENSY3YzOGYxVzArTW52TW0vZkhyeDhWK1RSY1QzOGdWSDUrS0xJVVN6azcyc0xHeHdwMmdNRlFvNTJFMDREcCsraWJXL25zY0VaRnhCc0doWEs2QVZxdUZTQ1JDVEZ3eVZFbzFYRjBjWVdVbGhWYXJ4Yk9vUkFBUVdrWW1wMlFnT1NVRHo3dXFQbjJXZ0VvVnltREJUKy9EMnRvU1Q1OGxvTFNuTTBRaUVVNmQxUVZrMTI0OHdyalBsK1Q1WG1wVUs0ZUZjOGZxN1hOd3NEVjZiOVdMN1dGMzdyMEFqVVlET3p0ck9KVTBYcUdiTHN0RWNuSTZwQllTWWQvWThZdUY3Y3hNQlFEZzhJbHJ1SHJ6SVFEQVVtcUJwZGxmTjFybzNxekl5TCtqcDg4U2NQTE1MWWpGWWd3ZDBDclA5MmpNNmZOM0FRQ3RXcnkrTnIveENTa0FBTEZZQkh0N20ySzVwcDJ0NGN6VUxoM3E0ZUtWK3loWndnNEIvdDZ3czdOQjgreEtYSVZDaVNHamZ3WUFUUHFpSHhyVXExVGsxMVFxVlZpOS9oaWtVZ25HanVxWXZVK05QMWNmUWx4OENseGRITkdtUlUyalgvOVdVdDN2MHlJUmpCNG5JaUlpZXBzd1FDU2lmQVUvaUJTMks1dTQzUk85R1JrWkNtemZldzViZDUxRjJnc3plaXI0ZW1Mb3dOWm8wVGhBYi80SHZSc2svZ0dRbFBkRDFvR2RzS2hXRXlMWC9Dc0FpSWpNV21ZR3N2YnZoTGlNTnl4cXZmN3FRMEJYVWJSMHhSNGNPbnJsdFFhSWFibENFVWZINHZralA2QUxadkpqWVNHQmR4bFhCTitQUUhKeTRWc2JsaS9uV2ZBNVpkMXg4Zko5eUdSeUtKVnFTS1dTQXAvenVqeXZWbnFYekppM0FYZUR3ekQxbTRGd0wxVVNYMDFkQlhjM0oweWJQQWpsZmZVL1A1dTNuMEZFWkJ5YU5hNks5MGQwRUNvT282SVRNWFhHV2xRbzU0bHZ2K3lQYjc3N0c1RlA0ekIvMW51b1c4c1BTcVVLSXo1WWtPODZqQjNmdTJVYTdnU0ZJeUl5RGc0T3RtalpUTCtsYTVaY2dTTW5iZ0RRQlU4K1BvWnRQOWNzbjRBU0pRekQ5QjREWjBBbWt3TUFNakt5c0RPN0ZlYkVUM3VqWlI2VmZKdDNuTUgvVmgyQVJhNEE4WGt3Q3VoYVl3SzZXWmxaV2JxNWZaYVdGcm1PNXoyRDh0OHRKNkhSYU5HeFhXMjk2c3VDUEhqNEZORXhTZkFxNHdxL0N2cFZ2QWVQWGpXWVcvcWk1eDFyQ2hLZlhZRllyYXF2UVVoYjNINmNQTVRvN3lzSGoxeEZVbkk2eXZsNjZJV0hZejlkakdmUmlaZ3pmU1JxQk9UL3ZXckhudk9JamtuQ3dMN05oWS96L3NPWEVSZWZnaXFWdlZHN2Vua0VCWWNiZmU3VHFIZ0F1aTR2ZVowREFGNWxYRGtIa1lpSWlFeU9BU0lSNVNzbzEveERmei9PUDN5WHlUTGsyTHJyTExidFBnOVpobHp2bUwrZk40WU5hbzNHOWZ4TnREcDZVNno3RFlGczBWeGtydjhMdHA5TllpdFRJcUk4Wk8zZkNjZ3pZZDFuNEJ0OTNiNDltMkx0aHVQbzJLN2Vhd3NSbjFjZ1dsdGJRaXA5czc4eUptZlBSQ3Z1Rm43SjJhR29SQ0kyYVhob0RseWNIVkhXcHhRZVBZN0NKMTh1eC9oeDNkQ2xvMkhJUHFSL0t5RTh2SDAzRkQvOHRCNnBxVExJWkhMRXhDWVpuQytSU05DdGN3T0QvU2ZQM0VaNjlrMXZ4bzViV0Vpd2FidHVWbDJ0R3VVeDRaTmVlc2NmUDRuQ2tSTTNZR3RyaFltZjlTbjZHODYyYmRjNXBLZG5vcXlQRzFvMHkzdnU1UE1BME1JaTU5L1d2cTAvQ3RzYnRwN0d5dFVIMGFkN1UzdzRwclBoOHpXNmdQSE8zVEQwNzlWYzJCOFRsNHdqeDY5RExCWmoyTUQ4WnhhKzZQUzUyd0NBMWthcUQ2T2lFeEVWbldpdy8yVWtKT3BtUXI2SjBRZkd3a09OUm9QTk84NENBQWIyYmE1M0xGT3VnRnl1Z0VhVGQwQUw2RDRlYS80OURtZG5Cd3diMkFhQUxneGN2L2tFQU9DVHNkMXdOakFvejVtTHp6MTlsb0R4WHkvUDgvZ1AzdzVHeTJhdnI1MHNFUkVSVVdFd1FDU2lmT1VlN083djkrN2RMVTI2WDZSMzdMdUF0UnVPSWwybUh4eldDUERGc0FGdFVMZFdSUk90anQ0MGtXTUpXSFhwaGF5ZG02QThmUXpTbHUxTXZTUWlvcmVPSmlvU3lzRFRrTlpyQ0xGNzZZS2ZVSXo2OW1xR1EwZXY0WThWZTdGaVNlSG5weFZGYW5ZWTQraFFmTldIaFpHUWtJYVkyR1FBUUZtZjRxMkNEN29Yb2J0dUFmUDEzaFVhalVabzYvbTZpRVFpbysxb1BkeWRzT1RuRDdGdzZVNGNQbllkQzVic3dQVmJUL0RscDcyTXRtdzhkT3dhZmwyeUF5cVZHaFhLZTJMMkR5UGhhbVF1blVRaTFndi9zcktVK0huUk5pRThGSXRGcUZtOUhIeTkzZlNxVW0vY2ZvTHJOeDhEQU9MaVV3eXVHNXU5ejhPOThQTUNYeFNma0lhTjIzUWg1ZWhoN2ZQdDFLSEpEZ0F0OHdpeUwxOTlrTzlyUGE5S3ZIamxQbVN5VE5qWjZmNmRuanA3RzJxMUJuWjJObGkyYXIvZWM0YjBhNFVxL25uZkRIcnFuSzU5YWV2bWhnSGlpTUZ0TUxoL3kzelhOTzJuOWJoVXdMb0JJQ0hoOVFXSWFXa1pCdUdmZzRNTnhHS3g4SGovb1N1SWlrNkVwNGN6MnJTbytWS3ZjK0wwTGNqbENxalZhZ3dlUFI5cXRRWUtoUkpxdFFidDI5UkdGWDl2WkNrVTZOQzI5a3RkLy9pcFcxQ3AxTEN4Wm50VElpSWlNajBHaUVTVXA5ajRGR0gyblVRaVJvVkN0SWVpLzVack54OWo4WXBkaUlpTTE5dGZ0MVpGakJyU0RsVXIrNWhvWldSSzBub05vYnAxRFZrSGRzRWlvQVpibVJJUjVhWlFRUDdQbjRDVkZTdzdkSHZqTDI5dlo0MXZ2dXlQaVpQL3hQeUZXL0hOaEg3Ri9ocXBxYm9xd05pNEZMVHROZ1VBWUd0cmhWS3VKVkVqb0N5NmRXcUlpaFdLLytmQ1RkdFBDK0ZLczhaVmkrMjY1d0tERUJZZVUrelhmWnQxSHpBRGNybml0YjdHMEFHdE1IcEVCNlBITEMybG1EU2hQOHI1ZW1ERlh3ZHgvTlJOZUxvN0daeC84c3d0ekYrNEZRRFF0SEZWVFA2eWY2SG13c1hIcCtMN24vN0JnNGRQMGFaRlRadytmd2NxbFJyemZ0MEtrVWlFVHovb2htNmRHMENsVW1QeHN0M0M4MkppRENzYlkrTjBvZldyQkloeWVSWnExU2dQdVZ5SlprMEM4bTJUcTFhcEFRQVdSbzZucFdYZ2JuQ1k4RGc1T1IwbFM5cnJuZk04UUZRcTFUZ2JHSXlPN2Vwa1gxZjNiMGNteThUNUM4RjZ6K25ZdG02ZWEzLzBPQXJQb2hKUXp0ZkRhSEF2a1VoZ2FTbk44L21BOFhtTXhzUm5WeUE2T3RvaE16T3JVTS9KaTFnc2hwVlZ6cnJHZkxvWThka0I1WE1yZi84TTVYdzlBT2ptdTYvWmNBeUFidDZxUkNMR3k2aGJxeUkyYmp1TkVvNTJ1cHNzUkNMY3V4OEJPenRyakh1dkV3RGQzTlZhTlNvQTBGVWEybGhid3RrNVp5YW1WcXZGM2dPWFlHMWppZmF0YzRMR0k4ZXY0ZkN4Ni9BdDY0NTZkWGdESnhFUkVaa2VBMFFpeWxQd3ZaejJwWlVyZWhtOXc1aittNktpRTdIMHo3MEl2SEpQYjMvdEd1VXg3cjB1OEN2L1pxc3A2TzFqM1c4SVpJdm5JbVBsNzdEN2JCSmdhemozaDRqSUhNazMvQTFOYkF5c2g3NEhrWW0rTjlhcVhnNGZqKzJLUC83Y0J3RDQrSU51c0xlekxyYnJ2emdER2RETmR3c0xqMEZZZUF6MkhMaUUvcjJhWTl6N25ZcHRKdktwTTdleGZmZDVBRURONnVWUnEzcjVZcmx1ZUVRc0Z2eStBNEF1dE9qZHZYR3hYUGR0SjVHSTgvelpQWGVWbHJGem5oOHY2R2QvY1NFQ21BRzltOE83dEN0MjdiK0E0WVBiR2h4djJxZ3FhZ1NVUTdXQXNoZzlQUC9LUFVBWHZCdzhjaFVyVmg5RWFtb0dlblZ2akU4LzZJWXpmZTVBTEJaaHh0UmgrT21YVFZpNGRDZnVCSWVoZGZNYUNBdVBoWXVMQXpScUxaS1MwNUdVbkFhbmtqbGh6cU1uVVFBQTd6S3VCYjZmdkhpVmNjVlBQNHhBWm1ZVzFtMDhnU01ucm1QSnp4OGFuV0dueWc0UXBSYUdmNDQ1ZnZxV2NQejhwU0RzT1hnUlU3OGFpQ2FOcWdqbjVCNDFzUHZBUlNGQTdOUytEdXJYeVpucHAxQW84Y1czSzZCV2ErQ2FLN3g2VWFaY0YrVEZ4aVVqTmk0RmJxVktGT1d0RjBsbXBpNzhYTG42SUZhdVB2aEsxNnBUcXlKK25qVmFlRnphMHdYVzJWVjd6NklTaEpzUm50dDM4QklTRTlOZ1lTR0JTcW5DL2tPWDlZNW5aQWVhRnkvZHc3Tm5DVVpmczB2SCtxaGN5UXU3Ti8wZzdKdTNjQXZ1M1kvQXlDRnQ0ZVNrLzNIT3lNakMxOS85aFhSWkprWVBiNCtlWFJ0QkpCSkJwZEpnMFIrNzRGNnFwQkFnSmllblkvbGZ1by9KaDZPNzZGVk9FaEVSRVprS0EwUWl5bFBRL1FoaHV6TGJsNzRUTWpJVVdMUGhDSGJzQzRSYW5mTkxkV2xQWjR4N3J3dWFOVFNQdS9LcFlDTEhFckFaTmhhWnE1Y2pZOW12c1Aza0s4RDZ6YmF5SXlKNjJ5aU9INExxOW5WWU5tOERpeXFtblUzVnQyZFQyTnZaWVA2aXJUZ2JHSVJPN2VxZ2FlTUEyTmxabzJMNVY2c083TksrSGxxM3FBNGJLeXRJcFJiSVVpanhMQ29SRnk3ZncrbHpkNkRWYXJGbDV4bElMU1Y0UDQ4S3RLTFlzLzhpRmkvZkE2MVdDMWNYUjB6K3N2OHJYeE1BN2dhSDRmdFo2NUNTSW9ORUlzYlVyd2JBMGRFOGJvakpIWEM4YU43Q0xUaDg3RHE2ZDI2QUwxNllCNmhRS05HNXp6UUF3TEtGbnhaTHBXbmpobFhRdUdFVktCUktBSVpWZHovL05Cb1dGZ1hQcFF3TGo4WENwVHR4KzI0b3hHSXh4b3pxaE1IOVd1aWQwN0IrWlN4ZDhCRW0vN2dHUjQ1ZkI2QUxmUnJXcllRRFI2L2l3cVY3Q0FxT1FOTmNsYWdQSGtVQ0FLcjZsMzJGZDZramtZaHg0c3d0UkQ2Tng4ejVHekZ2eGlpRElFaWwxZ1dFeGxxWUhqeDZGV0t4R0JxTkJpVWQ3UkNma0lwcHM5ZGh3aWU5aERtU0tkbHpRaXVVOThTOSt4RzRHeHlHZ0NwbDRWVFNRUzhZZmQ3UzFOUERHZjZWODI1ZldqM0FGMzE2Tk1IMjNlZXhjT2tPelBseGxON3hNNEYzOERRcVBvOW42enpPRG1FTFltTXRmZVg1cGtxbENtcTFCdmIyK2pkTkxKdzdWdGdlT0hLdVFUVmlZbEk2QUYyQSsxdXVxdFFYUForUmFNeUxzenh2M242Q3c4ZXVvNUpmR2FNM0o5amFXbUhjZTUzdzY5S2RXTEo4RDg1ZkNNYTNYL1lYMXA0N2hQOWx5UTRrSjZlalZmTWFxRi9YTDg4MUVCRVJFYjFKREJDSktFL0JEM0lxRVAwcmxUSGhTdWhWYVRSYTdEOTZHWC85Y3hncHFSbkNmbHRiU3d6dDN3YjllalF0MUI5dXlMeElmTXZEWnRnWVpLNWRnWXpsQzJINzBVVEFpdk5ZaU1nOHFSOEVRM0ZnSnlUbC9XRFpvYXVwbHdNQTZOaXVEbXBXTDRjMS94N0Z0dDNuc1MyN2dtL0JuTEdvVmIzY1MxKzNhaFhERnViVnFwWkZoN2ExY2V0T0NLWk1YNHZNekN4czJuWWEzVG8zZ0h1cGtpLzFPbks1QW92KzJDVUVQUjd1VHBnM1l4Ukt2V0lGbEZhcnhiYWQ1N0JpOVVHbzFScFlXa3J4L1RlRFVLOE8veWdQQUNxbDdpWXlDK21iK1hPQVhLN0F1azBuY09qWU5meTVXSDl1NSt3Rm01R1dsb212UCs4RGQ3ZjhXNGlHaEVYajl0MVFsUFZ4dzdjVCtxT1NYeG1vVkdwSUpHSzR1emtKTjhkNWU1WENrbC9HWWNIaUhYaC9lQWU0dURoQUxCYmpVVWdVTGx5NmgxdDNRNFVBTVNNakN5R2h1dmEyVmZNSjJUNys4ZytqMVpFWkdmcHRPQzB0cGZoaDBpQjgrTVVmdUhiakVWYXRPWXl4MlcwdG4xT3BkQldlMGhjKy90ZHZQc2FEaDAvUm9HNGxYTHI2QUZYOXkyTDBpUGFZTW4wdEZpelpBWVZTaFY3ZEdndEIyS0MrTGZEVHo1dXdlZnNaVEo5cUdIN3VQM3dGQU5DaGJaMjhQNmpaM2h2V0hpZE8zOEtsS3c5dzQvWVR2UXJnUjQrajhPaHg0UUxDZ2l6LzdkTlh2c2JpWmJ1eGE5OEYyTnNXcmVxNllZUEtLRkhDc0NMMHVRMWJUeU0xTlFQZE96ZEFhVS9uQXErWG1abUZuMy9iRHJGWWhDOC83VzBRRkVkRkp5SWpJd3N0bTFkSFZYOGZ6SnkzQVZkdlBNS2g0OWZSbzNNREFJQ2xaYzdYd0xDQnJlSHA3b1NoQTFvVjZYMFJFUkVSdlU0TUVJbklLSTFHaTNzUEk0WEgvaFZaZ2ZoZmRTYzRITDh1M1k2d2lGaGhuMGdrUXFlMmRURjJaQ2VVTU5KYWllZzVTY1ZLc0I0OEV2Si9WeU5qeVR6WWpCa1BVY21YbnhGRVJQUmZwQTU1ak16Vnl5QnlLQUdib2U4QnhkUzJzemg0dUR0aDBvVCsrT1NEN25qMEpBcnBza3g0dUwxY29GY1lOYXFWdy92RDIrUDNGWHVoVm1zUWVDRVl2VjZpTGVpVDBDaE1uN01Ca1U5MWxVMzE2L3BoOHBjRFVLTEVxMVVJcHFabVlNNnZtM0hweWdNQXVyYUdQM3c3R0g0VjJKNzl1Y3dzM1d4RWE2djg1OW9WaHpQbjd1Q1BsZnNRRzVjQ2tVaUVpOW1mRndBSWo0ekZsV3NQa1pHUmhkRWYvNFlQMysrQzd0bkJpakd0bXRlQVdxMUI4eVlCd2t5KzFldU80UENKNjNoL2VFZWhsU2NBT0pWMHdLd2ZSdWc5djA3TkN2aG53M0djT1hjSEg0M3BBZ0M0ZVBXK1VLWG5uRStiejJnanN4UHpVdGJISFo5KzBBMi8vcjRERzdlZFJyVUFYelJ1NEM4Y1Y2cFVBQXdEeEhVYlQwQXNGcU5WaXhxNGRGWDNjYXBWb3dLbVR4bUdtZk0zd3RmSERScU5CdkVKS1JDTHhXamVwQnJLK3B6QTJjQWczTDBYamdEL25PRC9TV2dVcmx4N0NLblVBdDA3NjFmTkdXTnJhNFdlWFJ0aDlmcWoyTFh2Z2w2QTJLdDdZM1RyV0IvSktUSjhOWFVWdkwxS1lkcTNnL1dldjNqWkh0eTZHd0lBMEdnMHI3WDlaa1oyQzllaXRtMnVFVkFPTlFMeXZyRmk5LzVMU0UzTlFLc1dOUXJWUW5uaDBsMklpazdFa0FHdERMNi9hRFJhVEp1OUhpR2hNUmc2c0JXR0RXeU5YK2VPeGVIajE5RzVmVjBrSktRQkFHeHlWV1A2Vi9LQ2Z5WCt6azFFUkVSdkZ3YUlSR1JVUkdTc2NCZXZyYTBsdk1xVU12R0txS2d5TWhSWXVtb1BEaDY5cXJjL3dOOEhuMy9VRXhWOFg3MGxGWmtIaXlyVllUMWdPT1NiLzRIczExbXdIZjB4eEw0VlRMMHNJcUkzUW4wL0NKbC8vUUdSdlQxc3gzd0NXQlhmck1IaVpHOW4vVXBWaDBYUnFubDEvTDVpTHdBZzRtbityUTJOT1JzWWhObS9iRUpXbGhJV0ZoS01IZGtSZlhzMWZlVjVpaEdSY1pqODR4cEVSU2NDQURxMnJZUHhIM2FIalEycjUzTkx6VzZCYVZmRUNxNmlDTDRYZ1QvWEhNTE4yMDhBQUpVcmVlSHpEM3VnY2lVdjdOaXJxNVQxOFhMRG4wcyt3K3hmTnVOdWNCZ1dMZDJKOHhlRDhNM25mUTFteVFHNllLcEp3eXBRcXpYSXpNeENjb29NMjNZSFFxVlNvVnhaZDJSbVpoazh4OHBLS29SWkFWWEt3czdPR2pGeHlRZ0tEa2ZWS2o0NGMrNHVBS0JGMDRCODM4Ky9mMzBOUndmRG0rNEdqcG9IbVV4dXNMOXJwL29JdkJTTXdFdjNNSC9SVnZ5NStETzR1am9DQUZSS1hZQm9LYzBKY0M5Y3VvY2J0NStnVmZNYWNDcHByM2V0K25YOXNIN2xSRGc0MkNMeWFSelVhZzI4eXBTQ1ZDckJvTDR0TVcvaEZ2eng1ejc4L3N1SHdyK2hQMWNmQXFDclVzN2QxalEvTFpwV3crcjFSM0hsMmtPOU9abE9KZXhSenRjREFGRFYzd2RCOThJaGx5dFJ4VCtuWW5QbTk4T1FtSlNHRlg4ZnhPR2oxL0ROaEg2RmVzMlhJY3YrUE52Wm02NjEvcnFOSjNEczVBMjRseXFKcGcycjRPTGwrNGlMVDBGMFRDSlMwakl4Y1h4dmZQMTVYOHlZdXdIL2JEaU95OWNlNG9kdkI2TkxoM29BZ05SMDNiOUJCd2VPQnlBaUlxSzNHd05FSWpMcXdaTm53cmEvbjJFYkszcTczYmdkZ3RrTE5pSWhLVTNZNTE2cUpENFkxUm10bXBsMlpoUDlOMWxVcndVYkcxdGtibHlEakQ4V3dLcjNJRWdidHlqNGlVUkUvMkdxMjljaC8rZFBpSnhjWUR2bVk0Z2NYcTIxNXJ1aVJJbWNnQ05Mb1N6U2MwK2R2WTFaOHpkQ285SEMwOE1aMHlZUEtaYnF3SWpJT0h3K2FRVlNVbVN3dHJiRWw1LzJRdHRXdFY3NXV1K2lpR2NKQUFCMzkrS3ZWSTJOUzhHUGMvN0ZtWE4zQUFEMjlqWVlNN0lqdW5hc0Q3SFlNQ0QyY0hmQ29ubGpzVzdqQ2F6ZGNCeVhyanpBbVBGTDhOVm5mUXpPUFhQK0xtYk0zV0QwZFQrYXNOVG8vaCsrSFl5VzJULzdTaVJpdEd4YURmc1BYOEcyM2VmaDVsWVM1eTRFQVFCYU42K1o3L3V5dHJJc2NoRDkrVWM5Y2VOMkNGSlRNN0RnOSszQ2JFR0ZJbnNHb3FVays3RlNDT1Q3OTJxSzFQUk1nMnM1WkllWHdROTBIV0tlenpsdDI2b20xbTgrZ1h2M0k3Qjkxem4wN2RVTWdaZnU0ZEtWQjdDMmtvUTFqZ0FBSUFCSlJFRlV0c1R3UVcwS3ZWNXZyMUlRaThYSXlNZ3ltQi80WE8vdWpSRjBMeHpyTnAvQVQ3a3FQTU1pWXZIVC9FMklpVXVHaFlVRTNUbzFNTm9LdVRpa3A3MWNCV0p4a2NuaytIdmRFUUJBVEZ3eVBwbTRUTys0dDVmdXhsdS9DcVd4Zk5ISG1MMWdDeTVjdW9lbEsvWml4dFJoQUlENGVOM3ZhQytHeFVSRVJFUnZHd2FJUkdSVTdqa1gvbjVzcGZKZklaY3JzR3pWZnV3OWZFbllKeEtKMEx0ckk0d1owUWxXYjZCVkZiMjdKQlVyd2U2emI1QzUvbTlrYmZzWDZ2QVFXUGNmRHJ6R05sVkVSS2FpdWhJSStjWTFFSHQ0d21iMEp4RFpzdVgzYzNFSktjSjJVZjRBSGhJYWpYa0x0MEtqMGFKNmdDOW1mVDhjOXNWUVJTU1hLL0Q5ckhWSVNaSEIyZGtCODJlOEoxUk1rYjZZdUdTa3B1cXFuN3c4WFl2OStwWlNDMXkvK1JnQTBLNVZiWHc0cGxPQkZYQmlzUmdqaHJSRmxjbyttTDFnRTVLVDAzRTNLTlRnUEZmWEVtalNxQW9BSURvNkNVOUNvK0hvYUlkcVZRMkRxdHQzdzVDV2xpRzBPbjJ1YThmNjJILzRDazZmdXcyVldnMlZTbzJ5UHU3d3ExajhMVzVMbFNxQk1TTTZZUHVlOHhnOXJJT3dQMHVwQzkyZnIwMmowU0lwT1IyTkcvakR2N0szMEw3VW1FdVhkY2RxVlBNRm9BdEZQeG5iRFpOL1hJMy8vWDBRWlVxN1lzSGk3UUNBd2YxYXd0WEZzZERyRll0RnNMR3hoRXdtUjFwYWh0RnpXald2Z1hXYlR1RENwWHM0Y2VZV0d0V3JqTC8rT1lJZGV3S2gxV29SVUtVc0pvN3ZqYkkrYnJoMDlRR216L20zMEs5ZmtQbXpSaVBBM3dkcE1sM0E2bGlFTVF4emY5MkNXN2REOGowbkxqczBuVFZ2SXl6em1BOWFMY0FYVTc0YWdES2xYWkNja29FeXBaMVIyc01GWlR5ZDRlSGhERTkzSjVRcG5mUHZ5czdPQmpPL0c0NTFHNCtqZTVlYzlyeWhFYnE1bTU0ZUxvVitEMFJFUkVTbXdBQ1JpSXg2RkpKVGdWaVpBZUovd3AzZ2NNejZaUVBpNG5QK3FPZnU1b1FwWHc1RXRkZDBCekNaSDVGakNkaU8rd3haaC9aQWVlNFVNc0pDWU5XdER5UlZhNWg2YVVSRXhTTXpBL0tkbTZHNmVnRmlyN0t3SGZVaFlNMFdtTGtkUDNWTDJNNXZwdGlMbHEzY2o2d3NKVHc5bkRGNzJralkyaGJQeDNYYjd2T0lpSXlEUkNMR25HbWpHQjdtNDhLbGV3QjBNKzhxbEgrNWR2WjNnc0tRbUppR2VuWDhERDZISlV2YTRhdnh2ZUhnWUlOYU5ZeTNPMWNvZEMwOExTd2tldnZyMS9YRDhrV2ZZUE9Pc3hnOW9nUE9CQWJySFEvdzk4SE03NFpEcFZMand5OTBGWWRmZk54RHFEQjg3dEhqS0h3MDRYZDR1RHVoZmgwL3ZXUCtsYjFSczNwNTNMejlCR2ZQNjlxWERodlVxb2dmZ2NMcjBiVVJPcld2Qyt0Y3MrNnk1TG9abEpaV3VqL0hXRnRib2xPN3V1amJzMG0rMTFLcDFMaVlIUzQycUZ0SjJOK2dYaVcwYTFVYlIwOWV4OVFaYXdFQUZTdDRZbEMvb25XS2lJdExFZHF4NW5YVG9WZ3N3aGNmOThTRWIvL0U0bVY3c01McUFHTGpVdURnWUlzeEl6cWdhNmY2UWh0VnRWb0RlZlo3TFE2YTdQRWFLZGtCZUZIbXVLZW5aeUl4T1MzZmN6UWEzZlZUMHpLTVZzc0NFSUxWRll2SDYzMU9YN1J6YnlEMkhicXN0KzlNNEYxaE95RlJ0NVo5QnkvaHpQazdScTh4WmtSSE5LeGZPZDgxRXhFUkViMXVEQkNKeUtpSGo1NEsyOVdyK3Bwd0pWU1FyQ3dsVnF3K2dKMzdMK2p0NzlPdE1hc082ZlVRaTJIVnVTZWsxV3RCdm5jSE12LzZBMkxmQ3JEdU13amkwdDRGUDUrSTZDMmx1bjRaV2JzMlF5dExoMldMTnJCczJ3bVFtTit2VExmdWhLQkdOZVBCNEswN0lmaG53ekVBZ0ZlWlVxaFRTejhrVWlyVnVIVGxQanc5blZBKzE3emwrSVJVWEwzeENJQ3VEZUxMaEljM2J6K0JXcTFCblZvVjlmWWZ5cDczM0tpQlB5cFc0SXpudkdnMFd1ellFd2dBcUZ2YkR4TEp5M1VRdUhMOUlmN1pjQndWeW50aXhlTHhCc2ViTjYwbWJFYytqVU5XbGdyMkRqYXdzYkxFOVZ1UEVSNFJCd0J3SzJYWUV0amR6UW5qeDNYUDkvWFhiVHFCa05Cb2VMZzdvZTRMWHd0S3BScS9MdDBCalVhTGtVUGFHWVNVQURCcWFGdE0rRlkzbTlISDJ3MnRtcjIrbTZERVlwRkIwQ1RQMGxVZ1d1ZXFqdnhvVEJlamE4M3QyS21ia01reVVibVNGenc5blBXT2ZmNXhEd1JldmdkWmRuWGUySkdkQ3J3ZUFKeTdjQmMyTnRZUUFkaDdTTmZCeE5IUkRxVTluZk44VG8xcTVUQ29id3RzM0hZYXFRQWFONnlDYno3dkEwZEhPNzN6R3RTdGhGMGJ2eTl3RFlYMS9IdEdhcW91eEhOMHNNdnZkRDJ6Y3JWYnpjdXdNYjhnS2pvUjgyZU5ScTNxNWZNOU43L3dFQUNTVTJRSURZc3hla3lyQmJSYTNZekpoTVEwSkNZWkR6YlRaWWF0YkltSWlJamVOUFA3YlppSUNoUWRteVFNcDNkeGRpalMzWjMwWmdVL2lNRE1uemNpSmpaSjJNZXFRM3BUeEY1bFlmdmhGMURkdVltc1EzdVI4ZXRQc0tqVEFKYXRPMExzV2NiVXl5TWlLalQxL1NCa0hka0hUZWhqaUZ4THdYYkVHTE8rSVdMeWoydFFxVUladEc1UkhSWExsNGExalJSeGNhazRkekVJQnc1ZmhVYWpnVlFxd2RlZjl6RUlvV1l2MklUVForOUFMQlpoMGJ3UEVGQ2xMQURnM3YwSTRaelUxQXljRFF3cWNCMFZ5M3ZDdzkwSmdLNmlaOG55UFFDQU1hTTZZWEIyZFZWcWFnYWVacy8wQTFDbzY1WnljVVRsU3ViWFlXUHpqak9JaU5TRmQzMTc1Ri90bHAvbmdZZWJhOEV6UVk4Y3Y0RjFtMDRZN0s5ZjEwK1k2MWRVcFZ4S3dOWEZFZEV4U1JqMDNueDA3VmdmL1hvMmhiT3pBMmJOMzREN0R5SjFWWG10amMvQVBIN3FwckNka0ppR3A4L2loYmwxYjBKbTl1OVoxcmtxbXdzSyt6UWFMVFp0T3cwQTZOYXBnZDR4clZhTC8vMTlRQWdQQWVEbjM3Wmg5clNSQlZhWnBxWEw4YisvRHVydEd6dXFJOFQ1dEtkUFNFakQ4TUZ0RUJZUmk4Qkw5M0EzT0J5aDRiRUdOeDFJSk9KaWFWR3N0OTYwREtoVXVobVNSV2xoK3FZb2xTcUVoc1ZpU1ArV0dEVzBuZEZ6ZnYxOUIvWWQxRlVubG5KMXhMZGY5a2ZOQWdKTElpSWlJbE5oZ0VoRUJuSlhIL3BWWUFqd050SnF0VmkvNVNSVy8zdFV1SU1WQUhwM2JZeXhJMWwxU0crV1JiV2FzS2hXRThxTDU2QTRjUmdaMXk1QlVxRVNwTTNid3FKYVRWTXZqNGdvVCtwN2Q1QjFlQjgwNFNHQVNBUnBzOWF3YXQvWkxLc09YM1RyYmdodTNUVStNNnhrU1h0TS9Xb0FxbFV0YTNBcytKNHVLTlJvdExqLzhLa1FJQ2FseUlSempBVkt4bnp4Y1U5MDc5SVFnSDRBZWU5K3VMRDl2SjBoQUp3TERNSzVRZ1NJclpyWHdQZVRCaFZxRGNXcDM3RFp5Q3pHbG83R1RQaTBKOXExcW0ydy8rejV1MWkxNWhBQW9GbVRBRlFQZVBrT0k5RXh1aHZYU25zV1BMK3R2SzhIWEYwY29WSnJvTkZvNGVoZ2k1clZmVEZtUkljQ241dVhycDNxbzBQYjJ0aDM2REkyYkRtRnJUdlBZc2VlOHlqcjdZWW5vZEVvNitPTzc3OFpiTFFONWNadHA3SG5nSzdTenRKU0Nwa3NFNU4vWElOZjU0dzFXaEg1bkR4TEFjdk00dm0ra0p6OWI4SEd1dkEvcisvY0c0aXc4Rmc0T2RtalhhdWNuNjNrY2dYbUx0eUtNK2QwYlRBSDkyK0pveWR1SUM0K0JlTy9YbzdQUCtxSmp1M3E1SG5kK25YODhDd3FFUnF0Qm02dUpkR2lXVFVFK0J1L0NURW1MaG1idDUvQnZvT1g4ZmV5THpCdDhoRDg4Tk02WExyeUFGOU9Yb24rdlpwaTVOQjJCVmJudllxSXlIZ0F1c3BPcHhMR0t4QVBIYjBtaE55UlQrTmZXMHZqMUZRWkhvZEU0MUhJTXp4K0hJVkhJZEVJQzQrRlJxUEJ6ZzNmR2N6ZkJJQnRPODlpMzhITHNMZTNRY3RtMWJEdjRHVk1uTElLL1hzM3cramhIU0NWRmx3MVNrUkVSUFFtOFRkaklqTHdLQ1JLMks3QUdUSnZIVm1HSEQvT1hZOXJOeDhMKzFoMVNHOERhY09ta05ackJOV2RtMUNjUHdYNTZtVVFPYnZDc2xsclNCczBCYXl0VGIxRUlpSUFnRHJvRnJLTzdJY21JaFNRV0VCYXR5RXNXN2FEeUxuZ1FNUWNUQnpmRzhkUDNjVGprQ2drSmFkRHJkYkN3Y0VHNVh6YzBhaGhaWFJwWHg5MmRzYS9wNDhZM0FiTC96cUFNcVZkMExwRnptdzZSZGFyQldlOXVqZkJ6VHNoMEdpMDZOZXJtYkEvSzB2MVN0ZDlrekxsaW1LZENXZU1XcVUxMkxkelR5Q1cvcmtYR28wV0h1NU9tUGhwN3p5Zm43dnlUS1V5L05ocXRWcUVaTGRtOVBWeEszQTlMWnRYUjh2bTFRczhyNmlrVWd2MDZ0WVlYVHZXeCt3Rm0zSDY3QjA4Q1kwR0FEZzYyT0J4U0pSQlNMcHgyMm44K2JldTJxNUgxMGJvMHI0ZVBwLzBQMFJGSitLTGIvNkh1VE5Hd2NmYitIc2FNdnJuWWxsM1hGeUtNSys4WkVuN1FqMG5PaVlKcTlZZUJnQ01HdEpPQ0taQ3cyTHcwOCtiOENRMEdtS3hHTjlNNkl2MnJXdWpWOWZHbVB6amFqd0pqY2I4UlZ0eC9tSVFQdnV3SjF4Y0hBeXU3ZUxzbUdlWW5xWFF0VnFOaUl6SDNBV2JjZnowTGFqVkdxRlZxVlJxZ1ZuZmo4QWZLL2RoNTU1QWJONXhGa2RPM01DZ3ZpM1F1VU5kMk5rVmIvVWhBSnc0bzV1LzZ1UHRaalNnMjdyakxKYXQyZytSU0FTcFZJSzVDN2RDS3JWQW93Yit4YmFHTzBGaG1EbHZBK0lUVWcyT1dWdGJvbExGTXJDMTFmLytLSlBKc1h6VmZ1dy9mQVZpc1FnL1RCcUV1clg5MEt4UkFPWXQyb3JOMjgvZ3l2V0htREp4QUdlNEVoRVIwVnRGcE0yVUdmNkdRVVJtYmNyTU5iaDQ1VDRBNFB1dkI3M1d1U0JVTkUvQ29qRjF4aHJFWnYvaEFRQmFOQW5BcE0vN3Y5YTdmWWxlaGlZOEJJcHpwNkVLdWdWWVdNREN2eG9zYXRTQlJkVWFnRlhSWjE4UkViMHNyVXdHOVlNZ3FCNEVRZjBnR05xVVpNRGFHcGIxbTBEYXJCVkVkb1g3UXo3UnE3aHgrd25VYXZWcmZRMWZidzhoS0lxUFQ4V0NKZHR4NmVvREFFQ1owaTc0NWFjeCtWYmFBY0NBa1hPUWtKQ0dqdTNxWU95b2pyQzIwdjJNbVo0dXg1YWRaN0Z0MXprQXdQcFZYd3N0WmovNytuKzRHeHdHT3p0cldFcUw1ejdsbEZRWk5Cb3Q1czk2RDNWcitla2QwMnExdUhyOUVUWnRQNE5yMmJNMTY5YXVpQWVQbmlFdFRUY2pMNkJLV2N5ZU5nSTJObFpZOHI4OTJMUC9JZ0NnWTdzNitQcnp2aENKUkFpOGRBOC96bDRQbFVvTmEydEx2UXBPaFVLSnpuMm1BZEROM3hPSkRDc2FaVEk1QUdEbDc1OEp3VTltWmhhdTNYaU1VcTRsNE96c0FCdHJLYVJTQzBRK2k4ZmlaWHR3KzI0b0xDd2syUEh2ZDBabmdWNjYrZ0NUcDYxRy8xN05NV3BZVzR6L2VqbWVoRVNqU21WdkxQNTVIRFFhTGJidE9vKy8xeDJCVXFtQ2xaVVUwNzRkZ29iMUsrdXRhL3JjZjNIMXV1NWpZMk5qaFFHOW0ySElnRmF3c0pCZzVMaUZpSHdhaDdVckpxSk1hY01iSnpRYUxjWi92Vnl2OHRmUjBRNERlamRENys2TkRYN3ZPSHYrTGhiOXNRdEp5ZWtBZ0ZyVnkrT1gyZThiL1pqbEpmQmlNR3hzTEdGdlp3czdPeXZZMmxqQnlrb0t0VnFENUJRWkRoeStqQTFiZFcxY2h3MXFqZmVHdGRkNy90Ly9IQkdxbTcrWjBBL1dsbExNbUxjQkFOQzBjVlYwYmxjWEFWVjhER1kxNXY2NFoyWm1vV2ExY2tiRFhhMVdDNVZLRGJsY2dUNURaME1rQXNxWDg0Qy9ueGY4SzNuRHY1SVhmTHpkOUNwZlpUSTU5aDIrakkxYlR5TWxSUVpiV3l0TS9uSUFtalNxSXB5VGxKU0d1UXUzNHNxMWg1QktKUmd6b2lQNjltcGFwSThkRVJFUjBldkNDa1FpTXZEb3lUTmh1NEp2L25NejZNM1pkL2d5bHF6WURhVlM5NGNuQ3dzSlBocmRGYjI2TmpMeHlvaU1FL3VVZzdWUE9XZ3paRkFGM1lJcTZEYms2MWNCQUNUK0FiRHdxd0p4S1RlSVhOMGdkdVBkMWtSVVRESmtVRCtOZ0NicUtkUlJUNkY1R2dITk05MGZ3VVYydHJDb1dnc1cvbFVncVJ4ZzRvV1N1YW4xaHVhY1pXWm02VnA3N2pxSHJDeGRGVm5qQnY3NCt2TytLSkZIMjhmY09yZXJoM1diVHVEUTBXczRkUFNhMFhPNmRLZ25oSWU1eVdSeXlJeWNYeHlVU2pXQ0g0VGo0cVg3T0huMnR0QksxYXVNS3o0YzNSbU5HMWFCVEphSkRWdE9ZZHZ1UUxpNk9DSXRQUk5UcHEvRjNlQXdBRUNIdHJYeDFXZDloWENtY1FOL1RKOHlGRFBuYjRSY3JzQ2NYN2JnMkltYm1QbjljTDNYWHZmblYwWS9kajBHemhCQ3hPZWtVZ3ZNbkw5QitKbmRtTzVkR2hvTkQxKzBiZmQ1UEFtSmhvMk5GYjc5c2o5RUloRytucnBLYUM4YzRPK0RyNy9vYXpERDBjN09Hdk5tdklkdE84OWg1ZHJEeU16TWdrS2hMSERXNG5OcXRVYW9RSFZ3c0JXQ1F4c2I0MnR1MWlRQXRXcVV4L3JOSjNIOTFtTk1tenk0eUFIWTJvM0g4ZURoMHdMUEsrVmFBbjE3Tk5YYnAxQW9zZStRYnE3Z2U4UGFvMk5iWGR2V2FTSVJGdjZ4UzYrOXNaV1ZGTmJXbHBCYVNDQ1ZXc0RTMGdJV0ZoS0lSTHF2TWFWU0RaVktwZHRXcWFGU3FhRlFxS0RSYU9CV3FnVFdyL29hS3haL0NxOHlycEFhQ2N2bGNnV3VYbitFTStmdjRFeGdrRkIxWE5YZkI1TW05SVZYR2YzUGxaT1RBK1pPSDRYVjY0OWkzY1lUV0xacVB3SXYzOGVrQ2YwS0RQdUppSWlJWGpjR2lFU2tSNVloUjBLaWJtYUVSQ0pHbWRLdUpsNFJLWlVxekYrOEZjZFAzeEwydVRvN1l0YjNJK0JYdnJRSlYwWlVPQ0piTzBqck5ZYTBYbU1nU3dIVmd5Q283dHlBNHRRUmFGTnpxbWxGenE0UXU3aEM1RmdDSW9jU0VEczZRdVJRQWlJSEIwQWt6dWNWaU1pc2FEVFFwcWRCSzB2WC9mZDhPejBObXBnb2FHWHBPZWRLcFJDN2w0Wmx5M2F3cUZJTllpKzIrcVozbjFnc3hvM2JJY2pLVXNMUjBRN3ZEMitQYnAwYkZQcjVJNGUyaFZOSmV3UmV2b2VFeERSb05McW1SUktKQ0s0dWptaldLQUNkMnRmVmU4N1BzMFpEbzlFVTYvdjQ4SXVsaUh3YUx6eitaOE14ck45OFVuaGN1WklYZW5kcmhMYXRhZ210Viszc2JEQm1WQ2YwNnRZRVlyRUlrMzc0RzA5Q28zVTMzcjNmQmIyNk56WjRuVVlOL1BIYnZISDQ0YWQxaUlsTmdvKzNHeXdzSkZBb1h1NzlXRmhJNE9QdGhzZFBvZ3lPMmR2Ym9IdW4raGoxUXZWY1hnYjFiWUhvNkVRMGJWUVZYbVYwdjVkOU5LWUxKazM3RzBQN3QwS2ZuazJOem5vRUFKRkloSDY5bTZGZUhUK2NPbnNiSTRlMksvUjdrRW9sK0hIeVVLeGFjeGlmZmRROXo2cTlGOS9idU5HZEMvMGFMNnJxNzRQUXNGaW9WR3FEcnlXUlNBUjN0NUtvWDhjUHd3YTJnYU9qcmQ1eFMwc3BCdmRyZ2VEN2tSZzJxTFd3djBXemFxaFZvenlPbmJ5QmN4ZUQ4U3dxRVVuSjZVaEplYm1ZdTN2bmhoQ0x4Zm0yR1kxUFNNV01lUnVnVXVrQ1pMOEtwVEZpY0Z1OXFzTVhpVVFpdkRlc1BjcVg5Y0M4UlZ0eDcwRUVrcExTR0NBU0VSR1J5YkdGS1JIcHVYenRJYjZkL2pjQW9MS2ZGLzc0NVdNVHI4aThSY1VrNHZ0Wi95QWtQRWJZVjZkbUJYei96UkE0MmhmL1hCR2lOeTR6UTFjaDlPd3AxRkdSMENRbVFwdVNERzFxc3FsWFJrVC9GVGEyRU5uYVFXUm5EN0d6TThSdW5wQjRlT29xbkowNDA1RE1VMnFxRE52M0JLSmZ6NmF3ZjBkK1preEprV0hLOURXb1Y5c1BMWnRWUS9seUJYZEtpWXBPeFBTNS8rS0xqM3ZCdjVKWHZ1ZktaSEpzMkhvS0l3YTNnYVdsRkZxdEZxSFo4eDdMK3JqcHpZY3NESTFHQzRWQ2lhd3NKUlFLRlNRU01VcVd0TTh6OENzS2hVSnBkQWJndTBTbFVrT3Qxa0NyMWNMS1NscGdSYU5Db1lSR295MzBXQWUxV2dPbFVnVzFXbGQxcU5WcUlSS0pJQmFMSVpHSUlCS0pJUmFMSUpHSWhmMkYvZHh0MlhrR0tTa1phTnV5WnBGbkdqNTZISVdVdEhTRHRyMUVSRVJFcHNBQWtZajAvTHYxSkZiOWN4aUFybjNSVitQN21IaEY1aXY0UVFRbS9mQVhaSmxaQUhSM3BvNGMzQmJEQnJUbVRBd3lENWtaMEtTbFFac2hBN1Q4Y1lXSXNvbkZFTm5ZUW1Sbng5bUZSRVJFUkVSRVJLOEpXNWdTa1o1SGozTmE3VlFveDVsa3BuSW04QzVtL2JKUmFIMVR3dEVXMHlZTlJjMXE1VXk4TXFJM3lNWVdZaHZiZ3M4aklpSWlJaUlpSWlLaVlzVUFrWWowUEF4NUpteVhMMks3RlNvZUc3YWR3c3ExaDRUSC9uNWVtRGwxT0p5ZEhFeTRLaUlpSWlJaUlpSWlJaUl5Rnd3UWlVaWdWS3J4TENwQmVGelpMLzg1SVZTOE5Cb3Q1aS9laWlNbnJndjdXamFwaGlrVEI4TENRbUxDbFJFUkVSRVJFUkVSRVJHUk9XR0FTRVNDSjZFNTdVdEx1WmFBdFZYaEJ0RFRxNU5uS1RCdHpucGN1ZjVRMkRlb1R3dU1IZG5KaEtzaUlpSWlJaUlpSWlJaUluUEVBSkdJQkdFUmNjSjJoWEtlSmx5SmVVbEp6Y0JYMzYzRWs3Qm9ZZC9uSC9aRWo4NE5UYmdxSWlJaUlpSWlJaUlpSWpKWERCQ0pTQkFhbmhOZ2xTL0wrWWR2UXVUVGVIejl3eXJFeHFjQUFLUlNDYjcvZWpDYU5xeHE0cFVSRVJFUkVSRVJFUkVSa2JsaWdFaEVndENJV0dHN1Fqa0dpSy9iazdCb2ZEbmxUNlNsWndJQTdHeXNNT2ZIOXhEZzcyUGlsUkVSRVJFUkVSRVJFUkdST1dPQVNFU0MwUENjQUxHOEx3UEUxK25GOE5EVnhSRy96QmdEYnk5WEU2K01pSWlJaUlpSWlJaUlpTXdkQTBRaUFnQW9sV3JFeENZQkFDUVNNYnhLbHpMeGl0NWRMNGFIWmIzZDhNdk05K0hzNUdEaWxSRVJFUkVSRVJFUkVSRVJNVUFrb214UFFxT0U3UXJsUENFV2kweTRtbmZYaStGaE9SOTMvRFp2SE94c3JVMjhNaUlpSWlJaUlpSWlJaUlpSGJHcEYwQkViNGZjOHc5OWZkeE11SkozbDdIdzhOYzVIekE4SkNJaUlpSWlJaUlpSXFLM0NnTkVJZ0lBaEliSENOcytYZ3dRaTl1TDRhRzNseXQrbmZNQkhPMXRUTHd5SWlJaUlpSWlJaUlpSWlKOURCQ0pDSUIrZ09oZDJ0V0VLM24zdkJnZWx2WjB4cUk1NHhnZUVoRVJFUkVSRVJFUkVkRmJpUUVpRVFFQXdzSnpXcGg2bDJHQVdGeU1oWWUvelJtSGtvNTJKbDRaRVJFUkVSRVJFUkVSRVpGeERCQ0pDSEs1QWpGeHlRQUFzVmdFYjY5U0psN1J1eUUrSVJVVHA2NFV3a04zTnlmOE5tY2NuSjBjVEx3eUlpSWlJaUlpSWlJaUlxSzhNVUFrSW9UbXFqNzBjSGVHV014dkRhOUtscEdGcjM1WWlkUzBEQUNBcTRzamZwdnpBY05ESWlJaUlpSWlJaUlpSW5yck1TVWdJb1JGNUFTSVBxdytmR1VhalFiZnpWcURpTWg0QUlDOW5UVisvZWtEbEhJdFllS1ZFUkVSRVJFUkVSRVJFUkVWakFFaUVTRTBQRnJZOWk3TkFQRlYvYnhrRzI3ZERRVUFTQ1JpekprMkNtVThuVTI4S2lJaUlpSWlJaUlpSWlLaXdtR0FTRVNJZUJvdmJIdVhjVFhoU3Y3N05tdzdoY1BIcnd1UEozODVFRlVyKzVod1JVUkVSRVJFUkVSRVJFUkVSY01Ba1lnUUdaVWdiSHQ3TVVCOFdXY3YzTVhLdFllRXg2T0d0RVByWnRWTnVDSWlJaUlpSWlJaUlpSWlvcUpqZ0VoRWVQcU1GWWl2S3VoK09HYit2RkY0M0twWmRRd2YyTWFFS3lJaUlpSWlJaUlpSWlJaWVqa01FSW5NWEZSTUlqUWFMUURBMmxvS3A1SU9KbDdSZjA5TWJCSW1UMThObFVvTkFLZ1I0SXZKRXdhWWVGVkVSRVJFUkVSRVJFUkVSQytIQVNLUm1YdVdxMzFwT1I4UEU2N2t2MG1wVk9IYjZhdVJMcE1EQUVwN09tUFdkeU5oWVNFeDhjcUlpSWlJaUlpSWlJaUlpRjRPQTBRaU14ZjVqUE1QWDhXaTVic1FIaGtIQUhCMHNNVXZNOTZIbmEyVmlWZEZSRVJFUkVSRVJFUkVSUFR5R0NBU21ibW51U29RZmJ6Y1RMaVMvNTVUNSsvZzROR3JBQUNSU0lTWlUwZkEzYzNKeEtzaUlpSWlJaUlpSWlJaUlubzFEQkNKekZ6a3MzaGgyN3MwS3hBTDYybFVJdVl0MmlJOEhqR29EYXBWOFRIaGlvaUlpSWlJaUlpSWlJaUlpZ2NEUkNJejl6UXFVZGoyTHNNQXNUQ1VTaFcrbTdVR1dWbEtBRUNBdncrR0QyeGo0bFVSRVJFUkVSRVJFUkVSRVJVUEJvaEVaa3lqMGVCWmxLNENVU3dXd2R1cmxJbFg5TitnTi9mUTNnYlRKdytEU0NReThhcUlpSWlJaUlpSWlJaUlpSW9IQTBRaU14WVRtd3lOUmdzQWNITXRDYkdZM3hJS2tudnVJUUJNKzNZb25FcmFtM0JGUkVSRVJFUkVSRVJFUkVURmkya0JrUm1MZkpZZ2JIdTRPNXR3SmY4Tkw4NDlIRGFnTldwVkwyL0NGUkVSRVJFUkVSRVJFUkVSRlQ4R2lFUm03R2wyKzFJQThIUjNNdUZLM243RzVoNk9ITnpPeEtzaUlpSWlJaUlpSWlJaUlpcCtEQkNKek5qVHFOd1ZpQXdRODdOaXpVR0R1WWRpTWVjZUVoRVJFUkVSRVJFUkVkRzdod0Vpa1JtTGZNWUt4TUs0OXpBQzIvZWNGeDVQbXRDZmN3K0ppSWlJaUlpSWlJaUk2SjNGQUpISWpEM2xETVFDcWRVYS9MUmdrL0M0ZVpOcWFGVFAzNFFySWlJaUlpSWlJaUlpSWlKNnZSZ2dFcGtwalVhRHFKaEU0YkduR3lzUWpmbG4wM0U4aTlKOW5PeHNyUEQ1aHoxTXZDSWlJaUlpSWlJaUlpSWlvdGVMQVNLUm1ZcU5UNEZHb3dVQVNLVVNPRHM3bUhoRmI1K3c4RmlzMzNKU2VQenhtRzV3S3NIV3BVUkVSRVJFUkVSRVJFVDBibU9BU0dTbVl1T1NoVzFQZHhjVHJ1VHRwTkhvV3BkcU5Cb0FRTFVxUHVqVXJxNkpWMFZFUkVSRVJFUkVSRVJFOVBveFFDUXlVekc1QWtRUDk1SW1YTW5iYWV2dWMzZ2NHZ1VBc0xTVVlzcVhBMDI4SWlJaUlpSWlJaUlpSWlLaU40TUJJcEdaaW8xTEViWTkzWjFOdUpLM1QweHNFdjVlZjFSNC9QNnc5bkRuakVnaUlpSWlJaUlpSWlJaU1oTU1FSW5NVkt4ZUJTTERzZHhtLzdvSkNvVVNBRkRCMXhOOWV6UTE4WXFJaUlpSWlJaUlpSWlJaU40Y0JvaEVaaW8yUHRjTVJGYlhDVTZldllVN3dlRUFBTEZZaktrVEIwSWtFcGw0VlVSRVJFUkVSRVJFUkVSRWJ3NERSQ0l6RlpPcmhha0hXNWdLVnY1elNOZ2UzTGNGeXZxNG1YQTFSRVJFUkVSRVJFUkVSRVJ2SGdORUlqTVZGWjBvYkpmMmRESGhTdDRldS9aZlFGUjBFZ0RBd2Q0R1EvcTFNdkdLaUlpSWlJaUlpSWlJaUlqZVBBYUlSR1lvTFMxRG1QRm5aMmNETzFzckU2L0k5T1J5QmRadU9DWThIam00TGF5dExVMjRJaUlpSWlJaUlpSWlJaUlpMDJDQVNHU0djcmN2OVhRdmFjS1Z2RDAyN3p5TDVGUVpBTURkelFuZE96VTA4WXFJaUlpSWlJaUlpSWlJaUV5REFTS1JHWXFKVFJLMlBUM1l2alExUFJPYnRwOFdIbzhaM2dFV0ZoSVRyb2lJaUlpSWlJaUlpSWlJeUhRWUlCS1pvWmk0WkdIYnpiV0VDVmZ5ZGxpejRTamtXUW9BZ0srM0c5cTBxR25pRlJFUkVSRVJFUkVSRVJFUm1RNERSQ0l6RkIyYkV5QzZPanVZY0NXbUZ4MmJoRDBITGdxUFB4N1QxWVNySVNJaUlpSWlJaUlpSWlJeVBRYUlSR1lvSmk2bmhhbUxzNk1KVjJKNnE5WWVobHF0QVFEVXFsNE9kV3Y1bVhoRlJFUkVSRVJFUkVSRVJFU214UUNSeUF6Rko2UUkyNjR1NWhzZ2hvVEg0UGlabThMalR6L29ZY0xWRUJFUkVSRVJFUkVSRVJHOUhSZ2dFcG1oK0lSVVlkdWNLeENYcmRvbmJMZHVWZ1BsZk54TnVCb2lJaUlpSWlJaUlpSWlvcmNEQTBRaU02UFZhdlVDeEZJdUpVeTRHdE81Y2ZzSnJ0NTRCQUFRaTBVWU03S2ppVmRFUkVSRVJFUkVSRVJFUlBSMllJQklaR2FTa3RLRmJUdGJhMWhaU1UyNEd0Tlo4ci9kd25hUHpvM2c0ZVprd3RVUUVSRVJFUkVSRVJFUkViMDlHQ0FTbVptRXhEUmgyMXpibHg0L2N4T2hFYkVBQUdzclM0d2MwczdFS3lJaUlpSWlJaUlpSWlJaWVuc3dRQ1F5TS9GSk9lMUxYVjNNTTBCY3QrbTRzRDJ3VDNNNDJ0dVljRFZFUkVSRVJFUkVSRVJFUkc4WEJvaEVaaVloTVNkQWRIRjJNT0ZLVE9QbW5TY0lpNGdEQUZoWlNkR3ZSM01UcjRpSWlJaUlpSWlJaUlpSTZPM0NBSkhJek9RT0VGM05zSVhwenYwWGhPME9yV3ZEMXRiU2hLc2hJaUlpSWlJaUlpSWlJbnI3TUVBa01qUHh1V1lnbWx1QW1KU2NqalBuN3dxUGUzZHJhc0xWRUJFUkVSRVJFUkVSRVJHOW5SZ2dFcGtadlFwRU01dUJ1SE1RV3U3a0FBQWdBRWxFUVZSZklMUmFMUUNnVnZYeUtPdGR5c1FySWlJaUlpSWlJaUlxUG1xMXh0UkxvTGVRVXFsR2Vub21zcktVK1o2blZtdVFucDRKdVZ6eGhsWkdSRzh6Qm9oRVprWi9CcUw1QklocXRRYTdjclV2N2QyMXNRbFhRMFJFUkVSRVJFUlVlR3ZXSDhYRXlTc1IrVFF1ejNOV3JUMk1BU1BuSWlJeTczTk1LU2twRFgvK2ZSQ0JsKzdsZTk2aVAzYmhqei8zdjFWaDZMcU5KL0RMNHUxRmVzNkpNN2Z3eStMdGVYNCtsRW9WOWg2NEpOenNYaGkvTGR1TjlqMm1ZdGUrQ3dXZm5NdjNzOWFpNTZDWnVCTWNtdTk1aTVmdlJzOUJNN0g3d01VaVhaK0kzazBXcGw0QUViMVpDYmxhbUxxWVVRWGl5Yk8za0phZUNVQlhlZG1rWVZVVHI0aUlpSWlJaUlpSXFIQk9ucjJENkpna3VMcVV5UE1jdVZ5QjVPUjBMRnE2Q3d2bWpDblVkUjgrZm9ZdkpxMTRwYlcxYTEwTEV6N3BaYkQvYm5BWXpsMEl3Z2Z2ZFFZQUpLZklzSEhiYWZSUnF0QzRnVDhBNE1qeGE3aDFKeFFmdnQ4RmRuYldrTXNWMkhmd0V0emRuUER4MkM3NXZtNVNVaHBVcWxjTEdSMGNiR0J0YlZuZ2VXY3YzTVhEUjgvdzFXZDlDbjN0b09Cd0hEaDhCZTFhMTRLM2wyRVhyRGtMdHVEVTJkc0lDWS9CK0hIZEMzVk5qVVlEalVZTHJhYndvZU9aYzNkdytlcEROR3RjRlhWcitlVjVYbGg0RFBZZnVneFhGMGYwNnRxbzBOY25vbmNYQTBRaU01T1VuQzVzbHpLakFIRm5yanV6ZW5WdERMRllaTUxWRUJFUkVSRVJFZEc3NHRiZEVNeGRzQlc5dWpYRWdENHRpdjM2ejZJU0VCNFJpMmFOcTBJc0ZtSDV5Z05HejN2ZWR2TEc3U2VZdDNBTFNqalk2eDJ2RmxBV3pScnIzMUN0VVdzZ2x5dmc2ZUdNaWhWS0YybGRNcGtjMTI0OGdrSmh2QzNtbmdPWGNPVDRkYmk2bEVDZkhrME1qb2VFUm1QaDBsMnd0cmJFc0VHdFlXZG5qWWVQbjBHajBhSkdOZDhDWDMvaTFMOFFGaDVUcERXLzZJdVBlNko3bDRhdmRJMlhOWFJBSzF5KzlnQTc5d1RDMXNZSzc0L29VT3l2RVJ1WGdnVy83d1FBbkw5NEQ1MTZmMi8wdk45LytSZ3IvajRBalVhTGhNUTA5Qmc0STg5cmJsczNCWFoyTnNXK1ZpSjYrekJBSkRJajhRazU3VXVkU3RwREpES1BFTzNoazJjSXVoOE9BSkJLSmVqYXNZR0pWMFJFUkVSRVJFUkUvM1VSa1hGWXMvNFlUcHk1OVZwZjUvVDV1d0NBbHMyclE2RlFZY3ZPTTVCSXhKQktEZiswKzd5YTd2UzV1M3I3NVhJRkZFcWxRWUQ0WE4zYUZZMVdFZWJuMGVNb2pQdDhTWjdIeDQvcmpsdDNRckY4MVg1VXFsZ0dkclpXd3JHTWpDejhPR2NEMUdvTnBrOFpDbmMzSndEQXRSdVBBQUFONjFZdThQVWIxdlZEdWJMdXdtT1ZTb1d6Z1VHUVNpM1F0RkgrbmFjdVgzc0ltU3dUbHBaU284ZFBuNzJEZVl1MkNvK2Z6dzdzMnUvSEF0ZjFuRktwQWdCOCs4TnFTQ1M2U1dMK2ZsNUNkV2lGOHA2WU1YVVlKdjN3Ti83ZGZCS09qamJvMzZ0NW9hOWZrTFMwREV5WnZnWXlXU1pHaitnQUVZRDFtMCtpVDQ4bThIUjMwanQzLytITHVIcmpFV3BWTDQrMnJXb2lKQ3dHZXc5ZXhzaWhiZUZvcng4V1dsb1dYTEZKUk84R0JvaEVaaVErMS94RFZ6T3FQdHl4OTd5dzNhWjVUWU1mZklpSWlJaUlpSWlJQ3V2NDZaczRkdkltTGhRd3k2KzRIRHh5RmZiMk5taldxQ29VQ2wwbzFhMVRBM3oyVVk5Q1BUOHpNd3ZkK2s5L25VczB5czdPR3BNbjlzZlduV2ZoWGNZVmlVazVZM1V5TXJKZ1l5M0Y1eC8xUVBXQW5HckRzNEZCd25PRGdzT05YdGUvc2hmRVlqSEd2YS9mNGpRK0lSVm5BNFBnN09TQTd5Y055bk5kb1dFeE9IWDJOaHdkYmRHOFNZRFJjeHhMMktKS1pXL2g4YjBIa2NqTXpOTGJWNURJcC9HSWkwK0JyNDhiN0xQL0ZsWFd4MDN2bk5vMUsrRGpNVjJ4NUg5N2NPRHdWZlRzMGlqUFVMTW9rcExTTUdYR1dvU0VSdU9MVDNxaGUrY0dlQmFWZ0MwN3orSEU2VnRZTk84RDRXK0RsNjgreElJbE8xQ3lwRDIrKzJZZ25Kd2NjQ2NvRFBzUFg4SGhZOWN4ZitaN1p2VjNSQ0xLd1FDUnlJeWtwTWlFN1pJbDdFeTRramNuTlQwVHgwL2ZGQjczNmRIVWhLc2hJaUlpSWlJaW92OHl0VnFEbitadkFnRFkybHBoMUpDMi8yZnZ2c09qS0xjSGpuKzNwaElJa0lSZVErKzlTRkdRSWwyS2lBWDFJaXIyaHY2ODluYXZldTJJaWxpeGdmVGVPeUYwUWlpaGhJUWtoRFFnUGR0M2ZuOXNzc21TRG9FbDRYeWV4OGZzekR2dm5GbFM1OHc1TCtzMkhTTHFYT0oxT2QveGs3SEVuVS9oN2pGOTBldDF6Z1JpUmJQWjdCZ01wbklkWTdJVTNib1VJRFl1bWNUa05BQkdEdS9KcWNoNGtuSmZKNldrRVJXVHlFUDMzNGxHbzJiZndkTjA3eEpNL0lWTHp2ZngxYmQrS1hidTVmUGZkQ2JrQ3NwcjRlcnBXWElDN3FmZk42QW9DbE1tRHNDN1FGVmtRWjA3TktOemgyYk8xMDg4L3cxbklpL3c2WWZUU3B5N29Oay9yR0xKaXQwODhlZ0lsN211Tkc1MEg2eFdHOE9IZEt1UTVDSEE1N09YY2ZwTVBFOCtPb0xSZHprNmNkV3JXNHNQM255QUR6OVprTHVlcGlNcDJLRmRZNGJkMlpYaFE3cmg3MThOZ1BadEcvT2Z0NmZ5eGV6bHBLZG5Td0pSaUZ1VUpCQ0Z1SVdrdVNRUWZVc1lXWFdzMmJBZmk4VUdRTnRXalFodVd0Zk5FUWtoaEJCQ0NDR0VFS0l5cTErdkZrUHU2TUtZRWIyb1h0MkhkWnNQWGJkenJWeTlCNEQrVjdRZWpZeEs0SjhsTzhvMGg4VnFMM1hNMmcwSFdMdmhRUGtETENBbEpaMkFnT3FBWS8zREpTdDJGemt1SlBRRUlibVZobmxXTFh5YnhibmpwMHdjUU1NRytaVjZrVkVYV0xKaU45Mjd0bURRZ0U1NGVCVGRRdE5vZENRMGs1TFRNQmhNZUhrVlRnNUduSXhqOTU0SWF0YXN4dGlSZmNwL2tkZkp4THY3VmVoOEx6OHpudkE3b3VsL1czcysrbndobTdlRk9mY3BDcnp3Zno4VU9tYmpsc05GenZYRTg5L3c2WWZUNkZSQ0VsUUlVVFZKQWxHSVcwaHFlcGJ6WS85Ym9BTFJibGRZdGpyVStYcmN5TjV1akVZSUlZUVFRZ2doaEJDVm5VYWpadDRQTDkyUWN5VW1wYko1dTJOOVJaM1c5VGJ1OFlnWWprZkVWTmk1R2pjS29uT0hwdVU2SmowamgyMEYxbjk4N3RVZjhLL2h3NWNmUDhiWWtiM28zVE4vSGNQWTJCVG0vTElXaThWR3Y3N3RHRFdzSjJwTi9seEdvNWtOdVluWWdmMDYwaUs0bm5PZmRaM2p3ZkJ1WFlJWmRtZlhZdVBKek1weHpyVnAyeEZuNVYxQlA4N2JBTUFEaysvQXc2UDgxWDV2ZnZCN21jZEduMHNxOS93VnBYcDFIL3JmMWg1dzNCK3oyeFhlK3I4cDVaN244Skd6ckZ5N0Q2V2lBeFJDVkFxU1FCVGlGcEtXVnFBQ3NVWTFOMFp5WSt6WmY1S1VpK2tBK0ZmMzVmWitIZDBja1JCQ0NDR0VFRUlJSVVUWnpGKzhBN3U5Nk9yQmtjTjdNT09LTlFDTFl6SlptUG5tendUVXJsN3NtQTd0R3BkNVRjV0M4MDZaT0pCcWZsNWtaR1NUbEp5S1JxTkdwOVBTb0g0QURlb0hBQkM2N3lRLy83RVJ2VjZIeFdJak1la3lzK2FzNFBXWEo5T3FaUU1BUHY5bUtTYVRvNEl3SWZHeVN3SXgrYUtqOVduZFFQOFM0MGxOeTM5d2Z0VzZ2WVVTaUVuSnFZU0Zud1hnMjdtcitlN0gxYzU5LzNwd0NQZU1IMURxTlI4S08xdnFtRHdXUy9IdFptZThNSnYwQXZmcEFHWStQNEV1blpvVEVucUNwYXRDaXp3dTdud0tBRXRYN1dIWG5oTkZqcG4rMEREbisxcFEyMWFOeWhxNlUySlNXcm1QRVVKVUhaSkFGT0lXa3BhZXYxaTEveTNRd25UOTF2d1dJcU9HOTBTalVic3hHaUdFRUVJSUlZUVFRb2l5aVR1ZndwcjErMUdwVkNoSzRmb3ZuVlpiWkl2T29uaDVlVEIzMXJORjd2UHo4d2JnZlB5bGNzZm80YUVqdUxsanFaaFZhL2NCamlyQlBCYUxsVC9tYitYUGY3WVIzTHd1anowOG5KbHYvSXluaDU3a2xBeWVmV1VPVDAwZlNmdDJqVm16L2dDZW5ucU1Sak94OFNrdTU0bUpjN3l1VjdkV2lmR2twanJ1ZTNsN2V4QjVOb0d3bzFFdWF3K3FWV3BhdDJyb2NremMrWXRrWnh0UXFWVmx1dWJWaTk0cDB6aklYd094S0Q3ZW5saXRqc3JLaTVjeXljakl4cGliUUUxTnl5TGlWRnlSeCtXdGdabVlkSm1MbDlLTEhKT1ZZeWh5KzcyUGZGem0ySVVRQWlTQktNUXRKZFZsRGNTcTNjTFVaTEt3NytCcDUrdTdoblIzWXpSQ0NDR0VFRUlJSVlTNEdVUkdKUkRjcks2N3d5alY3TG1yVUJTRnU0WjBZMDJCdFFsdE5rZEZva2FqNWxCWUpLZk94SmQ1VGc4UEhlUEg5SFhaRmhSWWc2QkFmOExDei9MQ3EzTnAyTEEyS2xYWmtta0FpcUtRa3BMT2djT1JBSXpJdmY4U0ZuNldMMll2NTN6OFJmcjBhc01iTXllVGtIZ1pnSmJCOWZuM3kvZnd4dnUvODlWM0t4ZzlvaGN0Z3V0eDcvZ0J2UC9KL0VLdFdVK2Rqa092MTlHa2NWQ0pzVnhJVEFWZzByaCsvTDFvQnovK3VwNXZQcHZoM0I4UVVKM1pCVjRialdZbVAvd3hhcldhQWJkMUtQTTFWNFJQUDV6bS9QanI3MWF3UEhldFM0QlJkL1ZrVkJIdFZ3RyttTDJNVld2M01XUGFDTWFOTHQ4YWp2Ti9lYlhjY1c3WkVjNFB2Nnd0OTNGQ2lLcEJFb2hDM0VMU1hOWkFyTm9WaVBzUG5jWnNkank1MWF4cEhZSUNhcmc1SWlHRUVFSUlJWVFRUXR4b1dkbEc1djI1aWNqb0JJNGNqUVpnODZyL3VEbXFraVVrWG1iL3dUUGNQYVl2RGE2b3VzdHJhYXBScXdqZGQ3TFlDcmVpK1BsNUYwb2dxdFZxM25udFByNzZiam5IVDhZUWZqeTYzUEdxMVNvYU5RemtvU21EYWRtaVBoYUxqUysvWGNIbDFFeGVldVp1Umd6cmdhSW9xTlZxUEQzMTZIUWFnZ0w5K2Vyangzbi9rNys1dlg4SHBqODBGQjhmTDM3N2V6UEhJMkt4V20xb3RSb3VYc3dnT1NXZER1MmFsTnBaS2phM3ZXZWJWbzBZTXFnenE5ZnRaL2VlQ1ByMmJsUGsrTFViRHBDVlplQ08vaDNMZk4vb2k5bkx5dnkrSEkrSUxmUFlHeUUyUHJuY3gxeE96U3g5a0JDaXlwSUVvaEMza0xSYnFBSnhaMmgrSC9qK3ZkdTdNUkloaEJCQ0NDR0VFRUs0UTlqUmFENzVZaEZKeWFsMGJOK0VxVk1HMGJ4NXZkSVBkTE82ZFdyU3FVTXpIcmwvTUJ1M2hMbnN5MnR6cWRmcnNCcE1BS3hkOGk0QXo4NmNRMUJnRFY2Zk9SbWowY3pkOTMzSWs0K09ZUFNJWHZ6dnl5VWNDRHRUNVBsYXRxalA3TStmeEc2M085Y2hMQThQRHozcUFpMUFkVG9OSDd6NUFIcTluc0FBeDdxTG44OWFTdmp4R0w3OS9Fa2FOd29FSEsxRy8vdk93eTV6ZGVuVW5HVXJRemx3NkF5OWU3Wm0xNTdqQUhScTM3VEVHQlJGNFd4MEFnQk5td1RScUZFQUd6WWY1cHNmVnRHNVl6Tzh2VjNidldabTVqQnYvbGJVYWpWVDd4dFU1bXZOYTlWYUdiMzF3Wi9sUHNabXMxMkhTSVFRbFlVa0VJVzRoUlJjVE5yZnYrcFdJTnJ0ZGtMMkhYZSs3dCtuclJ1akVVSUlJWVFRUWdnaHhJMDI3Ni9OL1BiWFpwbzFxY09jcjUrcEZHMUxDL3JnelFjTEpiM0EwWFlUd05OVFQwNXVBbEd2MXpsMnFrQ2xWcVBYNndxME90V2cxK3ZLdE1hZldxMHU4N3FLMy8yNGhpVXJRbmpyMVNuMHY2M3dnOXY3RDU1eDNvY3lHTTJzMlhBQVgxOHZObThMS3pTMlQ4ODJ0R250V0p1d2I4L1dMRnNaeW9iTmgrbmRzelZiZDRRRE1MQmZ5UStIUjBVbmtwNmVUZTFhZnRTdTVRZkF4TEY5K1h2UkRyNzVZU1d2UEQvUk5mNmYxcENSa2MzWWtiMXAxREN3VE5jTXNHcmgyMlVlKzhPdjYxbFJvRFdwdTVWbi9jWThhOWJ2NTdOWlM2OURORUtJeWtBU2lFTGNJckt6RGM1ZkhyMjlQZEJxTlc2TzZQbzVkT1FzQm9QakYrckEydFZwMnJpT215TVNRZ2doaEJCQ0NDSEVqYkpyendsKysyc3pmWHUxNGRVWEorSHI0K251a01xdHFPUWhRSHFHbzd1VXI0L25OYldYL0hidWFtY0M4bXFjT0JtSDNhNndmTTFlOWg0ODdiSnYyT0N1ckZ5M241allKSmZ0V1ZrRy92eG5XNkc1YXZwWGN5WVF1M1FLSmpDZ09qdDJIMlBqMXNNY094RkRvNGFCTkd0YWNnSjRaK2p4M09PYk83YzljTzhnZG9hZVlQMm1RM1RwMUp3aGQzUUJZT1BXdzZ6ZmRJaUEydFg1MTRORHluWGRaVTJ3QW1oTGFibDZvMjNjZXJqY3g1dzRGWGNkSWhGQ1ZCYVNRQlRpRnBIcTByNjA2bFlmUXY0dmpRQ0RCblJ5WXlSQ0NDR0VFRUlJSVlTNGtiS3lqWHp5K1NLYU5hbkQrMjgrNk81d0t0ekZ5eG1BSSttV3QrYmZzcFdoQUtTbloyTzNLeXhiR1lyRlpnVWcvTmc1QU01ZnVPZ3l6OGF0aDhuSXlMbm1lQTRmT1Z0b1c5dFdEZm51QzBkTDFDVXJRL2w1M2dhbVRobkVQZVA3dTR6NzVLdkY3Tmgxakk0ZG1qaTNxZFVxeG83cXc5eGYxdkhKRjRzQm1EVHV0aEpqVUJTRmpWc2N5YkZCQS9QdkEzbDY2bm50cFh0NGR1YjMvTy9MeFZTdjVvTk9wK0d6cjVlZ1VxbjR2NWNtNGV2clZlU2NxV21aV0MxMjUydWIxZkZ4U2twNmliRVVaTWl0RmsxUHkzWTVybnAxNy95cTBSdm95OW5MeTMyTXREQVY0dFltQ1VRaGJoRUYxei8wcjhMckh5cUt3dmFRbzg3WC9mdTBjMk0wUWdnaGhCQkNDQ0dFdUpGbS83Q1M3Qndqcjc0NHlkMmhYQmR4NXgySndLQkFmK2UyV1hOV09qOU9Ua2wzZWIwOTVLanpQb21mbjdkeis5OC92NEtpS003WGRydkNyTzlYTUhwRUw1bzFLYjJUVTE1N3p2OTdhUkw5ZXJzdUhhUFg2OUJvMUNRa1h1YlBCVnVwVWNPWHlSTUc0T21wZDQ0NUdIYUdIYnVPTVdoQUo1bzFjYTB1SERleU40dVc3aUkxTFl1Z1FIK0dEdTVhWWl5YnRvV1JtSlJLN1ZwK2RPOFM3TEt2ZGNzR3ZQVE1lRDc1Y2hIdi9QZFBWQ29WRm91TnB4NGJSZWNPellxZDg1VTNmeUVxT3JIUTluc2YrYmpFV0lyeTNzZC91N3orNEsycDlPblp1dFRqRXBOU3FSUGtYK3E0MGd5OHJUMk5HZ1R3d0wxM0VINHNtbzgrVzhnRDk5N0JpR0U5aWozbXlSZS9KVENnQmcvY2N3ZDc5cCtrYmdYRUlZU29mQ1NCS01RdElxM0Erb2MxYWxUZENzUmpFVEZrWmhrQThLL2hTK3VXRGQwY2tSQkNDQ0dFRUVJSUlXNkVzS1BSYk5oOG1LbFRCdDEwYXg3Ty9tRVZPMEtPTVdYU1FNYU42blBWODRRZk80ZGFyYVpSdzlyT2JSdVdmd0RBVXk5OVMxQ2dQMis5T2dXajBjU1l5ZS96MUdPakdEdXlOeDk5dnBBRGg4ODRqeW1ZekFNNGVQZ01HN2VHc1d0UEJHLzkzeFI2ZG10WlloeDU3VG4xT20yeGJUMHZwMlhSb0g1dHprWWw4TWlNTDVndzVqWkdEdTlCUXVKbDN2dG9QdjQxZkpuK3lQQkN4MTFJdU9TczNqT1pMU1FscDFHL1hxMGl6MkV5V2ZobDNrWUFwa3dhaUZwZHVHM29zRHU3c2pQME9LRjdJd0JvMWJJQlkwZjJMdkg2Qmczb1JJZTJUVW9jYzdWS1M4WmxaeHVZKyt0NklrN0hNZWVyWjY3cUhLZlB4Sk9XMis1V3A5ZlNza1Y5OWgwOHpmRVRNU1NscEhFMk9wRjlWN1NlTFNnbU5wbXNMQU9YMHpKcDJhSStNWEVweE1RNUtsNkRtOWFsWnMxcVZ4V1hFS0p5a1FUaXRUQWFzVjlNd240cEpmZS9aSlQwTkJTVENjVnNBclBaOFgrVDBkMlJDa0ZuWUhtSDNCZlorOGg2WTU4N3c3bHVtbExnT3NraTY0MW4zUmhOWWFycS9xajlhNktxNW9mS3J3YnFHalZSQjlaRkhWZ0hWVFUvZDRjbmhCQkNDQ0dFRUVKVVd1czNIY0RIMjRNSjQvcTVPeFFYMmRrR2xxellEY0RmQzdkZmRRSXhPOXZBc1JNeGRHelh4S1VGcHFiQVduc3FsUXFOUnUxTXBLbHpYNnRVcWhMbjd0YWxCYy9OR01OWDM2M2c5WGZuOGVMVDQ3aHJhUGVyaWpOUHU5YU5tUFBWMDRTRW5tRGUvQzE4OTlNYTVzM2Zpa2Fqd21ReTg5KzNweE1ZVU4zbG1PU1VkTjU0NzNlTVJqTitmajZrcFdYeHlwcy9NK3QvVHhTWnRQcnVwelVrcGFSUnQwNU5SZzN2V1doL1ZwYUJyNzlmNlV3ZXFsUXFUcDArejR3WFp2UGNqREcwYTlPNHlOaW5UQnBZNVBhTGx6TDRhZDU2MUdvMU01K2JVR2ovMmcwSG1MOTRCNk9IOTJUbzRLNHVWWjlsc1hWbk9OL09YYzNseTVtMGJkMm9YTWNXOU5Qdkd6aHc2RXl4KzVldENtWFpxdEFTNTRpL2NJblgzdjYxMFBiWFg1a3NTd1lKY1l1UUJHSjVHSEt3UnAzQkZua1NhOVFwbEVzWFN6OUdDQ0VLVU5KVHNhV25GcmxQNVY4TGJjdTJhRnUzUjlPc0JXamtXN1FRUWdnaGhCQkNDRkZXSWFFUjNOYW5MYjQrbnU0T3hZV1BqeGVEQm5SaTk3NEl4cFJTK1ZhUzdTSEhzZHZ0OU83VnFnS2p5emRtWkcrMFdnMmZ6VnJLcDE4dklTaXdCbDA3QnhjNTFtNVhpdHgrSlpWS1JiKys3ZWpZdmdtdnZ2MHJwOC9FQTZEVGFWaS81UkRWcS9zNHF3c1RrMUo1K2ZXZlNFcEpvMS9mZHN4OGRqd3Z2LzRUWjg1ZVlPYWJQL1B1disrblFmMzh5c3RkdTQremNzMWVBRjUrOW02MFdvMXpuODFtWisyR0EvejArMFl5TXJMeDgvUGgvMTZZaUxlM0J4OTl2cEN6VVFrOE8zTU8zVG9ITS9IdWZuVHZFbHhrOVdLZWk1Y3lXTEI0QjZ2VzdjZHN0dURuNTBOU2NxcExLMW1Ba0Qwbk9COS9rZTkrV3NPUDh6WXdhR0JIeG8zc1E4c1c5WXVkT3pYZDBUVnMxbmNyU0VwSlE2dlY4T0NVUWR4L3orMWxlbytMOHVMVDQ4akpNYmxzeXpHWStQZTc4d0Q0OU1OcHppclNvand6Y3c2QkFUVjQ4NVhKaGZaZG1mUVZRbFJkY25lNkZFcnFKU3hIRDJNOUhvWTlQdGJkNFFnaHFqQWw5UktXdlR1eDdOMEplajJheHNGb1c3UkdFOXdhZFdEcDZ3OElJWVFRUWdnaGhCQzNxbDE3VHBDZFkyVFluZGRXTlhjMTVzNHF2ZnZSNjBVa1lzckRhcmZ4NTRLdHFOVXErdlZ1Vi83akxUWTBKU1RJOG93WTFnTkZnU1BIb3VuU3FUbmdTTVlWckhMTXpqWndPRHdLZ0dxK1hpWE9keTRtaVRVYkRySjI0MzV5Y2t4MGFOZUV3UU03OGZlaUhheGF1NCsxR3c3dzI1d1h1WnlheVZzZi9rbGFXaGJkdWdUenhzeDcwZWswL1BlZGgzajY1ZTg1RjVQRTQ4OTl3MVBUUnpKaVdBOGlUc2J4bjgvK0FlQ2V1L3ZSdVdOeloyd2JOaDltNGRKZEpLV2tBWEI3LzQ0OE5YMmtzNEx4cDluUDhjK1NuU3hZc3BPRFlaRWNESXZFMzkrWGZuM2EwYmxEVTNwMGJZbFBiaEw2MU9uekxGa1J5clpkNFZpdE5ueDh2TGh2MGtBbWpMME5iKy9DclZzL2VHc3FrV2NUV0xwcU41dTNIV0g5cGtPczMzU0lkbTBhTTNIc2JmVHIydzYxT3I4YU5EMDlteU5Ib3dGSVNrbWpUYXVHdlB6c2VKbzBEaXIxMzZva1Z5WTJ6NXk5d05mZnJ5QXJ5OEQwUjRiVG9ubTlFbzlYcTFYbzlScWFsbUU5VENGRTFTVUp4S0lZalZqQzltTUoyNGY5Zkl5N294RkMzSXJNWm14blRtQTdjd0lBVmEwQWROMzdvdXZhRTVXUDlKa1hRZ2doaEJCQ0NDRUtXci94SUVFQk5lamNvYW03UTdrdURoNk9KREVwbFR0djcwTGRPaldMSEZNbnFDYTFhem1XUjFHcjFYUnMzNVRkZXlPSWk3L0kzb09uYU5Rd29Fem5Ham04QnlPSDkzQytmdVA5ZVJ3NUdvMjNsd2RhcllhMDlDd3NGaHZlM2g0RU55dWNpREtiTGN6OWRUMEhEa2NTRzVjTVFNTUdBVHovNUIwTUd0Z0psVXJGOENIZFdiNHFsTXdzQTl0RGp2SFRieHV3MiswTTdOZUJWNTZmZ0U3bnFDYjA5Ni9HRng4OXhqdi8vWk5UcDgvejJheWx0RzdaZ01YTFF6Q1pMSFRwMUp4cER3MERZTmIzSzFtOWZqOFdpeFZ3dEZEOTE5UWh6dVJpSGs5UFBWUHZHOHlZRWIxWXNXWXZLOWJzSlRVMWk1VnI5cko3N3dsK250MkN0UnNPc0hSVktHZWpFZ0R3OGZGazh2aiszRE8rUDc2bEpFMkRtOWRsNW5NVGVQeVI0YXhZdTQvRnkzZHpQQ0tHNHhFeDFLOVhpLys4L1pDemtqTEhZTUprc3FEVGFmblgxQ0ZNSE52UEpjRjRMUktUVWxtNzRRQUh3aUk1ZVNvT2xVckZsRWtEdVhmQ2dBcVpYd2hSOVVrQ3NTQ0xHY3UrWFppM2IwVEp5WFozTkVJSTRhUmNTc0c4ZmpubTljdlJ0dXVNdnQ4ZzFBMnZ6MkxlUWdnaGhCQkNDQ0ZFWmJON2J3VGpSMS9kMm9LVlFjL3VyWWlQdjhTRFU0cHZhL25PYS9jNVAvYncwUEhGUjlONS9iMTViTjUraEliMWEvUFl3OE92NnR6Tkd0ZGgvOEV6bUV3V0FIUTZMUzJhMTJQNkk4T0tYT05QcjljUkZaMUlja29hdC9mdnlGMUR1dEd0UzdETE9vdzZuWWFKZHp2V3FseS82UkFxRmN5WU5zSzVyYURBZ09wODlmRmp6SnF6RWs4UFBjMmExdVhGWis3R3B0aDU2ZW44MXFYZE9nZXpmUFVlZXZkc3pmZ3hmZWpXdVVXSjExV2poaTlUN3h2TWxFbTNzL2ZBS2Jac1AwSy92bTN4OWZVaUxTT0hzMUVKTktnZndOMmplelA4em01NGV1ckw5Yjc1K2Zud3dPUTdtRGoyTmxhczJjTS9TM2FoVXFsZEVzQjE2OVRralptVHFWZTNGbzBiQlpaci90TFVxTzdENXUxSHlNbzJjdWZ0WGJoM1luK3BLQlJDbEl0S01XU1hyV0YxRldmWnZ3dno1blVvV1JudURrVUlJY3BFMDZJTkhrTkhvNjdid04yaENDR0VFRUlJSVlRUWJoTjJOSnFYWHB2TFovK2RYdVVxRUkxR016azVKdno4dkZHclZTV3UwM2N6U1UzTHhOZkhDNTJ1YlBVclJhMG5XQlM3WFNteFF1L3k1VXhucTlKcllUU2FPWG84aHU1ZFhST2YxOEprc3BCeU1kMWxIY2ZyTFNNakcxOWY3d3FyYWhSQzNGcHUrUVNpUGVrQ3hzVi9ZcjhRNSs1UWhCRGlxbWhiZDBBL2JBenFnR3ZyankrRUVFSUlJWVFRUWxSR2k1ZUg4TzNjMVN4ZjhCYSt1V3ZYQ1NHRUVPTGEzTG90VEcwMnpGdlhZZDZ4Q2V3MmQwY2poQkJYelhyeUtOYlR4OUgxNm8vSG5hUEFvL0FpM2tJSUlZUVFRZ2doUkZVVkZoNUZVRUFOU1I0S0lZUVFGZWlXVENBcW1la1kvdm9aZTF5MHUwTVJRb2lLWWJkakNkMk9OZndnK3FGajBIWHI3ZTZJaEJCQ0NDR0VFRUtJRytKc2RDTE5tOVYxZHhoQ0NDRkVsVkk1bW1aWElIdkNlWEsrL1o4a0Q0VVFWWktTbllWcDZWOFk1LzhDRnJPN3d4RkNDQ0dFRUVJSUlhNjdwT1JVZ2lXQktJUVFRbFNvVzZvQzBYb2lIT00vdjRIVjR1NVFoQkRpdXJJZU8weE9TaEplRHo2R3FrWk5kNGNqaEJCQ0NDR0VFRUpjRjRsSnFRRFVDWksvZllVUVFvaUtkTXRVSUZyREQyR2MvN01rRDRVUXR3eDcwZ1d5WjMrQ0xVWXFyb1VRUWdnaGhCQkNWRTJKeVdrQUJBWDV1emtTSVlRUW9tcTVKUktJbGdPN01mN3pLOWp0N2c1RkNDRnVMRU1PaGw5bVlZdUpjbmNrUWdnaGhCQkNDQ0ZFaFRzYmRRR0FPb0UxM0J5SkVFSUlVYlZVK1FTaTlkQWVUTXZtdXpzTUlZUndINnNWdzIvZlNoSlJDQ0dFRUVJSUlVU1ZrNVZsQUtDT1ZDQUtJWVFRRmFwS0p4RHRjZEVZbHkxd2R4aENDT0YrWnJNa0VZVVFRZ2doaEJCQ1ZEbUp5YWtFQlVqMW9SQkNDRkhScW13Q1VibVlndUgzSDhCdWMzY29RZ2h4YzhoTkl0cVRrOXdkaVJCQ0NDR0VFRUlJVVNFU2sxSUpDcElFb2hCQ0NGSFJxbVlDVVZFd0xQa0RKU2ZiM1pFSUljVE54V3pHK1BlUFlEUzRPeEloaEJCQ0NDR0VFRUlJSVlRUU42a3FtVUEwNzl5RVBUYmEzV0VJSWNSTnlaNlNoR0hoNys0T1F3Z2hoQkJDQ0NHRXVHWm5veElKYmxyWDNXRUlJWVFRVlU2VlN5RGFreE14YjFqcDdqQ0VFT0ttWmp0MURQT09qZTRPUXdnaGhCQkNDQ0dFdUNiWk9VWjhmYjNjSFlZUVFnaFI1VlM1QktKcDdSSjNoeUNFRUpXQ2VjTks3UEV4N2c1RENDR0VFRUlJSVlRUVFnZ2h4RTJtU2lVUWJhY2pzSjA1NmU0d2hCQ2kwakN1a29jdWhCQkNDQ0dFRUVKVVRwRlJDUUEwYjE3UHpaRUlJWVFRVlUrVlNpQ2Exc21OY0NHRUtBOTdYRFRXOElQdURrTUlJWVFRUWdnaGhDaTNyR3dqQUw0KzBzSlVDQ0dFcUdoVkpvRm9EVCtJUFRuSjNXRUlJVVNsWTlxd0Vxd1dkNGNoaEJCQ0NDR0VFRUlJSVlRUTRpWlJOUktJaW9KNTUyWjNSeUdFRUpXU2tuWVo4KzV0N2c1RENDR0VFRUlJSVlRUVFnZ2h4RTJpU2lRUWJhZVBZMDg0Nys0d2hCQ2kwcktFYkFWRmNYY1lRZ2doaEJCQ0NJSFhnZVlBQUNBQVNVUkJWQ0ZFbVoyTnVnQkFjTE82Ym81RUNDR0VxSHFxUkFMUnZHZUh1ME1RUW9oS1Rjbk93bll1MHQxaENDR0VFRUlJSVlRUVpaYVZaUURBMThmVHpaRUlJWVFRVlUrbFR5QXFhWmV4blRucDdqQ0VFS0xTc3h6YTYrNFFoQkJDQ0NHRUVFSUlJWVFRUXR3RUtuMEMwWElnMU4waENDRkVsV0E5SGdZbXM3dkRFRUlJSVlRUVFnZ2hoQkJDQ09GbWxUK0JlT3l3dTBNUVFvaXF3V3pHZXVxb3U2TVFRZ2doaEJCQ0NDSEtKREU1RlI5dkQzZUhJWVFRUWxSSmxUcUJhRTlKUkxtWTdPNHdoQkNpeXJDRUhYQjNDRUlJSVlRUVFnZ2hSSmtrSnFYU3ZGbGRkNGNoaEJCQ1ZFbVZPb0ZvUFNHVk1rSUlVWkZzVWFmQkltMU1oUkJDQ0NHRUVFSUlJWVFRNGxaV3VST0lKOFBkSFlJUVFsUXRWZ3YyaEF2dWprSUlJWVFRUWdnaGhCQkNDQ0dFRzFYZUJLTEppRDB1eHQxUkNDRkVsV09MaTNaM0NFSUlJWVFRUWdnaGhCQkNDQ0hjcU5JbUVLMVJwOTBkZ2hCQ1ZFazJlVGhEQ0NHRUVFSUlJVVFsRUg3c0hKMDdOSE4zR0VJSUlVU1ZwSFYzQUZmTEZoM3A3aEJ1S3VxNkRkQUV0d1pBeWNuR2VqRFV6UkhkSXZSNlFBVldLOWh0WlRwRTA2SU45cFFrbExUTDEzNXU4N1d2VmFkcDBRYjdwUlNVeXhldmVhNmJna29GaWxMc2JuVmdYZFNObW1JOXNQc0dCbFc1Mk02ZmMzY0lRZ2doaEJCQ0NDR0VFRUlJSWR5bzhpWVFwUUxSU1JQY0dxOUhuZ1lQVDhqSkp1Zjd6OXdkMGkzRDk1MHZRTytCYWZsOExEczN1ZTcwOUFLandXV1RxbllRWG8rL0JJQjUzVExNbTFaZDFYblZqWnZqOWZDVG1KYitoVFg4WUtIOXVyNTNvQjgyRnR1Sk1Jd0xmaTErSW8wR3IrblBnMXBEenRmL3dSNGJkVlh4M0V6MFE4ZWdiZEVHNDhxRjJHUE91dTY3Y3hUNjRlUEFiaVA3VEFSS2VxcWJvcnk1S1dtWFVUSXpVRlh6YzNjb1FnZ2hoQkJDQ0NHRUVFSUlJZHlnY2lZUXJSYnNTUW51anVLbW9PM1FGYy83SHdPdE5qZDUrQ24yQzNFVmVnNVZyUUEwZFJ0VTZKeFhzbDlNeHA0WVgrSVlUWXMyamtScEJiT2RqOEh3N1NjbG5GaURmdWdZTkkyYlkvamhpekpWR21xNzk4Vnp6R1NNeS83R2VtaFAvbFNObXVTZk4vck1WY2ZzTVdJOHFtclYwZlhzVjJRQ0VaMGVsWTh2ZUhpVk9JODZvQTZvTmFBbzJCUFBsKzNrS2hVcWJ4OVVQdFZRVmZORDVWY0RsVjhOMURYOFVkY0tRRkVVakw5OGN4VlhkZTNVUWZYUUQ3b0xORnE4cGo1QjluOWZjMVNINXJLZVB1RklJS28xNk8rNEM5T3l2OXdTWjJWZ3Y1aUVSaEtJUWdnaGhCQkNpRnZBcFV1Wm5EMlhRSWUyamZIeThpaHg3S0d3U0RRYU5aMHFVZHRNbzlIUnZjalRVMS9pdU5TMFROTFNzcWxmcnhaNnZlNUdoSFpORXBNY0R3WFhDYXJwNWtpRUVFS0lxcWxTSmhEdEtVa2x0aWk4VmVqdkhJVisyRmhIeTBhTEdjUGZQNkZrWjZHcTdsKytpZXcybE15TVluZHIyM2JDWSt5OTF4aHR5U3c3TjJGYVByL2tRV29ONkV2K1JmNXFxRXFaVTlNa0dQM2drUUI0akoyTWFXbkpTU2RWUUJDZTQrOEh2UWY2QVVPd0hqa0FOa2NTUzlPd3FXT1F6WXJ0aXVxNHN0SjI2b0dtZVN0UUZFeXJGcUx5OFVWVkt4QWxKeHZsWWxLeHg2a0Q2NktxNXVkb241cVI1dGhXdHo0QXlxWGtFdHVoNmtkT1JOZXBPeW92YjBkbHBVcFZmSUNLQXQ0K2tKT056MnYvdWFwcnpHTmF2OElsQVZzaWxRclBleDRHamVQYm1tbkpueTdKUXdCN2JCUzJxTk5vbXJWRTEzY2dsdDFic1NmTHd3aEZVVkl2UTFOM1J5R0VFRUlJSVlRUTE5K1duV0Y4LytOYUJ0L2VtWCsvZkUreDQrYjl0Wm5mL3RwTVVFQU5mdm4rQlR3OHlwZGtNeGhNMXhvcUFDcVZxdGhrb04xdXgyQXc0K1BqNmR3MmJzcjcyR3gyTnE3NDBMbnQwcVZNUEQyMStQamtQM2k4Y2N0aDV2eThqczRkbS9QWmY2WlZTS3pYVTJLeTQ5NUdVRkE1NzROVk1UYWJIUUMxV29XcXBQczFOekZGVVNwdDdGV056V1pIbzFHN093d2h4RTJpOGlZUWIyV2VYbmpkOXlpYXRwM3l0K24wZUUxNzlxcW1VOUpUeVg1L1pnVUZkLzNZRStNeExmNzlHbWRSb2UzU0UwMnpsczR0U25aV2lVZll6cDdDc21zenVuNkQwZDAyQ0Z0TVZQRkpMUThQdkI1NkN2UWVLTmxaR0g3NzFwazhCTkEwYmVHWU16cXlVSEtyVEx4ODhMaDdDZ0NXZmJ1d0oxNXdWRHZlK3krc3h3NWovSFYyc1lmcTd4eUp0bXR2VEV2L3doS3lCWENzblFsZ2l5dGx6YnVjTEZRMWF4ZS8zMnhDeWN6QW5wR09rcEdHeXNjWEpTY2JWYTNBOGwzZkZWUmUzbVVlcStzM0dIVmp4eE9nMXFPSHNCNFBLM0tjYWZVaXZKLzVONmcxZUl5L0Q0TzAvQzJTUFNYUjNTRUlJWVFRUWdnaGdMdkd2NDNaYkNseHpOREJYWGoxaFVubG12ZjR5VmcyYmo3RXNZaFlFaEl2WXpaYnFlN25UYXVXRFJneHBEdTM5V2w3TFdHN09IWDZQTzk5L0RlOXVyZmkyUmxqS216ZWloSzY5eFFBL1V1NTVqRWplckZvZVFoSktXa3NXTHlEcWZjTkx2TTUwdE96R1gvL2g2VVBMSU1HOVFQNGJjNExoYlpmdXBUSlcvLzVBMjh2RHo1KzcySFU2cUtUQURhYm5YYy8rb3VrNUZRK2VHc3FMWnJYQStERUtVZG5vazRkNUduU3lzQnV0L1BKbDR2WnVPVXczVG9IODhGYkQxYUt5dEVyMmUwS3o4NzhIa1ZSK1BDdHFkU280ZXZ1a0lxVm1wckpvbVVodEcvWGhENDlXeGM3N3N0dmw2UFg2WGo4WDhQTG5JejczMWVMc2R2dFBIei9uUVFGRnAwVS8rdWZiUnc1RnMya2NmM28zclZGdVdMLzdjOU5oQjg3eHd0UGo2VkIvWUFpeC93MGJ3TnJOaHpneTQrbTA3QkIwV1BjNlhxKy8wS0lva2tDc1pMUk5BM0c4OTVwcUdyZHVHL2lsdjBoV0UrRVg5K1RHSE5LSGFLa3AySUozWDdWcDlDMDZZREhpQW5PcEptU25ZVjUweW9zSVZ0TFBkYTBhaUdhNE5hbzY5VEhjK0tEanZYek10TUxqZk9jOGlqcU92WEFac1A0Ky9jb3FaZWMrMVRWL1ZIWGJ3U0E5Y1NScTdvR3owbFRVZm42b1dTbVkxcTE4S3JtS0VqVDFKRkl0WjBydVJyU2V1SUlhSFVvaGh4SHBXTk9OaDdEeDZGdTBCanJrZjBZZjU5VDh2RUhkcGY5bWpVYVIxdmVjbEEzYW9ySHFJbU9GMFlEcHFWL0ZqdldIaE9GOWZBK1J5STV1QTI2Z1VPeGJOOVFydlBkQ3V6cGFlNE9RUWdoaEJCQ2lGdWUyV3dwTlhsNE5VTDNuZVNOOStZVjJwNmFsc1dlZlNmWnMrOGtnd1owNHJXWEp4V2JoQ3FMek13Y2Z2MXJNeXRXNzhGdXZ6azdTV1ZtNW5EMCtEazhQZlgwN042S05Sc09zR1Y3OFgrLzZuVmFzb0cvRiswZy9IalJEK1ArMzR1VHFGMnI2Q1VoVkNvVnJWcGUzVEl4SnBPRjZIUEZQK3pwNStlTjFXcmxVRmdjUC82Mm5zY2V1YXZJY1QvTlc4L3hpQmlhTmFsRHcvcjVEd3RIbkl3Rm9ITWxTU0NlamJvQVFKM0FHbTZPNU1Zem15MTg4TDhGaElTZW9IdlhGcnoveGdOWG5UdzhkZm84eTFhSFhuTk0valY4WFQ3bkVoSXY4K1NMM3hZNXRsR0RBTDc2NUhFQVZxL2ZUOFNwT0lZTTZuTFZ5Y05WYS9leHVZU3YyOUk4ZlAvZ0l0c1NINCtJSVdUUENlZDFwYVZuTTMveERzWmJyTTRFMXNZdGh3Zy9kbzRucG8zQXg4Y1RvOUhNNm5YN0NBcjA1OG5wSThwMC91eHNJNXUzaGFIUmFIam04ZUlmc3RpNE5Zell1R1R1ditmMmNsL2p0bDNIU0V4S3BYYXQ2c1dPTVJyTnBLVmw4ZVhzNVh6MjMwZkxOTytac3hkNC90VWZ5aDFQUVhmZTBaa1huaHBYYVB1TmV2K0ZFTVdycEFuRVpIZUhjT1BwOUhpTUdJK3UzMkJuKzBqcm9UMllOcXdzVnp0WGxVYU5mdkJJdE4zNk9EYVl6WmpXTENuNUlLTUJ4V2k0MnNqZFR0TzBCZm9SRTlBMERYWnNzRm93NzlpRWVjc2FLT3QxV2EwWS8vZ0JyMGVmdzdqa3p5S1RoK0Jva1VuYlRoZ1h6Y01XZWRKbG43WkRGK2UvblQwK3R2UldzMWUwbHRVTkdJSzJZemNBVEl2L0FFUHBTZGNTYVhYT05SbnRGNU5SRmJQZW5aS1pnVDBwQWZQR2xhN2JCdzdOL2FEMFU5a1M0b3RlcTdISXVNcjNiVW5sNjRmWFEwODZXNWNhbC8yTmtsSDB2MDhlMC9MNWFGcTJSZVhqaThlSThkaGpvNjlwVGNvcXlWSjhTMXNoaEJCQ0NDSEVqWkdSa2Y4MzYrUFQ3cUpKbzZBaXg5V3VWYTFjODVyTkZqdzk5UXdkM0pXZTNWb1NXTHM2R1prNW5JcU1aK0hTWGFTbFpiRmx4eEVhTnFoZHJpcTdQSWxKcWF4WXM0Y1ZhL1pWV052TzZ5VmtUd1IydTUzZVBWcmo0YUVqUHY0aWg0K2NSYWZURmx1NWt0YytOT0pVbk10MnM5bUMzYTVnTWhXZjlQWHcwREg3c3hsWEZXdmsyUVFlZjI1V3NmdDFPZzJ2dnp5Wko1NmZ6WUxGTzJuZnBnbDllN2R4R2JObHh4RVdMTjZKbjU4Mzc3M3hnUE5hemtZbGNQRlNCcjYrWHJScjAvaXE0cnZSc3JJY1h4OTEzTkRDMUdxMXNYcjlmclpzUDhLNTJHUU1CaFArTlh4cDE2WXhFOGJkUnJ2V2phN2J1Wk9TVTNuN3d6ODVjL1lDYXJXS212Nit6SjY3dXRUai9LcDVNMjNxMEVMYkU1TlQyYkQ1OERYSFZiZE9UWmNFb3QydWtKR1JRKzFhZmk3VmJHSGhVZVRrZmw5SVQ4L21wM241RDNWLy8rUGFJdWZ1MDZ0VmlldU9wbHhNSitKVWJMbml0ZHNWWi92WHRQVHNJc2VzWEx1UGpWc09VN3RXZGNhUDZWdG9mL1M1Ukw2WXZSeFBUejBQM0hzSFBqNmVuRGw3QWJ0ZG9XUDdKbVdPWmZ1dW8xZ3NOb1lQNlk2M2Q5RkxMY1hFSmhNYmwweFFRQTA2dEN2NzNBQVhFaTRSRzVkTXZ6NXRVYXRWeGI3UGVldWxoaDJONHVNdkZsSzltbXRDdDMyN3h2UzdvbExiYnJOak5KcXBXNmNtd2JuVnpHV1ZuVzNrVUZoa3NRL0szS2ozWHdoUnZFcVpRRlN5aWwrdnJ5clN0R3FINS9qNzg5dEJXcTJZVnYyRFpkZVdjczJqRHF5TDU1Ui9vYzVkaDgrZWVBSGo3OTloVDZxYWE4Q3A2elhFNDY3eGFOcDBjR3hRRkVmU2RjMFNsUFRVY3M5blQ0d24reit2Z2QxVzdCanpsclZZd2craVhDeWM1TloyNk9iODJHdEc2UzFqQzdhVzFiUm80Nnl3cys0UHdYcnMybit4MHpRSmRpYmR2S1kvWCt5NDdMZWZMN1hOcTl1b05YaE9mY0taakxYczJZSDF3TzVTRDFPeU1qQXQvZ1BQcVUrQVJvdlhJMCtUODgxL3NTZEwyODQ4aXJYaW4zSVdRZ2doaEJCQ2xFOUdWdjVON1I1ZFd0QzBTWjBLbWJkWmt6cjhOdWZGUWxWeVhUbzFwMytmZGp6MjdDeU1SalBMMSt6bHdTbUR5clUyMmRmZnJXRDU2dnhsUDFxMnFNK1p5QXNvNVhqNCtVWmFzK0VBQU1QdjdPYXkvYldYSmpHd1g0ZHl6ZlhPZi85aVo4aXhDb3Z0YWpScUdNaVRqNDRrL1BnNU9uVW9mQU5kcFZKUnJabzM3Ny94SUhYcjFIUnUzN0hiRVhmTDRQcEVueXUrODVlWGw1NzY5V3BWZk9CWElUSXFnV1lWOURWUkhoY3ZaZkRhTzc4U0ZlMjRoK0R0N1lHbnA1NkxsekxZdnVzbzIzY2Q1YkZIN21MeWhQNFZmdTQ5KzA3eThaZUx5TWh3UEZSdXR5dGxUdjRGQmRRb01vSFl2VXNMZnZ6bTZwWkZLa2luSy9vMjgyMjkyenBiRjUrSnZNQVR6MzlEMzU2T3hQYXM3MWVTbVptRHA2ZWVuYnVQRnpyV1pMS2dLQW8xYS9xVW1FQjg1TUVoUFBMZ2tETEZhYmNyYk5vYXhpOS9iQ0E1SlozYityU2xmWnVpazAzUFBENmE4R1BuK1A2bk5iUU1ybzlQZ2VSZVRvNkpkLzc3dDZNbDhML3ZkN1lkUFJRV0NVQ3ZicTFLaWNQdWZOaGczVWJIUS9mREIzZDFlZWhDcTlXaTAya2NZelk1eHZUczBZcUxGNHUrTjY3UnFLbFpzL0FESlR0eTM5dUIvVHRnTmx0WnVHd25HbzI2eUgrenZJY0tkb1M0L25zWWpXYk1Ga3VoQkdLZWJsMkNpNndpTEVscEQwVmN6L2RmQ0ZFMmxUS0JhTDlGRW9qcXdEcDRqSjZjbndBRDdBbm5NZjQ1RjN0aVBDb2ZYMVRWYTJLL1VNb1RObm85K2lGajBBOFlBaG9OS0FxV2tLMllWaSs2K2F1TXRGcDBQVzRESE92MDJjL0hvUEt2aGVmNCt6R3VXSUJTVER0Yi9aRFI2SWVPY1ZiODJVNmZ3TFJxa2N0N3BXM2ZCZXVaQ0RBWlVUZG9qS2FoNDVjRnkvNFE1L3FFbWpZZDhSZzVzZmo0ZEk0ZnF2cEJkNkhyTmFEUWJ1dXhRNWpYTFVNZFdNZGwzY1h5VU5kcmhOZkRUNEZhZy8xQ0xNYkZmMXpWUEZmU3R1MVlJZk80alVxRjUrU0huZStyL1h3TXBtVi9sZmx3YS9nQkxEczJvaHN3Qkx4OThIcmlaUXh6UHF1eUNmWHlxc3hWeDBJSUlZUVFRbFFWR1puNXY1ZjdWZk9wc0hsTFd0dXFmcjFhOU9qV2twMGh4MGhMeXlJdFBRdi9HbVd2Y0V4TWRqeXc2K1BqeVpTSkE1azRyaDhqSnJ4Vm51WkpOOHo1K0JTT1I4UVFVTHM2M2JvRXV6dWNhNklvQ2hjU0xnT09SSENYVHMxSlM4OGhMVDNIK2Q3SFg3aEV5K2IxK2V6RGFYaDY2b20vY0lsNmRXdWlVcW5ZdnN1UlFEd1VGbG5pRGYyTzdadnl4VWZUci92MWxFVlNjaHErdnA0My9MeUh3ODhTRlozSWlLSGRtVEQyTnBvMGRsUUduNCsveU93ZlZySHY0R2wrK0dVdEhkbzJwbTJiaXFsRXpNNDJNSHZ1YXRadk9vUk9wK0g1SjhkeTV4MmRTenpHWXJIeTQ3d05yRjYzSDM5L1gxNTg1dTRpeC9uNGVOTFU1OFlrWXRkdFBvaEtwV0xFOEI3OHMyUUhXM2VHRjd1RzY0RkRaM2p0bmQrb1hjdVBnZjByNWg3V3ZvT25tZnZMT3FMT0pkS2tjUkNmZmppUkxwMmFGenZleDhlVDExNmF4S0psdTJoWXZ6YVhVek9kKzNKeVRIaDU2bmh1eGhpWGlzQmRvU2VjeDU2SUtQcWViZXRXRGRoNzRIU2hWdEpQdmZTZHkrdXhJM3Z6N0l3eFdLMDJObTV4SklwWHJ0bkx5alY3aTV3M0tLQUdmLzN5U3FIdDZ6WWV4TmZYaTM2OTIySTJPKzU1amhyZXM4eHIwaG9NSmtaTmVyZE1ZeXZTOVh6L3I2VTl0eEMza2txWlFGU3lidEpxcUFxa2FkVU9yMm5QZ3RyeGxBbFdLK1pOcXpCdldRdDJHK3FHVGZGNitFbFVubDRZZnZ3U1czUms0VWxVS3JUZCsrSXhmSnl6UWt1NWxJeHh3YS9Zb2s3ZndLdTVlaW9QVHp3bVBBaUFlY01Lek1rSmVELzJJcXFBSUh5YXQ4YTBZZ0dXUFlYWFJWVFhiUUFxRlVwV0JzYjVQMk03NmZvRW9IN1lXUFJEUm1NL0g0Tmg3aGRvMjNaeUpCd0JhL2hCRkt2amMwemw1ZTFZMDdDME9LdFZSMVd0Y0E5eDlYbkhlZ2k2QVVNY3lVeTdqWnhQM3k2eW9zL3IwZWRRTjJ5Sy9VSWNoam1mb2RnZGJSUTg3M2tJUER4UnNyTXcvUG90NUZXRzZUM0FuUDlVa2pxd3J2TWFORTBjZi9pb2crbzV0K1d0L1poSDI2azdBT1pOcTdDZHluOS9QRWJkZzdweE15eDdkMkk5RUlKeXJhMVNyeFBQZXg3S2I4VnJ5TVl3N3p0bjRyZXNUQ3YvUVIxVUQwMnJkcWo4YXVEMTVLc1lmcDZGUGFia05TRnZCWXBCRW9oQ0NDR0VFRUs0VzJaRy90OWpmbjVlTit5OGRRTHlXMEpxOHU1TGxGR0xadlhvMWptWXUwcG94WGV6V0wzZVVYMDRkRkFYMUdyWEtrdXp4VnJ1OXF2MjNML2pTMkkwbXJudmtVL0tOVzhlaTYzNGprZ1dpNVdwajMxVzR2RkY3VisxOEcyT25ZZ2w3bndLMWFwNU03QmZlNWY5SnFPWmpWdkRBQmd4dER1TkdoV2ZmTDdSemtZbk1IWEtvQnQrWG05UEQvNzc3c1AwN09iNm9IaUQrclY1OS9YN2VmVHByNG0vY0luMVd3NWRjd0pSVVJRMmJUM00zTi9XYytsU0puV0MvSG43Lys2aldkTTZxTlhxUXArM2VZNmZqT1h6V1VzNUY1TkVuNTZ0bWZuY0JLcFhyN2lIRUs2R3hXSmx5L1lqOU83UmlyaTRGT2IrdXA2R0RRSjRic2JZUW1OallwTjU3K08vcVZiTmkvOTk4QytDQW9wZTU5Sm1zMk96MmRCcXRhalZLcUxQSlJaWnFYMDJLb0Z2ZjF4RFdQaFpxbFh6NXBuSFJ6Tm1aQzluY2wxUkZDd1dLMnExR3EzVzhUMHZOaTZaeE9RMEFFWU83OG1weUhpU2NsOG5wYVFSRlpQSVEvZmZpVWFqWnQvQjAzVHZFa3o4aFV0RTVhNVQrdXBidnhUN1hpeWYvNmJ6NDhDQTZqUnFHT2l5UHowOW16Tm5MemhmYjk1K2hOUzBMQm8zQ2lTNFdlSDdsRWFUbVpEUUUyaDFoYjlmSHovcCtQcStlMHhmOUhxZE00RlkwV3cyZTdtL1o1b3N4WGUvdXQ3dnY2L3ZqZnVaS2tSbFZpa1RpQmh2em9SR1JiS2RPbzcxMEY2MDNmdGlpemlLY2ZuZkxtMHhGVU51R3hNUFQ3eW12NERoeDYveWs0SXFGZHIyWGRBUHZ4dDFVRjNITnFzVjg0NE5tRGV1dXZtckRrdGlObVBhdEFyUENRK0NYby9IeEFmUnRHNlBjZjdQUmE1bmFFOUpkazBlYXJSNFRuNEViZGRlQUtockJhQU9yRnZzNld5Ukp6SDg5SFdoN2VwYUFZNldvbHJIQXRXV1BUdXdIZzhyTkU1SnU0ekt4eGRkWHFJTEZmYUx5VkRFSHhVcVgwZnJHUHVsRkpjRW95MDJDblZnSFF3L2ZZVnkrYUxqTW9KYjQvWFFETXpiTjJMUGJjZXFEcXpqVEJZNjR3eXFXMmdiT05hRnpFc3EyeStsdUNhZ2M5Y2d0TWRGTzdkcldyVkRsVnR0bVIrdjR3bFVWZlVhYU50M2NkbG5TNGhIdVhUOTFpcjFtUFFRMmg3OUhDL01KbkorL05yNTNwU0xvbUQ0YlRaZTAxOUUwelFZbFk4djNrKytnbW5sZ25LM0NLNXl5cG1NRlVJSUlZUVFRbFM4dkFwRVQwOTlzZTBCcjRmRUZNZmZtWUVCMWZIejh5N1hzV1Z0SStodVdWa0dWcTNiQjBCQTdjSVBCSC8wMmNMcmR1NzB6S3U3cjJXM3U1WnhybG0vbnowSFRqRnVaRzg2ZFdqR3FMdDZGanBtMjg2anpyVUNpOXF2MVdwWXNHUUhBSjA3Tml2VWd2QnNWQUlidDRiaDdlM0JTOCtPdjZxNHI0ZXdvOUVBZE9wWWZQWFk5WEpiTVMwY0FmUjZIZDI2dENEK3dpWGlMMXk2cHZQWTdRb3ozL2lac1BDenFGUXFSby9veGZTSGhtSzEybm54dFIrcFY4ZWZWMTZZNUpKRXZIdzVrMS8rMk1pYURRZlE2YlE4ODhSb3hvM3FVOEpaYnB3ZEljZkl5TWhoOUYyOStQcjdGZWgwV294R014TWUrRStoc1JhTEZadk5qbHF0NW9ublp6dTN6NWcyd3VYemVQWVBxMWkrZWc4ZnZEVVZnOEhFaC85YndKQkJYWGoyaVRFdUR6QXNYUlZLV1BoWlJnenR6dlNIaCtQbjUwMVdsb0czUHZ5VDVrM3JNR3h3Tng1L2JoWjllN2ZoL1RjY2hRd3IxKzVqeVlxaWw4a0pDVDFCU0c2bFc1NVZDOTltY2U3NEtSTUgwTEJCZmxJd011b0NTMWJzcG52WEZnd2EwQWtQai94N2JIMTZ0aWxVQ1JpNjc2U3pPbEZSRkJZc2RueU52dkw4UkZxM2RDMFFBTWNhaHlHaEo0cjhPYkV5dDZWMC95cytieU9qRXZnbjkydS9OQlpyNlE5SHJOMXdnTFc1TGFHdlZrcEtPZ0VCanUvSE4rcjlGMEtVckhJbUVGVXFic3JlRnhYTXVIQWVtdjBoMk02ZUtyUlB1WmhNenV5UDhaNHhFNVYvTGJ5bVBZZmg1NjlSMVF4QWY4ZHcxSUg1VDl2WUlzSXhMcHQvWFJNNk41TDFZQ2c1OGJHT0NzemFRV2piZDhIbmhiY3d6UHNPZTN6eDdWeFYvclh3ZXVoSjFBMGNpNEVyS1Vuay9QdzFTa29TbWhadGlqeEd5VWpEbHBIbXNrM1R2Qlg2SWFPZHlVTndyRmVvYmRjSjgvcmxLSm11TFhZOXh0L3ZiSFdLV28ycXVqOUs2aFcvUktwVXFLbzducWE2TWhGbVBYSUE2L0V3N0xIUnptMzZPMGVDbHcvcWhrMnduWXNzMDVxSW1vWk5uRWxEWGMvYjhrK3RkMzBpTkM4T2U0RjFJajN2ZWRoNWJLRjVtN1pBMDdTRnl6YlR5b1ZZdHE4dk5hWnkwK254dk9kaHRGMXlmMW0wV2pIOC9NMjFWUXlhelJoKy9CS3ZhYzg2MnFGcU5IaU11dzl0bTQ0WUYvMWUrTi9xVm1HVE5SQ0ZFRUlJSVlSd3Q0emN4STlmdFJ0WEtYSDZURHloZXlNQUdEZXE3dzA3NzQyMmRHVW9PVG5GVjh0MGFOZUV3R0txbm9wejlIZzB5U25wSlk3eDlOU3pldEU3NVpvM1QxUjBBaysrK0MzNjNDcWp5S2dFUWtKUFVNM1hpNjZkWGRjZk01a3MvTy9MeGM3a29WcXRvbE9IcGpScEdFaXpwdmtQVW9jZGplTHdFY2ZmMUNrWEM4ZWVuTHV0VGxEUjl3VGNaZjBtUjZLaWM0ZW1ibzZrZU5kYTRhUldxNWd3cGkvWk9RYWVlMklzYlZvM0JCeVZYalZyVm1QajFqRFVHalV6bjV0QVpxYUJ4Y3REV0xROEJLUFJUTDgrYlhuOFgzZFJyKzdOc1Y0bHdJbzFld2tLOUtkSHQ1WThweHVEeFd3aklmRXlTY2tsZjgwQUpLZWtzVDNrS0ZacjhWVzRIZG8yb1czclJtemNjcGhqSjJKNC9lWEp6dmNzei9neGZmSHo4eVlwSlkzWDN2NlZtTmhrdEZwMWtaVndZMGYyb25mUC9IWDBZbU5UbVBQTFdpd1dHLzM2dG1QVXNKNFVMTkEyR3MxczJId0lnSUg5T3RJaU9MOVMwTHJPRVhlM0xzRU11N05ycWRkYjBJYk5oNG1KVGFabnQ1WkZKZzhodi9wWnAzV3RRRXhNU21Yejl2RGNmYTVwZ09NUk1SeVBpQ2xYTENWcDNDaW8zRitQNlJrNWJOc1o3bno5M0tzLzRGL0RoeTgvZnV5bWVmK0Z1TlZWemdUaXJjSm1MVEo1bUVlNWZKR2M3ei9GKzZsWEhlMFhaOHgwMlcrUGljSzBkaW0yeUloeW4xby9iQ3o2Z1lVWFZyNFJMSHQzWWxvK3Y4UXg5c1I0c3I5NEg2OEhIMGZUdWdPcVdnRjRQL052REw5ODQ5S09NNCttWlZzODczOE1sWTh2QUxhVHh6RDhNYWZJcXNXUzZQcmNqc2ZkVTBDdHdSWnhGRTJMMXFEVm9SODhFclJhdE8yNllQeHpydk05VjlkcmhLNzNRSmM1MURWclk3c2lLYVh5cStGc1YydS9Jb0Y0NWVlQXVuRXpOTUZ0UUZFd3IxdUdQZUU4dHNpVHBjZCsrekMwTGRxQXpZcTJhKy84YytzTFBIV2oxcUR5Y1ZRV0t1a0Zmb0V6bTEzYXBRS09GcW9BZGx2aGFqVmJ4VmV2cWZ4cjRmWElVNmpyTlhLZTF6RHZ1NnY2L0M3RVpNUXc1M004NzV1R3RsTVBBRFN0MnVNejh6M00yOVpqM3I0ZVRPVnJ3eUNFRUVJSUlZUVExeW9qdzlGOUtEa2xuY0dqL2cyQXQ3Y0hBYlZyMExGZFkwWU43MFZ3OCtLNzZwU0ZvaWdZaldiT1g3akU3ajBuV0xnc0JLdlZ4cUNCblpoMDkyMmxUMUFKNWVTWVdMSXl0TVF4ZDQvdXc4QitIY28xNzQ1ZHg0ZzluMUprd2xlbGNsU0oyVXBvUTFxYVprM3JzbTdwKzg3WHgwODZidjUzYk85NjAvN2l4UXplL1BCM1RwK0paOUNBVHV6WWZReXIxY2JIbnk5Q3BWTHg5R09qR0hWWFQ2eFdHMTkvdDhKNVhGSlNLbGRLVG5FOFZIMHpKUkN6c28yRWhFWXdkSENYMGdlN3diSGpqdVZzR3RXdmZjMXo5ZTNkaHI2OVhSOTYxMmpVdlBuS3ZiejluejladitrUUNRbXBuRDRiajlGb3BtV0wrc3lZTnFMUTUwUlJscTBNWmRlZUU2V091eG9mdlBtZ3krdjA5R3lPbllpaFM2Zm1xTlVxdW5WdVVjeVJSVHNZZG9idElVZExIQk1RVUowdlBwck9ENytzWS9IeUVKNTlaUTRQM1RlWSt5ZmY3akx1ek5rTC9QdmQzN2g4T1pOaGc3dnkwclBqaVQ2WFZHaStCdlVEYUZEZjBiSTNkTjlKZnY1akkzcTlEb3ZGUm1MU1pXYk5XY0hyTDArbVZXNVM3L052bG1JeU9SS1JDWW1YWFJKWXlSY2RYMGQxQTh2M2RhUUFmeTNjamxxdFl2b2p3NG9kWjgydEVMeXlBbkgrNGgzRnRsWWVPYndITTZhTktGTWNKcE9GbVcvK1hHUzFkcDRPN1JxWGVVM0Zndk5PbVRpUWFuNWVaR1JrazVTY2lrYWpScWZUM2hUdnZ4QkNFb2lWbXFaRkczUzlCemlUWW5uczhiR1lONjVFWGI4UnVuNkQwUFViaFBWZ0tOYWpoOG94dVRZL1FYU2pGYWpzSzVISmlPR25yL0VZZlErNkFVT3dKeWRnTzNlbTJEbFZYdDZPcE51V05aalhMU3RYRmF2S3h4ZVBNWk9kYSs1Wjl1M0N0R2dldmg4NEZoYTNIQXhGMjZJTnFwcTE4WHI4UmN6cmwyUGV0QXFQc1pOQnJRYWJ6WkZvMCtsUjE2bGZPQ2xZTC84Skluc3BsYUtlWXlZRFlEMjBCM3ZDK1RKZmcyWGJlaXpiMXFNZk1SNDBXcFRzTEZRK3ZvN2taZDUxMXF6dHFQQUZsUFRMenUzWkg3L3VNcGNtdUExZVQ3emtpQ1A4RU1ZLzVwUTVqcXVocmxNUHJ4bXY1SCt1bTB3WS9waURMU0s4NUFQTHcyYkYrUHNjZEhIbjhCZ3gzcEhRMVh1Z0h6b0dUZU5tR09aK1dYSG5Fa0lJSVlRUVFvZ3l5TXdxL05CclRvNkptTmdrWW1LVFdMbDJINVBHZFFDdG5BQUFJQUJKUkVGVTllZnhhY09kQ2FxeXlzb3lNUGJlOXd0dGI5KzJNUlBHM01hQUs5YkNxMHJtL2JXRmpJeHNQRDMxR0kydXk3d29PTzRWcU12NWZnSWx2bWQrZnQ3TzgrM1pkNUxlUFZ1WGUvNkNRa0pQRUhrMkFaVktSZmZjWkl5aUtLemJlSkFmZmwxSFJrWU80MGIzNGVuSFJyRnovREhVYWhYdnZmNEFIMzY2Z0M5bUwrTllSQXgzOU85SVRHd3l0V3BWdzI1VFNFM0xJalV0RS84YTFaem5pWXhLQUtCaEJTVERLc29uWHl3aU84ZklRL2ZkNmU1UUN0bTA3VEJSNXhKUnFWUU11N1BiZFRtSHhXSmo3LzZUV0hNZjVnNC9IazNkT2pXNWQ4SUFMbDNPWU52T285anRkanFYMHQ0MTlueUtzL3Ewb2wxWktWaTl1ZzhqaG5abnpZWURoTzZOb0U4dlIxTDAxT256WldycGV6YjM4N0EwV3EyR0o2ZVBwRVh6dW53MmF4a3BsOUlMZlcvY3ZqT2N5NWN6ZWVUQklUd3crWTRTNTdOWXJQd3hmeXQvL3JPTjRPWjFlZXpoNGN4ODQyYzhQZlFrcDJUdzdDdHplR3I2U05xM2E4eWE5UWVjWCtPeDhTa3U4OFRFT1Y2WHR5SlVCWHp6NmVNY09uSVdMMDhQL2xteWczdkdEeWcwem1hek82OC9UOXo1Rk5hczM0OUtwVUlwNGg2b1RxdkZ5NnRzOTM2OXZEeVlPK3ZaSXZmbHRiaytIMS8rRGw0ZUhqcm5RekNyMWpwYVNuZnJFdXpjNys3M1h3Z2hDY1JLUngxVUQyM1hYdWk2OUhJa2V3cXduVDZCZWRzNjdCZk80L25nNDJpYU84cTh6VnZYbFM5NUNOak9uTUJzTGJtRm9iWk5COVFOSFU4MFdYWnVRakVVL29HdkRnaEMyOFd4M3FBdEloeGIzTG5TejEyR01VNktnbW5GQW16bll4eFZlTVZVaWRsT0hNRzQ0QmN3R2N2VTdyTWdiWTkrZUk2ZUJONk94YWJObTFZNUVwQUYyQlBqeVY2OUNLK3BUNkFKYm9OKytEalVEUnBqUFhJQVRmTldtTGV1UmRPc3BlTy9KczJ4aExpdXI2ZHAwQ1IvcmhLdVg5dXBCK3JHelIxclFhNVo0dHp1ZWQramhkcUlGc1VXSDR2MThGNUhJblhOWWp3bVBZVEtQLytIWjE3cld5VTd5MlVkeGl2cHV2VXVkdC8xWUU5T3doNTNEazNyOWlqcHFSaCsrUWJBMlk2MndzNXo2U0tXYmV1eFJaM0I4OTVIVUFmV1JibVVqUEh2bnlyMFBFSUlJWVFRUW9pcWJmbWF2Unc3RnMyRFV3YlRxR0hBVmM4ellraDM3aGpRQVM4UEQzUTZMU2F6aFFzSmw5bXoveVE3UW82aEtBb0xsKzFFcDljd2JXckZkQkdLakVwZ3pjYjkrUGg2bEx0S3FES0lqVXRteWNvUXFsWHpac3hkUGZuem4yMHUrNjFXeDQxMmpVYkQ0bVc3T0JWNW9kem42TjJqRllNR2RpcTB2Vi92ZG16YWRwalgzNXRId3dZQmVIcVc4UUhxZ2hSSVRjdmk0aVhIOGlsMzN0R1pXcldxRVJPYnpCZXpsM0gwK0RuVWFqV1BQanljS1JOZEV3MjllclJpOW1jemVPMmQzOWk0eFhGdlpNU3dIdlRxMXBLMW13NnlaOTlKVGtURXVhenhkenJTOGVCeTI5WVYrL2QzbmlGajN5alhlTVZteHc0MGFoREEvNzVhZkZYbjFHbzFmUHplSTFkMWJFbEM5NTNrMDYrV0FqQm1SQy9xMTZ1NFpJWGRyaEJ4S3BZdE84TFpzdjBJR1JtT2UzQmRPalZud3BpK05Ha2N4THNmL2NXWnlBdE1HTnVQVGgyYWxUcm5qRWRITXYzaHdsVnQyZGttSmovOEVmNDFmUGw5N2tzdSswTDNuK1REVHhiUS83YjJ2UHI4aEdMbjl2THlJRDNEOVQ3aHZ4NGN3cFlkNGZ6MjEyWm5Bbkh1Yit1dlN4Snp5S0N1dEF4dVFNTUdoUlBmLzVvNmpKN2RXNVZhcFJrV2ZwWXZaaS9uZlB4Rit2UnF3eHN6SjVPUTZIall2bVZ3ZmY3OThqMjg4Zjd2ZlBYZENrYVA2RVdMNEhyY08zNEE3Mzh5djFCcjBGT240OURyZFRScEhGVHVhNmxXelp1Qi9Ucnc1SXZmY3VyMGVUdzg5SXdkNlhwZkxpK0JxTlBsSnhCbnoxMkZvaWpjTmFRYmF3cXNUWmczVnFOUmN5Z3NrbE5uNHNzY2k0ZUhqdkZqWEZ0YkJ3WFdJQ2pRbjdEd3M3enc2bHdhTnF4ZHJnZGFGRVVoSlNXZEE0Y2pBY2ZQUGJoNTNuOGhibldTUUt3RTFBMGFvMjNmQlczN0xxanIxSGZkYVRKaE9id1hTOGdXN0FublVUZHFodmNMYnpyV3ExTVVUTXZuWTltMXVkem50SjJKd0hhbTVOYVFLaDlmWndMUnZIMERTdHJsUW1NMGJUbzZFNGpXRTBld2hHNHZkeXhsWVQyMHgxSGRGMVFYZTFMaHA1SlUxZjJ4aGg4RWk3bUlvNHVoMGVMMTJBdk9SS3lTbFlscHlSK09lWXFTazQzaGh5L3dtRGdWWGM5K2FKbzB4N1JpQWF4YWlHWG5aanhHVGN4TklBWVhPbFRUMEpGQVZDNG1GWis0OC9ERVkvUWtBR3h4MFNnRjFpaFVWYXZ1a2dnc2pqb3pIZXVSQXhpdFZxd25qdUF4YmdycWdnbkVBRWNDMFo1WXdpOFBXaDNhanRmbkticGkyVzBZZnY4ZXozc2V4clQ4YjdEWjhIbTM0aXNDamZPK3h4cCtBSHRzRkRtZnZZdCswRjFZang1RXljcXM4SE1KSVlRUVFnZ2hxaDZUeWNMN0g4OG5kRjhFZ1FIVnkxMFZlS1cyYlJvVjJ0YStiV09HRHU1QytMRm8vdjN1UEF3R0V3c1c3MkRVWFQwSktzZWFmZDdlbnN6NzRhWGN1TTBrcGFSelBDS0dkWnNPc3YvZ0dmWWZQTU9qRHcxanlxU0JwY3hVdVd6ZWZnU2J6YzYwcVVNeG13cmZJN0FyK1RmWHc0NUZzM3RQK1pmTnFGbWpXcEVKeEtjZkg0bGVyMkhYbmhQRW5VOHA0c2l5cTEzTGp6dHY3OHpERHd3QklEb21rYVBIejlHNFVTRC85OElrV3Jhb2o5VnFRNk5SRXhUbzcwd2FOR3dRd0t4UEgrZXpyNWN5N2NHaDFLcFZEYlZhVFdSMEFudjJuU1Q4K0RsbkFqRW54K1JzN2RpMlZjT2lBN2xXNWVnT0JZQUtWSXJqT0x1dDZOYU1wYkdyciszcnN0Qjhkb1cvL3RuR3IzOXVRbEVVQnQ3V2dhY2VHM1hOODJabEdkaC8rQXg3OTUxazc4RXp6cGJHSGg0NlJnenR6dmd4ZlduYXBBNmgrMDd5NUl2ZmtwR1JnMzhOWDB4bU0xOSt1N3pZZVdkTUc0R25weDZkVHVPU2NNcGp6UDI2ME9rMGhTclU5RHBIMGx1alZwZTVlaTJQdjM4MTdoalFrYlViRG5BMktvSG16ZXJ5OHJQak1SaEtYekltNGxRY244MWFXcTd6YVRRcTN2cndUNWNxUTV0TjRaTXZGM0hYa0pMdmExa3NOcjc4ZGdXWFV6TjU2Wm03R1RHc0I0cWlvRmFybmU5ZFVLQS9YMzM4T085LzhqZTM5Ky9BOUllRzR1UGp4VzkvYitaNFJDeFdxdzJ0VnNQRml4a2twNlRUb1YwVE5CcDFvWE1kREl2a1A1Lys0N0l0N3dHQmdsNTg2bTZlZnZuYi8yZnZycU9iT3J3QWpuL2phVk1IS2pqRjNSMkdEd1lEQnN4Z3ZnRWJjM2RqeW0vQ2hMbkQyTmpHWU1NM0dEb1k3dTRPRmFEZXh0L3ZqOWVtRFUwTldrTEwvWnpET1UyZTNieVdObm4zM1h2NTlLdTUxS2tkUll1bXVRblFuSXBQWTNZTDA5Tng1MWkvY1QvRGhuU2grbmxWZHprdFRYVmFEYXZYN1dIbTdQOEtQUmQ1aFlRRTVrc2dhclZhWG4xdUZCOTlQb3VkZTQ2eWJlZmhZdTh2ZHg4YWF0YUk1STZSZldoUXY5b2xQZjlDaU1KSkF2RnlaQTVBMzdBcHVvYk4wRGRzcWlZRHorTStkaGpIdW45eGJGcXJ6cWJUYUREMkdvQnh3SFZxKzlGc3BnSFhZUnB3WGI3dGZiRXZYNGg5MFp4aWgrazFPNjhraWJreW9HL1pEdFBnR3dISWVQY2w3NFVCZ1FUZTl5Um90VmluVHluK3pEeVhFL2VKbytqcU5zUzVmUk8yR1Q5NkVrbWE0RkNVekhSY2gvYUR3WkNiekhPN3NmMzJBMHJTV1p4N2RxQ2NVeXZhUUsyc05LRE84dE5VamtRNWs5MnFWS3RERjl0QVhlZEl3WGRkbVliY2hDWXN3dWN5KzlJRmFEWVdQcjhCUU1sUTQzZnUzS0tHbTNRV2JWUlZ0VjJuMjRVdVd1MFBYbGdDMGRDbUk1ak11VS9vZEpoSGpjWWRkeEw3a2dVK3R6SDJHb0NoWS9jaTR3TUsvb0J0czJMOThRdDFuZlBhOXBZV3haSG5UYXZMV2FML0QwSUlJWVFRUWdneFllSjBkdXc2d3NTM3g5Q3llZEV6eUM1R2kyWjF1T2UyZm56eTFWeGNMamVyMSt6bXVzR2RpNzI5VnF2eHFwQ0tyUk5ENXc2TkdIVkRUMTU0YlFyYmRoem1tOGwvMDZ4SkxabzNyVjNJbnNxWDdwMmJzV0hUZmdiMWI4OGZzMWZsVzU3VDB0Umt5cjIyOHVzUHoyS3htUGhseGdxbS9yS1VUeWZlVDYwYVZmaG4yVlkrL1BSUHhyOXdLMjFiMVdYdi9oTTg4WHpCSFd5Q2d3TjU0dUhoUFBId2NPeDJoeWVwVnh5SGo4U1RubW1sV2t3bG9xUEM4MTBJNzltOUJTNlhtKzVkbW1JMHFrbWVINll1WXVIU3pkeHpXMy82OTIzaldUYzhMSmczWHI3ZGEvczJMZXZ5NDdRbC9MdHFCK05HcTNQUjFtN2NpOHZsSmlZNmdvaUlZTXJDb3RsdmxuaWJsMTcva2YvVzdtYkNhM2Y1ZlRaamZHSXlFOTZienJhZGg5RnFOZHgyYzI5dUg5WG5vbThlQUpqMzl3YSsrbDY5emhJUVlLSlg5eFpjMWJVWkhkbzF3R3cya3BhV3lZU0owejNWcEtCV3ArYTBnaXpJM2JmMncydzJGcmpjWmxOYm81cE1CYTl6b1RxMWI4U0NoUnZZdlBVZ2RXTmppdjM5TzVkYy9CdTdNekt5bURKdEtYL00rUStYeTAxWXFNV3piTU9XL2Z5emRBdUxsbXptK3V1Nk1mcU9xL1BORFFRMWVmckdTN2RpTkJxSnJLTE8vWnM0NlErMjdUektaeFB2cDFiTlNFQ2RTZnYycTNkNmJkdTZaVjMrbkxPYURadjIwNmxESTFhdTJRbEF5d0lxSGsrY1BNT0prMmVLZkYzMTZzWXdidlFnUHY1OE5xOU5tTVpYSHozaytYL3BkS3NKUklOUmZTMHgwUkcwYkI3TFhiZjBZZEdTTFY3N3NXYlBDVFFhRFRpems3Y0xabzRINE9HbnZpUXFNb3dYbnJvSnE5WE9zRkZ2Y3Yvb2dRd2UySkYzUDV6SmhpMitSMGMxcUYrTlR5ZmVqOXZ0OXN3aExBbVR5WWcyVDJML1VwNS9JVVRoSklGNEdkSllnakRmY0FlWXZZZHV1K05PNHR5OERzZVdkU2huYys5VTAwWlZWZHN0MWpqdkY2RkdrMjhmaFRLVThJMUJuaG1KaXA4U2lOcm9hcGlHamZKVUNRSVlXbnVYOFJzN1hZV21pbHFpSG5EZkUrcjh3am0vZ1krV3ErZXp6WnVCOCtCZVhMdTI1ajZwMHhQNHdETm9na094ci93SCs0TDhkMEQ1U2p5NTl1MVM3NnpUYURDMGJJOTk4VHgxZC9VYmViNVByc08rL3hEckdqVXZOQUhuMm5kaFE2L2RwMCtpall4QkcxTU45OGxqYUd1cUxTN2NwNDRYdUkyaGUvYU1nZXpYb20vU3dwTzBWbHd1SE1zWDV0dEdFeFNNSnFqMFBtd29tUmxrdnZleXoyV0JEendEQVJaY2h3OWdtekdseUgzcEdqYjNWSFppOTI4aVhBZ2hoQkJDQ0ZGKy9mN25LbGFzMnNHbkU4ZlJxRUVaVld1ZHAyZjM1bnp5MVZ3QWpoZmpBblJ4QkFhYWVQclJFZHc2K2owQTVpNVlYNkVTaVBYcXh2RHlzeU85TGxibmxaV2xmaTRNTU9kZTh6Q2JEUVFFbUREbzFjKytKcU02T3l5bjJzZm9lVno4bHFRNVNiN2krbTdxSWpadlBjaWo5dzlsOE1DTytaYTczVzY2ZEd5TXkrVW1LOHRHY2tvR00yYXZ4dWwwVXFkV2xNOHFMNVBKZ0ZhckppS2JOcTZGeFdJbVBqR1pYYnVQMGFSeFRmNWRwVjU0djZwcjB4TEZXdGFlZWZ3R1J0MzFQeWIvL0EvUFBIYUQzK0xZdUdVL3IvL3ZWOUxTTXFsV3RSTFBQSFk5VFJ1WFhxdlhHNFoxSlNVMW5lWk5hdE91VFgxUG9rdFJGQll2MjhMbjM4NG5LU21kbHMxamVlcVI0VjZKc3J6T25rdmx1VmVuY09yMFdicDFhVXB3Y09IWENwTlQxRXBIaThWYzZIb1hvbloyNHVkMFFoSkhqeVd3WUdFQlhiN09rNUNZWE9RNlZxdWRQK2F1NGRjWkswaEx5eVNxU2hoajdoNUFyKzR0ZU85amRReFF4N1lOYUZDM0toTSttTTd2ZjY1azA5WUR2UHpNU0ovN1c3OXhQMG5KYXBld0xLdWQrUXMzRUJRVXdPSmxXL0t0MjdsRFl4bzNVbi92ZCtuUWlEL25yR2JoNHMxMDZ0Q0lwU3UyQWRDamdCbXBnd2EwWjl3OUE3MmVXN2R4SDY5Tm1KWnYzYUdET3JGbS9SN1diZGpIbSsvOXhydHYzSTFXcThIaFVKTytPYitqQU41NDZUWUNBL05YaWViY0pHRTJHOG5NL3IzZytYMmtBWTFXaTlGb3lOUHFWSWZSYUVCVGpNcGRiUWtxVXovL1pqNHpaNi9pNVdkRzByMXIvbk56cWM2L0VLSndra0M4RENsbkU3RXQrQVBUa0p0d0hkNlBjOWRXbkx1Mm9aeUo5MTVScTFPckRxOGU3RW5nT0xkdVVHZmNGWU8yWml6RzN0ZDRIcnZqVHBRb1RvMDVNRHRnNVpJblhqU2g0Umo3RGNiUW9SdGt2OWwxeDUvR052c1hYSHQzb211UTI2L2Z2dlF2M0trcG1JZU5Bbk1BaGc3ZDBEZHFqdlczSDNEdDJWNzRnZHd1NytRaGFqV2RwbklrS0lxbmtxODRsUFJVTlVsWHZSYjZWcmtKUkgyek5wNWorWnJQcUltb1RNQ28wZW9EcHhQMHBmZmYxbjM2QkxSc2g2NW1MTzR6Q1o0WmlNNERlM3l1cjZ2WEdHMU1kYkRaY01lZlJGc3pGdWZPcldpTUpuU05tcWxWb0RZYmpqWGVyV3FkbTliZ1BPODhGa2lueHp6eW5zTFhVUlRjY1Q3bVVHaTFrUDF6NlU2TTg3M08rWnZrbVQvcHIwVDRaVWtwM1pZdVFnZ2hoQkJDVkdUcEdWWisrR2tSTjQzb2ZzbVNod0Nob2JuZFdXejJrbGQ5RkNRbU9vS1k2QWhPeDUzajJNbUVVdHZ2NVNJcXN1Q3FwNVRVMGt1ZUtJcml1Vmgvc2R4dXRkV24zZUgwbVF4Y3UzRXZyMC80eGVlMjR4NzcxT2Z6THo4N2toN2RtZ05xeTlZZVhac3hmK0VHWnN6K2o4aklNRmF0VVc5Vzd0VTlmenRXZndxeW1PbmF1UWtMRjIvMld3Sng5ZHJkdlBMV1Q3aGNicTY1dWgwUGpyMjIwS3ErQzZIVmFobDcxelZlejIzWmZvZ3Z2cDNQL2dPbk1Cb05qTDNyR200WTFxM0FoUGl4NHdrOFAzNEtwK1BPMGIxck0xNTYrbVpQMHJnZ3AwNmZCU0Nta1A4bkZ5b25VV1czT1loUFRHYk9YOFc3aGxsVXRlN3VQY2Q0LytPWkpDV25ZellidWV1MmZ0dzRySnZQUkgyYlZ2WDQrdU9IZWZQZFg5bTQ1UUQzUGZxcFY1dlRISFArV3MvUlk5N1hZdFBUcy9MTlRRV0lDQS8ySkxCYXQ2eEhaSlZRVnZ5M2cwVkxON05qMTFGcTFvZ2t0azZNejlqMU9oK3RZZ3U1d2VEeEI0Wng5d01mc21YYlFUWnRPVUM3TnZXeDI3TmJtQnB6cnhuNlNoNUM3dSs0SUl1WmMwa1hQckxuczYvbmVSS1FGMkxYbnVPNDNRcXo1cTlsN2NaOVhzdjY5Mmx6eWM2L0VLSnc1VE9CcU5XQnkrbnZLTXFVNDcrbE9EYjhCemFyeitYNjVtMHdEYnBlVFdTQjJ0N3hqNTl4YmloZTMycGR2VVlZdS9iMlBMYjlPUTNucHVMOTBjNmh6VDYya2xyMFhVQ2xSV01Kd3RobkVJWXVQVUdmL2NjMEt4UGJvam5xckVlMzd6Y1V6bzJyeVRpd0IvUEl1OUhWYTR3bUpKU0EwWS9nV1BzdnR0bSszMkFEbU85OEFIMmVaQ1RnVmFrWmVOK1RCVzdyT3JTZnJHKzg1L1E1dDIzQVdMMFcycGpxNkdJYjREcDFYRzBKaWpwM010LzhRNDJHZ0R2dmgwQUxTbG9xam5Vck1mYnh2aXNKMUFvL2JWVFZBbU1CY0o4N2c1SjAxanZHN0phcCtpWXRVZEpTUUtOQlNUcnJWZUdhbDJuQVVBQWNtOWVpclZRbGU4ZHVzcVo4VHVDRHo2Q3RXaFBUaUZ0Uk10UFZXWkhXTFBVNFJ3L2gzTEsrMFBnOGRIb1lOa3I5MmxteUQ4Q2FzQWkxOGhieXZkWUN0OUhuZVZNbUZZaTVTbmczckJCQ0NDR0VFRmV5SDZjdFFWSGd0cHQ3RjcxeUtVbzhtK0w1T2p5c2RFYzk1TFJnTlBwbzcxZVI1VnhRandpLytDNDZwMDZmNC9heDcxLzBmdkw2N090NWZQYjF2SHpQdi9IeTdYVHAxQmlBdUxna0RoMkpJeVRFUXJNbStlZG9idDk1bExTMHpIeEppa0g5MnpOLzRRWldyTnFPMCtYQzZYUlJxMllVOWVzVmZyM0JIL3IzYmNmQ3hadlpzdjB3cmNxNFhmRDVUcDQ2eXh2di9vckw1ZWFCc2RmbW13bFgyaFJGWWYzRy9mdzY4MSsyYkZPdjQ3UnJVNTlIN3g5S1RIUUVtN2NlcEhYTHV2bTJXN0Z5Qis5OE5JT3NMQnREQm5YaXdiSFhGbXNHM000OXh3Q29XYU5LcWNTZm1XVWpQVDBMazhuSW9xWHFqZk14MFJGMGFOdUFlYisvNmxsUFVSUisrbTBabmRzM29tNnNkN0puejk3amZQajVMTUxDZkZkWjFvMk5JU2dvZ05ZdDZqTDJyZ0ZVeVc1N1daRFFVQXNUWHJ1VHI3Ly9pMFZMdDFEWFIzTHA4dy9VbHB3ejU2em11eWtMdVgxa2IyNGM3dDBkN0oyUFpyQmk1UTVhTk0rOU9WMnIxVEQwMnM1OC9mMWZ2UFBCREFCdXVLNXJvZkdVUkpVcW9UeHkveEFzQVdiYXRha1BnRDM3QnBMaS9MNCtjMDZkcnhnUkhzeXg3Rm1zZjg1Unh5S2xwR1RnZGl2OE9XYzFqdXhyNzl0MkhBSGd4Q252S3ZkRlN6ZVRtbHAwZDdlaWJONmFmNXhUazRZMUx0dnpMOFNWcG55K0N6UVlLbndDRVVYeG1UelUxb3JGUFBoR3RMWHJlWjV6N2QrTmRmcGtsSFBGYTFlaWI5TUo4NDEzZWlyWmJILytqR1Bsa3BMRnA5T2hDVmRuSmJqUFhKcTdFVFVCZ1ZpZWVSTUNzOThzS0FyT0RmOWhtenM5ZitMTkJ5VWxpYXd2M3NmWVp5REcvdGVCVm91aFkzZjA5UnJpM0o2LzhnOUFZekI0dFdyMVhxZ3BlQm1vUDZmbmNheGZwYzZwMU9vdzloNkk2L0Erenp4Qmg2OEVtNktnTVpwQVViQk8rNmJBSktHdVhpUE10OTViY0N5QS9hOC9zZjh6MStzNTE1SDk0SFNpcTk4WXhhN2VOZVFzb0IycXJuRUx6OCtkWTlVU1RFTnV5ck56RzFuZmZFVGd3eStnQ1l2QTJHOHd6dTJiU0gveG9VSmo4c25sdkxEdEFGMk4zRGNNaGMxeDlKSm5sbWZPT1JCNUtveUZFRUlJSVlRUWhiTGJIY3lhdDRZUlE3b1V1M1ZiYVZteWZKdm42eFpOU3krSkVwK1k3S2xDcWxNcnF0VDJlN2x6dXhWT25UNkh4V0wycXQ2NS9yYTNBSEM1MUNyQSt4NzlGSTBtOS9HTHIwMUJxOVdnS043N014ajAxS3JwKy93cGlsS2lPWG54Q1VsWXJYWXFWUW9teUpMLzgxclRSalhvM0tFUlRxZUwreDVWS3c0ZnZYK0lwOEl3eDRHRHB4bjMyQ2RFUjRYVFBqdjVrS05Sd3hxMGJCN0wxdTJIV1BtZjJyNzAxcHQ3Rmp2R1N5a25hYmgxMjhGTG5rQ2MvUE5pckZZN2ZYdTJMdlBrWVZKeUdrODgvNTJuRXF0TzdXakczTkdmanUzVlVUN2YvN2lJcWI4dVpleGQxM0RUQ0RXNWtwYVd5YWRmeldYUjBpM29kTm9DMjk3NjRuWXJyRm1uZHFXNmtEbXVYMzYzQUkxR2JiV1pJeVVsZzZFM3YrNTViTEdZdVNxN1phWEQ0ZUx6YitiUnZGbHRtaldxeFMrL3IyRCtYK3Y1N0lQN0NjdHpVMFROR3BIY1Azb1FMUXFZWTJjMEd2aml3d2Q4Vm9HNjNRcUhqNnJuTHpnbzkvK09WcXZsM25zR2N2UDFQVWc4azVwdk81UEp3T200Yy96MDYxTEN3b0s0YWNSVlh2dmZ1R1UvSzFidW9QZFZMWW10N1oyQXZHNVFKMzcvWXlWSnllbEVSWVp6ZFo4MjUrLytvdlR0MmRycnNXZHVwYkhvUy8zSFQ2alhqL05XWWsvNk1uY1VVMEppaXRmajVhdTJzM3lWMnNFdEpDVDMvRTM3N21tVVBMLzAzRzZGU1YvTVp2REFqc1RXamk0eWpxOSsrSnZaODlidzdCTTMwSzJUZC9HRzBXaEFwOU5ldHVkZmlDdEp1VXdnYXZSNmxLSlhxMUIwZFJ0aTdEa0FYZVBjTjM1S2VocTJPYi9oM0tqZUphSUpEbFdyeUFxaTFXSWFmR1B1RER1bkUrdHZQK0RjdEtiazhjUTJ5Tk02dE9nMmthVkJ5Y3JFdm1vSnhuNkRjWjg4aG5YbVZOeEhENVY0UC9iRjgzRWRQb0Q1MW52UmhJUmlYNzFjVGRMNVlQMzlSelFtZFptdWZoTk1RMjhHd0RiN1YxejdkdWJmd0dBa2NNeGpFR2p4ZVY2VXRGU2MyemVqYjlrT1hhTm02R3JYelgxK3MrOGgxNDV0RzFFeU1uRHQyMVZrbFNHS0F1ZTM0ZFFiUE4rcmZKeE9YSWYyb1d2UUJIM0xkdXBUVzMwa01uVTZUTmVxYlVGY2U3YXJyVS9QUDNScUNsbmZmSWhwMFBWay9md3QrVDQ1WFFLNk9ya2ZmbHpIanhSckc2L3ZmUUVWdjFjaVRVbm1wd29oaEJCQ0NIRUZXNzVxQnc2SGs2SFhkaXA2NVJMYXR1TndnUmZNdCswNHpJL1RGZ05RdlZvVjJyVHlya0J5T0Z5czI3Q1htSmh3cjR1cktTa1pyTnUwajM2OXZDOUE1MjduNVAzc2VXRUEvWHhjZUQxNkxJSGpKeExwMEs1QmlXZjVYYzVPbmpxRHcrR2tRVjN2ejk1ZE9qWkJyOWR4K0dnY2h3N0gwYTVOZlN5QlprN0huV1BYbm1NMGIxcUhTaEhCcEtSbXNHSFRmczkya1ZWQytlNnpSL0lkNTZmZmxyRjY3VzVlZW5Za1VWWENpaFhia3k5OHkrYXRCN250cHQ2RkpvT20vcnFVdzBmaWlJNEtwMjJyZWw3TEhBNFhFei85QTdkYjRZNVJmZEhyZGZtMnYvT1dQanoyckhxdHBXYU5TSHAyYTFHcytQd2h0blkwVzdZZjRvNUxlRXhGVVZpemZpOEFYVG8xS3RHMm4zNDFseFdyZGpEeWhoNWNkMjNuWW0wVEhoWk0wMFkxTUJwMDNIejlWVnpWdGJsWHU5TGhRN3F3Yk9VT3Z2cCtBUkVSUVdTa1c1azhiVEdwcVpuVXJoWEZjNC9mU0wyNnhXL2R1R3psTnVMaWs0aUlDTDZnZVk1NzlwNWcyODdEdEdoYWh4clYxUXJHbU9nSXJybTZIVW5KNmNSRVJ6QjRRSHRXcmRuTjM0czM4dUxUTnpGcjNocGNiamU5dXJmZ3NRZUc4dFo3di9IT1J6TjQ2NVhjNyt3SG4vekp2NnQzOHZFNzk5S2dmaldmeDg1SkxpbUt3bTFqM3NkZzBIdmFkTWJGSnhFVEhVR2xTdmtyaTBORExUNFRpQURua3RPcFhxMHlCdytkNXE1eEh6QmlTRmNHRFdqUDZiaHp2RGJoRjhMRGdoaHoxNEI4MjUwNmZaYXM3UGJGTnJ1RCtJUmtxbFd0VkxLVFdRS1pXZXIxTEZNeDJ1aHUyM0VFclZaTHpScVZQYzh0blBVR0FBODg4UmxSa2VHOC9NeElyRlliUTI1Nm5RZkdYc3ZRUVoyWU1IRTZHemJuL240N1AxbTdjZk4rRmkzZHdzbzF1M241MlpGMGFOdWcwRGowMmRXd1JvTyt3SnR2eXN2NUY2SWlLNWNKeEx3VlF4V2FWb3UrVlh1TVBmcWpyWmFuNVlUVGllTy9wZGdXellFc3RWUmMzNzRyNW1HanNDOVprSy9LREVBYlZSWHp6WGVqemE3UVV0SlN5UHIrVTl6SFNwNkFBN1hsWlE3WC90MFh0SS96R2Z0ZWkvdHNJczY5T3lBencrYzY5bi9tcXV0c1hGMW9nc3FUL0hENWJvSHBPclNQekltdm9tL1hGY2V5dnpGZVBjVG5la3JTV1RWWmJUUVNrSjE0ZGUzZmpXUEZJdCt2WWVBSXRVTFM3Y0srM1BjNjlrV3owYmRvcTFZd1pzZHBYeksvd0hhZDlxVi9RNWJ2ODVFdjN2UTBNc1kvN3ZWY3dEMFBvMnZzL1laZjE2U2xaN2FqYzhzNno4eElKZW1zeisrbnNkYzFhS1BVTjV5MlJYUHlMYy9oamp0RjFyY2Y1M3RlWXdraTRMNG5zZjg5eStlY1J3QkR4KzVvUXNPeEw1eGR5Q3Nzbkw2NStzRldPWnVBa255dVdOdG96TGx6TFJSSklIcG9na1A4SFlJUVFnZ2hoQkRsd3FJbG0ybllvRHFSeFV3RWxjUnpyMDZtUWQxcTlMcXFPZlZpcTJJT01KQ1ltTXFxdGJ0WXNIQWpicmNiZzBISFU0OE16OWVhOEszM2YyWEZ5aDFvdFJvKy9OOVlUekxBYm5jeTRmM3AvRGJqWC9yMWFVM2pCalVJRFFra0s4dk83bjNIK1dQT0drNmNWTnZhRFJuVWlhYU52RnRncWhWc24rSjJ1Mm5mdGo0VHh0OVY2cS9iWDNKYTlUVnNVTjNyK2NjZnZJNmdvQUNtL3JLVVE0ZmpHSDM3MWRTcEhjM2YvMnhpMTU1ajNEU2lPeDNhTm1EWDdtTmVDVVJmSEE0bkd6YnRaL2ZlNDl6NzhDYzgvOFNOZEdoWCtJWDJrcWhTS1pUS2xVS0lpMC9pNXJ2ZVlWRC85bHcvdENzUkVjRzg4YzQwOXU0N1FZZDJEZWpicTVYUDdaY3MzK3I1K3V5NU5FNmVPdU5KQkYxdW9xUENPWGc0N3BJZU15UERTa2FHT3E3bHRRblRnR21GcmovK2hWdnAxcmtKR1JsWnpKeXRqaDJhTm4xNXNST0lBSS9jUDlSbnNoZlU1TmNMVDk3SUEwOTh4b1QzcHdOcTVkeHRJM3R6eTQwOU1aU2dCZkdaczZsODhxVjZUZkdHNjdvV2VNekNuRTFTRTNGUmtkNi9ENTk4ZUxqWDQ5Zis5d3VwcVpsRVZ2WmVyMC9QVml6OWR6dG56cWFRbnA3RnhpMEgyTEhyS0VNR2RXVHR4cjI4L09aVXZ2cjRJYTlLdVBOcE5CcENReTNzMjM4U3Q5dU55V1NnYWVOYVBIVGY0QkpWL1FJMGJWU1RMejk2a0ZXcmR6SGxseVY4L3UxOHB2eXlGSjFPZzgxbTUrMVh4aEI1WHJ2VWhNUVVYbnp0UjZ4V095RWhGcEtUMDNuNnBlK1k5TzU5UkVSY2ZHdUJSNDFkQUFBZ0FFbEVRVlJrWHpJejFZNWFSYzNoek1qSVlzZXVvN1JvV3R2cjVvKzhmejgwR2cwNm5kWXpLMU9iL2Jpb2M5ZTJkWDBlR1RlRWp6NmZ6UXZqcC9ENGc5ZHh6ZFh0THZRbEFlWG4vQXRSa1pYTEJLSTJKQnpYdWVMTk55dlB0RlZyWUw3cGJ0QmwvOEZXRkp5YjEySmI4SWYzZkRlOUhtUG5ubUEwWVJ4d0hVcGFDbzYxLzZyTGRIcU1QYS9HMkcrSXAyV3ArOGdCc243OEVpVWw2Y0lDTXdkZ2FKL2RPOXJ0d2xsS0NVUkR4KzVxVzFTbmsvVG54dmxPRUxwY1huTWVOYUhob0NnbzZXbmdWZ2NHNnhvMFFWZFhmZlB0THVUblJFbFB3N0hzcjJMRlpycG1PSm9JOWM0YzU5NGRhdkx2dlBpMDFXdGg3SEUxQUk1VlMxSE8rbTd0Nm80N2hYUDdSdlF0MUQraVNsb3FqdFhMQ3o1NGNaS0hPWFA4c3M5QllZeDlCbUc4WmhnWnJ6K0ZrcEtFYy9jMmN1N3pjV3hlNS9POEc3cjFBY0M1YldQSnF6NDFHc3lqeHFDTnFZNzV6Z2V3ZnY4SnpwMWJ2R1BxUHhSanY4R0FPbFBUc1daRnlZNkJtaFRWaEtydEZ3cHFTZXVUS1NmWjdBSm5CVytOWEFMYWlNcEZyeVNFRUVJSUljUVZMc3RxWi9QV2d6NHJJRXJMdHAySDJiYnpzTTlsWVdGQnZQRGtqVFJya3I5U2FQZWU0NERhVm03di9wT2VCS0ltdTNycDBKRTR2dngyZ2MvOWFqUWFicml1SzJQdXVpYmZzdjBIMVl2eUFMdjM1dTlPVTU2dFhLMTJHbXJkSXY4OHVkSmlNT2g1NS9XN2VmL2pHU3hhdW9YbngwL21ydHY2Y2N1TnBkTXFkTkNBOWx6ZHB6WHovbDdQdE9uTCtmM1BsZnd4NXo5cTFZamswSkU0YXRXTTRxV25SM3BWc2VYNFpjWUs1aXhRdXlNWmpRWXlNcko0N3RYSlRIdzcvMFg2eTBHOTJCaitXMXM2MTZTS3kycjFmZk4zVVN5V0FIcGYxWkwvMXUxbXlLQ1NWU3Y3U3VTNVhHNjJiai9Fd2lXYldiRnFCMjYzZ2xhcm9XK3ZWdHh6VzM4cVZ5N1pUY0dKaVNrOCtlSjNwS1JrMEtCK05VWU03ZVp6dmNKU1NDNlhtNFRFWkRRYURkV3FWaXF3cW0vYnpzTWNPUnJQRGRkMTl6bVQ4YW1IaHhNWWFNWmcwSEhzZUNJelovOUh0ODVOZU9pK3dVeDRmenJ2VFpySmF5L2NXdWpyK2ZUOWNZVXVMd21OUmtPM0xrMXAwYXcyejd6eUEvdjJxeU56REFZZGZ5L1pSR2lveFZQZEZoZWZ4Sk12ZkV0OFlqTGR1alRscVllSDgrUUwzN0wvNENtZWV1azd4ajkvQzlXcmVWOXZtVFZ2RGJQbWxidzdYRjQ1OHdsRGd3c2ZSN044MVU3Y2JqZWRPamE4cU9NVlpNaWdUdWoxT3Q2ZjlBZnZmVHlUcU1ndzJweFhDWjNEN1M1ZTU3S3lQdjlDaU1LVnl3U2lKdWpLcUl4eG56aUsvZTlaR0s4ZWdtUERmOWlYL1lYaWE5NmcwMG5tMXg4UytNRFRhS09yWVJwK0srNHpDV2dzd1ppdXZkNlQrTUxseFA3M0xPeEwvN3FvOXBLbXE0ZDRLdWVjbTlhQ05ldUM5NVdYSmtpOUMwUkpUUzUyZkliMlhkV1pncUFtZ0NBMzRZcmFick0wS0prWjZ1czBCMkM2OWdhTW5YdGdYNzRJeDdxVjRIU2dqWXdtWVBTam9OT2huRW5BOXRjZkJlNUxFMTRKWGQzY05oZWFRQXU2R3JWeEhTNzhMc1hDYUN4cVgzZ2xJNjNnbFhRNnpEZmRoVDQ3K2F1TnJvb3JKUWxENTl3UEtmb21MYkgvOVFka2Z4ak00ZHkyQVVQN3J0am1UaTl4YktaQkk5QTFiQXFBYS9jMm5MdTI1bHZIc1hJeGhuWmQwSVJYd2pUOEZ0em56dUFxWUJhalQxb3RwdjVEMWE4VkJjZjZWY1hlVkJPWS9lWktxZys5YUt0Y09YTk9oQkJDQ0NHRXVGQWJOeC9BN1ZibzFLNXNMc1krOGRBd2xpemZ5c0hEcDBsS1RzZmxVZ2dPRHFCT3pTZzZkV3pJd0g3dHNWak1QcmU5ZldSdnZ2aHVBZFdxVnFMWFZibmpVQ3BYQ21IU3UvZXhjTWttdHU4NlNueENNamFibllBQUU5RlI0YlJzVm9kckI3UXZjSFpmOXk1Tm1mZjNlbzRlVCtET1VYM0s1SFg3UTN4Q0VoczJIeUF3MEVTN05yNHZlSmNXZzBISHMwL2NTSlVxWWZ6ODJ6SittUG9QYlZ2Vm85RjVsWTk1MlczWmlhdGlWRkFaREhxdXU3WXpnL3EzNTYzM2YyUEZ5aDBjT3FKVzZvVUVCM0R3OEdtYU42M3R0YzB2TTFidzlmZnFUZFpEQm5WaVlMOTJQUExNbDV5T084ZWpUMy9KaE5mdXBHYU55QXQ4eFdVaktFaTlOcFdlWVNXb2dQOEhwYTF5NVJBV3ozM3Jnclo5NGVtYkx1cll4MDhrc24zbkVUWnZPOFRhRGZzOGxaQUJBU1pHRE8zS2lLRmR2T2JhRmRmR0xmdVpNUEYzenAxTG8ycE1KVjUvNFRhZmlUM0luWUYzS2k3L0Rmc3JWKy9FNFhCUnUxWlVvYTJOdi9saElUcWRsbUZET21FMEd0QnFOYVNrWm5xV2g0WmFQRi92TzNnU2pVWkR2ZGdZV2phUFpmbktIVlNPQ01IcGRIa2xWci80ZGdGVGYxMWE0dGVldzJZck9ERjg1R2c4OHhkdVpNR2k5V1JtMm1qZXREWjllclJrMnU4cm1MdGdIUXNXYm1EeWw0OXpMaW1ObDkvOGllVGtkTnEycnNlTFQ5Mk13YURqN1ZmdjRNRW52K0RJMFhqdWZlUVRIaGd6aUlIOTIzdjJIeEVSVEV4VWhOY3gwek95T0hyTSt4cXczZTVnOGJLdHRHb1JTMHgwN3ZxSGo4U3hmT1VPb1BDWnRVNjNpNTkrWFlwV3E2RmJwNllsT2o4QVRvY0xYVUVqa3ZJWTJMODlpZ0piZHh5bWRVdjFaZ3lYeSszMU01V1JrY1htYldxQlFuQlE0U04weXZyOEN5RUtWejRUaUNGWFJnSVJ3TDUwQVk3MUsxSFNmTisxNDVHVlFkYTNIeFA0eUF0b2drSUl1TzlKcnplVjd1TkhzUDcyZzgvWmRTV2hiOUVXdzFYOTFBY3VGN2JGOHk1cWZ6azBsaUF3cUdYMjduT0p4ZDdPblhBNjk0SE8rNDRzeDVvVk9MZHRMSlg0N0l2bVlQLzNINHpkKzJLOHFoK2FTcEdZaHQraUpuZlhMTWZRdnF1YUFMVlp5WnI4R2Roc3ZuZGtNaE53OTBPZWhGOU8zT1k3N2lkejBsc29aNHYvMnZQS3FSWlQwdFB6TGRNRXFzY3k5aHFnVmlxNlhkam1UTWUxZHlmYXFCaU12WFB2S05WR1Y4WFlzei8ySmQ1M29UcFdMY0Y5SmdIbDNKa1N4YVZ2MnhsRFQvVk9YSGY4S2JLbWZ1VXpPYXhrcEpQMXc2Y0VQdmdzR0l3RTNENk96RWx2RjN1K3BtbmdDRStiWDlmdWJTV2F5NmtKVWQ5Y0sxbVpSYXg1WmRGR1NnSlJDQ0dFRUVLSW9tell2Sit3VUV1WkpWWjY5MmhKN3g0dGkxN1JoNEg5MnhkNGtiUko0NW8wYVZ6VDU3S2lCQVVGOEVrSnEzc1d6WDd6Z281MUtmMDhmVGx1dDVzK1BWdGQ4RnpIbERUMWM2WEpWTHpMYmZmY2ZqV1JsVU9wRkJIaVNSNGVQWlpBVnBhTndFQ1RwLzNrdGgxSDJMMVB2WjRUbmllNVVoQkZVZGk0K1FDL3p2eVhUVnNPQU5DMmRUMzJIVGpGOXAxSGVQU1pyMmphdUJadnZYSTdBUUVtSm4wNWh6bnoxd0xRdjI4YkhzNXU5ZmpTTXlONTlhMmZpRTlNWnR4am4vSFlnMFBwMjlQMzdFeC9xQnVyenFvOGNPZzByWnI3bmhWYW5ybmRDbDk4TzU5OUIwNXkrR2c4NmVtNU4vRHI5VG82dG05STM1NnQ2Tkt4Y1pHdEszMUpTazdqdXltTG1MOXdBd0NOR2xSbi9QTzNGbHE5R0ZzN211RGdRUGJ0UDhsOWozNUNkSGJpS3owOWk2M2IxVXJwZ1lXMHJVeE56VVNqZ1d1dWJ1ZEpkc2JXaVdiVjZsMjg4K0h2aEFTcFA5OXV4YzJSWS9GczNIeUFOcTNxWWJHb1NhYlhYcmpGMDFvVDFHUzUyV3prek5rVXpweE5LZkU1eUhGK05aemQ3dURySC81bXcrWURIRHV1SnZKcVZLL0NvL2Yzb25lUGxtZzBHZ2IwYThlc3VhdEpTODlpK2FvZGZEdDVJVzYzbXg3ZG12UDBveU13R05UcmxPSGh3WHd3WVN5dnZ2MFRlL2VkNFAxSmYzamRMTkM5YzFNZUh1YzlXbW4xdWoyOCtOb1VyK2VNUmdPZmY3dUFqSXdzTEJZejRXSEI2SFJhanA5SXhPMTIwNkIrTlJyVUwvZ21oSTJiRHhBWG4wVGZucTI5RXBCNVJVZEZVTG1TK3YzWGFyVzBhRmFILzlidTV2akpNNnpkdUplYU5Zclh6bmpRZ1BZTUdwRDc5K2ZGMTZld2RmdGhBZ05NNlBVNmtsUFNjVGhjQkFhYXFCZGJOZC8ybCtMOHg5WXAvbXhRSWE1azVUT0JHSFFGOVN0V2xLS1RoNml0UEExdE8wUE9IN3pzNUtHU2tvUnQva3gxWnVCRjByZHNqM25rUFo3SHRnVXpVUkxqTDNxL29GYmw1WERIbnk1a1RXK3V3d2V3L2ZHem1qelVxdjI0M1dtcHVFOGN4UjEzc2xSaTg3Qm01U1lTZTF5TnNYdGZORUhCR1B0ZW03dkt6SjhLVHRLYXpBU09mUnh0alBySDNIMzhNTzZrYytoYnRFVVRGRXpnL1UrVCtjVjdGM1JPZGZVYUErQTZlY3pyZVUxSXFPZDQ2QTJRbFVuVzVNOXdIZGdEZWozbVcrOEZ2UUVsTVI3bi9sMFl1dlRDT09BNm5BZjNlclVxZGNlZkx0SDNCVUJYdnpIbUc5V0IxMHA2S2xuZmZGUm9sWi83NURHc3YvK28vb3laQXdpNCswRXlQbnpETStleklQcDJYVEJrdDQ3RlpzWDZaK0h6Qjd4b3RlaXlFNC91WXM1TXZDSm9OR2dqTHE4N1M0VVFRZ2doaExnY2JkaTBuell0eTdaYVRaUzlsTFJNL2xxMEVhMVd5NDNEZkxkdTlFV3JWYXNKUC90Nkh0T21ML2RVK2RXcVdmelBVNE1IZHZSNnZIemxkaWIvdk5qbnVoYUxtYVlGSkg0ZERoZTc5eDFqN2JxOUxGdTVuYmg0ZFd4TjlXcVZ1ZS91YStqY3NURVpHVmxNbTc2Y0diTlhVN2xTQ0ducFdUdy9mZ283ZHg4RjRPbytyWG55NFJHZVdXZWRPelJpL1BPMzhQbzd2MkMxMm5uN3Zla3NYcnFWMTErNjdZTG00NG1TMFdvMUdBMDZ0dTg4Z3NHZ3AwSDlhalJyWEl1MnJlclJxa1hzQlNVTjg1cjY2ekxtTDl5QVZxdmwrcUZkdU9lTy9rVitYeTBXTTY4K1A0b3Z2cG5Qa2FQeDdEOXd5aE5yVkdRNGcvcTNaL2lRTGdWdUh4SVN5RWZ2M0l2RGtUdEM1b2tIaC9QK0p6TlpzbndyTGxkdVI2eUFBQlB0MjlibnNRZUhlWjdUbmxjQk4yNzBRTWFOSGxpaTErM0xnWU9udWZlUlNaN0hScU9CUTRmalNFaE1wbWYzRmx6VHJ5MXRXOWZ6bWdOb01PaTRQdnYzeGQvL2JFS2pnWEgzRFBROGwxZGtsVkErK3Q5WUpuMDVCN1BKU0d5ZEdPSVRTNTd3ckZZMWduMzdUMmJQNHJSbXg2R25VNGVHUEhqdllKK3RpWE4wYU5lUWt5ZlBjdHZJZ3RzbHYvcmNLTS9YSnBPQkR5YU00WVhYcHJCNCtWWnFWS3ZNMkRzdnJGMTNiSzFvMW0vYzc2bjBOQmowMUs5YmxURjM5ZmM1ei9KU25IOGhSUEZvbEt5TUMrOWw2U2ZPWGR1dy92eU52OFB3TzQwbENGMlRsaGhhdGtQWHNKbFh4YUdTbm9iajMzK3dyMWdFRHZ2RkhVaXJWZWZtWFQzRWN3em50bzFZcDN4ZTVLYTZoczBJR1BNb0FQWjV2NnZ0VTMwdzlPaVBhZkFOQU5obS9PaVpDYWl4QkdFWi82RzYvY0xaMkJmT3ZyalhVZ0RqMVVQVTF3ZGt2UElvU2tiK1NyNjh0REhWTVEwYmhTNzJ2RUhuYmhmT3pldXdMLzNMSzRHcHNRUVJjUGZEYUd2RkFxQ2NPMFBteDIraDJLd0VQdmlzcDNwT1NVL0QrdU1YdUE3dTlYbGNRL2UrbUliZWpPdmdYckkrZnhjQVhiMUdhc1Vwa1BYNXUxN2I2bHQzd0h6TFdNOHhzNzc1eUZPMWFiNWxEUHJXSFVGUjFPMU9Ic1h5OUJ0b1FzTlIwbExJblBSMm9SV0hBZmMrZ2E1K1k1eGIxbU9kK3FYMythbFdrOEQ3bndhVEdSeDJNajkvRi9jeDN6TTd6bWNhZmd1R0xyMEFjTzNkb1NZZUMyaHBhK2c1QU5PZ0VaNmZTK3N2MzNuTnlDeUtvVXN2VE1OdkFjQ3g3QzlzYzM4djlyWVZtVFl5aXNDSFgvQjNHRUlJSVlRUVFseldrcExUdWY3V3Qzajh3V0ZlbFJhaS9Kang1MG8rKzJZK2o5NC9GS1BSd0w2REozbm8zc0dlNVMrOThTUC9yZG5OckY5ZUlpZ29BSnZOZ2RWcUp6ZzR3SlBJY0xzVmJyM25YZEl6YlVTRUI5R3hYVVBHM2pXZ3dCYVFSZmwzMVE3R1Q1aUdrdWR6c01WaXBtN3RHTzYrdlYrKzFxTTV2cHV5a0o5K1crWjUzTEJCZFlaZDI0aytQVnZsUzdxY09aT0tWcXZobVplLzU5Q1JPUFI2SGVQdUdjaDFnenY3M1BlQmc2ZDUrYzJweENja2NmMTEzVW9sWVZNYTR1S1R1T1dlZDdsL3pDQkdETzNxNzNES2hOVnE1MVRjV1dyVmlMcmduNm1DdUZ4dXZ2NytiNjd1MjRyWTJwSlFPVjlTY2hwQmxnQlBKWEJSNGhPU2l0VkNObWRlcGRWcUp5RXhtZUNnQU1MRGkxOHM0M1lyMk8wTzdIWUhMcGViME5DZ1FoT0hWcXVkekV3YklTR0JhTFdhZkw4UExsZGxmZjZGRU1WVExpc1F0Vld1ME1vWXZSNWR6VmgwZGVxamE5UU1YZTE2K1hyZnV4UGljS3hZaEdQREtuQTZDOWhSOFdtanFtSysrUzYwTlhKYlFUZzNyOFU2N2R0aWJhK2s1RloxR1RwMng3bnJ2UGFTUmhQNmhrMHg5Y3V1NGxNVW5MdDl6eTAwOWg2SU1hZDlhbW5URjY4OWlhNXVRd3pkKzZKdjJzcHo3bDI3dHVJK2s0Q2hheS9RNmRHMzdZeStiV2Rzdi8yQVk5MUt0SkV4Qk56ek1KcEthcG0va25SV3JUUk1WeXRMczc3K2tJQnhUNkdOaWtFVEZFekF2WTlqLyt0UDdNdit6amVMOEh5YW9HQk13OVFFbUR2aGRMNDVpczdONjNEVXFZK3VUbjJ5dnB6b09hWng0QWcxZVFqWUY4L0RkV2dmQU5acDN4Snc3eE5vZ2tNSnZQZHhNcjk0SHlVcGYxLzd3bWlqcXhJdzluRTFlZWgyay9Yamw4Vk9IZ0xZWnYrS0xyWUIydWhxNkJvMnd6aHdCUFo1M29rOVRYZ2x6Q051UmRjb2Q0NkhmZjdNZk1sRFhZTW1haFZ2U2pLS05SUEZiZ2VIQTAxSUtQcm1iVEJkazNzWG0yUEwraEs5em9wTVc2Mld2ME1RUWdnaGhCRGlzcmNudTZWazQwWUZ0NHdUbDdlQi9kdHpWZGZtQkFjSFlEWWI2ZHVybGRmeTExKzh6ZXV4eVdUQVpQSytmcURWYXZqNSs2ZExMYWJ1WFp2eHo1eVN0M3dkTWJRckc3Y2NvRjNyK3ZUbzFxelFDcHVjRnBXdnZYZ3I0eWY4ektQM1gxZm8vTVY2ZFdQNGV0SkRUUHQ5T2JlUDdGM2kyTXBLZEpTYUxNamIyck9pTVp1TlpaYmMwK20wM0RmNm1xSlh2RUtGaDVXc0ExNXg1MC9tSksvTVp1TUZ0Yi9XYWpXWXpjWmlWNkNXWk4zTFNWbWZmeUZFOFpUUEJHS2xTREFhd1g2UmxYV1hNNU1aWGRYcWFLT3JxWW1VYWpYUjFxZ05PaC9mTXBzVjUvWk5PRGF0d2JWdlY2a2NYaE1jaXJIL0VBd2R1cXM5T1FEY2JyV0Y1ejl6QzZ3SU81ODc3aFR1dUpOb282dWhxUnhGNEZPdkZicStjL002bElKYVNlcjE2cjlMU2F0RFZ5dldVK21weVo0MUNHcEZuMjN1N3ppM3FiM2k3U3NYWTdwbUdQcFdIVkNTeitIWXNoNTkyODZZaDkraUp0TUE1VXc4bVY5TzlFcktLZW1wWkgzeExnRTU3VTIxT2pYQjE2b0RXZDkvVW1nQ3o5aDdJTm9vOVkyazdjOXBQaE9PdGorbmdkRUVWdlVOdGJIL1VNL2NROWUrWGRqL251VloxM1ZnRC9hL1oyRWNjQjJhU3BFRVB2UThtUitNTDFZYlhWQmI2UWJjOTZSbnhxTnR4bys0ZG0wdDFyWWVUaWZXSDc4azhORVh3V0RFMktNZmpyWC9vcHlKUnhNU2hxRmJINHpkZXF1dkNjRHR4amI3Vnh3cjg3ZDRNYlR2NmttVUZucklqYXR4bnpoYXNqZ3JNRjBOMzNlMENpR0VFRUlJSVhMdFAzQVNuVTVMN1pveVA3eThDZ2d3RVJCZzhqd3U3UXF2U3lrMDFNS25FKzh2MFRZeDBSRjg4ZUdEeFZyWFlqRXorbzcrRnhLYUVFSUlJY3FwY3BsQVJLdEZWN1VtcmlNSC9CMUptZEZWcjZXMnBkVDR2aXRDU1V2RnRYODN6cDJiY2U3Y0NrNUhxUjdmTk9RbTlLMDc1Qjd2YkNKWlAzK0QrK2pCRXU4cmEvSm5CTncrTG5jV255OHVKNDUxSzdITitzWHJhY1ZtemZkY1dkQTNhcWEyZ2MzTGFNTHl3djg4eWJBYzdvVFRPSll2eExGK2xWZkNUamwzQnV0UFg2TmR2aENOd1lDeGUxK01lU3JjWEFmM2t2WERaNUNWa2UvNFNsb3FtWis4VGNDdDk2SnIzQ0w3U2JWeXJqQzJoYlBSdDJ5SGZlbUNncFBIYnJjbmVhaUpxSXl4bDVvOGRNZWZKbXZLNS9tU3dmWi81cUt0RW9XK2JXZVUxT1JpSnc5Qm5ibnAzTFFXdzFYOXNNMmRqbVB0djhYZTFpdmsrRlBZWnYrR3NjOUFyRDk5aFhJbUhtMnR1bXBiVkYxdVAzNTNRaHpXYWQvaVB1Njd3ckhJdVkyS2dtUHR2K29jVGVHaGI5REUzeUVJSVlRUVFnaHgyZHQzNENTMWFrYVdtM1p3UWdnaGhCQkNsRVQ1VENBQ3VqcjFLblFDMFhWd0w4Nk5xOUczVXdjUEsrZk80RHA1RE5lUkE3ajI3Y0o5K2tTWkh0LzY2M2NFUmxSR0d4V0RmZkU4N0N2K0FkZUZ0VVJWRXVQSmZQOVZ0VVZuV0FSbzh3eGtWaFNVOUZUY1p4SThTUzR2VGllT2YvKzV3RmRSZkpxQXdQd0pSTHNONStaMUdMcjFocXdNbkR1MzRsaTMwdFB1c3lBNWxXeXV1RlBvVzdWSEcxME54NHFGMk9iTkJMZXI0QTF0TnJLK202VE9nK3czR091MGJ3cGZIOENhUmViRThVWE9iTXlobkR1RGRjWlVUUDJ1SmV2TDkzMmZjOVJaZ21hZEhzZXFKY1hhYjE2MjJiL2kzTFA5b3F0aEhhdVg0ZGkwQm16cVVHajMwWU00VmkvRDBLMFBTbm9xanVVTHNmKzd1TkRrdVdQVEdwVFVaRENaMFJpTWFqV3RSZ051Ris2VVpGd0g5NWE0Uld0RnB3bUxVUCtmQ2lHRUVFSUlJUXExNytCSjJyU3M1Kzh3aExpaXRXaFdteTNiRDNHSHZ3TVJRZ2doS2lDTmtwVlJ2RjZVbHhuWDRmMWtmVHZKMzJHVUtVMVFDTnFvR0Z3bmp4V1k2Q25UNDF1Q1FLTkJTVSs3NU1lK1hHaUNROUZHVjhWMWNHK1I4d2g5Ymg4V2dUWXl1dVRKdEFDTHowckZVaE5vZ2N3eTNIOVowV2pRdCs2SWMvc21jRlRnRnNaK1pHamZGZFBRbS93ZGhoQkNDQ0dFRUplMWpFd3JRMjU4amRGM0RtRGs5VmY1T3h3aHJsaVBQZnNWQUI5TUdPdm5TSVFRUW9pS3B4eFhJTllIa3dsc05uK0hVbWFVOUZSYzZjVnZIMW5xeHk5bVZWdEZwcVNsNEVwTHVmRHRrOC9oS21pbVkySEtNbmtJNVRONUNLQW9PRGV0OFhjVUZabytwNFd1RUVJSUlZUVFva0RIVDV3Qm9IcU1kTzhRUWdnaGhCQVZVN2x1MUsrdjM5VGZJUWdoUk1WaE1xTnIwTmpmVVFnaGhCQkNDSEhaTzNWYUhZVlFyVm9sUDBjaWhCQkNDQ0ZFMlNqZkNjUW16ZjBkZ2hCQ1ZCajZKbEo5S0lRUVFnZ2hSSEdjUEtVbUVLdFhxK0xuU0lTNHNrVkhoUk9mY09HZG80UVFRZ2hSc1BLZFFHelFHUFFHZjRjaGhCQVZncUZkVjMrSElJUVFRZ2doUkxsdzh2UlpxbFFPeFdnb3Q1TmhoS2dRb2lQRGlVOUk4bmNZUWdnaFJJVlVyaE9JbUFNeHRPN2c3eWlFRUtMYzAwYkdvS3RaMjk5aENDR0VFRUlJVVM3RUp5UVJFeDN1N3pDRUVFSUlJWVFvTStVN2dRZ1lPdmZ3ZHdoQ0NGSHVHZHAyQW8zRzMyRUlJWVFRUWdoUkxzVEhKeE5aV1JLSVFnZ2hoQkNpNGlyM0NVUnRaRFM2aHMzOEhZWVFRcFJmSnJPYVFCUkNDQ0dFRUVJVVNWRVVFcyttRWhrWjZ1OVFoTGppQlFVRkFKQ2VZZlZ6SkVJSUlVVEZVKzRUaUFDbUhsZjdPd1FoaENpM2pGMTZnam5BMzJFSUlZUVFRZ2hSTGlTZVNjWHRkaE5WSmN6Zm9RaHh4YXNiV3hXQUE0ZE8remtTSVlRUW91S3BFQWxFYmMzYTZHclg4M2NZUWdoUjdtZ0NMUmk3OXZaM0dFSUlJWVFRUXBRYlo4NmtBRkM1VW9pZkl4RkNDQ0dFRUtMc1ZJZ0VJb0RwbXFFeXYwc0lJVXJJMkhjUW1NMytEa01JSVlRUVFvaHlJeWs1SFlEd3NDQS9SeUtFRUVJSUlVVFpxVEFKUkcyMVdoZzY5L0IzR0VJSVVXNW93aUl3dEpIWmgwSUlJWVFRUXBURXVad0VZbml3bnlNUlFnUloxQnRpMHpPeS9CeUpFRUlJVWZGVW1BUWlnS24zTldqQ0l2d2RoaEJDbEF1bXF3ZURYdS92TUlRUVFnZ2hoQ2hYY2lvUUk4S2xBbEVJZjZzWEd3UEF3WU9uL0J5SkVFSUlVZkZVcUFRaTVnQUNicjVUV3BrS0lVUVJkQTJhb0cvUjF0OWhDQ0dFRUVJSVVlNGtKNmRqc1pqUjYzWCtEa1VJSVlRUVFvZ3lVN0VTaUlDMmVtMk12UWI0T3d3aGhMaHNhWUtDTVE4ZjVlOHdoQkJDQ0NHRUtKZFNVek1KRGJINE93d2hSRFpMb0luMGRHbGhLb1FRUXBTMkNwZEFCREQyR29DdVlUTi9oeUdFRUpjbDg3Q1JhSUpDL0IyR0VFSUlJWVFRNVZKS1dpYWhJWUgrRGtNSWthMXViQXdIRHAvMmR4aENDQ0ZFaFZNaEU0aG9OQVRjY0p2TVF4UkNpUFBJRFJaQ0NDR0VFRUpjbk5TMERFSkRwUUpSQ0NHRUVFSlViQlV6Z1FoZ0RpRHdyZ2ZRaEliN094SWhoTGdzNkJ1M3dOaG5vTC9ERUVJSUlZUVFvbHhUVzVoS0JhSVFsNHZvcUhEaUUxTDhIWVlRUWdoUjRWVGNCQ0tncVZTRndER1BvS2xjeGQraENDR0VYMm1yMThaODQrMytEa01JSVlRUVFvaHlMelV0aTlCZ1NTQUtjYm1Jamd3blBpSEozMkVJSVlRUUZVNkZUaUFDYU1JaUNCenpLTnBxdGZ3ZGloQkMrSVUyTW9hQTI4YUF3ZWp2VUlRUVFnZ2hoQ2pYRkVYQmFyVVRKQWxFSVM0YlFVRUJBTVRGU3hKUkNDR0VLRTBWUG9FSW9MRUVFM2pQZytpYnRQQjNLRUlJY1VucDZ0UWpjT3lqYUN6Qi9nNUZDQ0dFRUVLSWNpODVKUjJBWUl2Wno1RUlJWExVamEwS1FGeENzcDhqRVVJSUlTcVdLeUtCQ0lEUmhIblVhRXlEUm9CTzUrOW9oQkNpek9sYnRpWGd6dnZCSE9EdlVJUVFRZ2doaEtnUTB0T3RBQVFGeTN0c0lTNFgwWkZoQU1STEJhSVFRZ2hScXZUK0R1QlNNM1R1Z2E1V0xGbS9mSWR5N3F5L3d4RkNpREpoN0RNUVk2OEIvZzVEQ0NHRUVFS0lDaVV0TFF1QWtDQnBZU3JFNVNJNktoeUF1UGh6Zm81RUNDR0VxRml1bkFyRVBMUlZhMkI1NERrTWJUdjdPeFFoaENoZDVrQUM3cmhQa29kQ0NDR0VFRUtVZ2ZSTXRRTFJFaWd0VElXNG5FUlZDZVBBb2RQK0RrTUlJWVNvVUs2NENrUVBreEhUc0pFWTJuYkVPdWQzM0tkUCtEc2lJWVM0S0xyYWRURmZmeHVhc0FoL2h5S0VFRUlJSVVTRmxKbVRRTFNZL0J5SkVDS3ZsaTNxc0hYN0VYK0hJWVFRUWxRb1YyUUZZbDdhbXJFRTN2OFVwdXR1Z2dCcFFTS0VLSDgwUWNHWWI3aWRnTkdQU1BKUUNDR0VFRUtJTXBTUllRTWdVQ29RaGJpczFJdXRTbnhDRXVrWlZuK0hJb1FRUWxRWVYyNEZZbDRhRFlaMlhURTBiNHQ5M1NvY0s1ZWdaS1Q1T3lvaGhDaVVKaVFNWTllZUdOcDNBNlBSMytFSUlZUVFRZ2hSNFdWa3FqTVFneXlTUUJUaWNsSTN0aW9BQnc2ZHBsWHpPbjZPNXRLS1QwakM2WFJUcldvbGY0ZFNLbHd1TnpyZEZWL3pJb1FRbHdYNWJaeVh5WXl4ZXg4c3o3MkplZFJvOUkxYitEc2lJWVRJUjF1MUJ1WWI3c0R5OUdzWXV2YVc1S0VRUWdnaGhCQ1hTRWFHRFkxR2c5a3M3OEdGdUp6a0pBMVgvYmZEejVGY1dwdTJIT0NXZTk3ai9VbC9YSkxqdWQwSzczNDBnOWZlbm9iZDdpalJ0cE4vK29jbm52dUdFeWNUQzF6bjJ5a0x1ZkdPQ1J3L1VmQTYvcFNVbE1iWDMvL0Y2blY3Q2wzdnc4OW04ZG5YODNHNTNKY29NaUdFS0J0U2dWZ0FmWk1XNkp1MEFHc21qcTBiY1d6ZGdQdllZWCtISllTNFFxVzVZRzJxbm9ET1BlbC82eEIvaHlPRUVFSUlJY1FWS1QzVEt1MUxoYmhNZGVuWW1GVnI5L0RBdllQOUhjb2wwNnBGWGVyVWptTHI5a05zMkxTZmRtM3FGM3ZieE1RVVB2anNUNS9MT3JkdnhPQ0JIZk05UDNmQld2NWF0Qkc5WHNlcDArZW9YU3VxMk1kYnRuSUhjZkZKVks0VVd1QTZWcXVkNU9SMFB2eDBGdSsvUGJwWSs5MS84QlNQUHZOVnNlUHdwVyt2Vmp6MndIWDVudCs1K3lpcjF1eGk3RjNYQUpDY2tzRXZNMVl3M09Ha2M0ZEdBQ3hhc29sdE80NXczejBEc1ZqTVdLMTI1djIxanFqSWNPNGZNL0NpNGhKQ0NIK1RCR0pSeklFWU9uYkgwTEU3eXBsRW5IdDM0RHk0RDllUi9XQzMrenM2SVVRRnBna05SOSs0R1Z2dEZwNmJ2QktBMEwrMzBmdW1RUmdNT2o5SEo0UVFRZ2doeEpVbks5T0dKVkNxRDRXNEhQWHYxNVpYM3BqS2x1Mkh5N3lONmZxTisxbTRaQk83OXg3bnpObFVBR0tpSStqY29TRTNqN2lLa0JETFJlMS8yODdEUFBmSzVHS3Q2M0E0QVhoKy9HUU1ocUl2OWNiV2ptYlNlL2VSWmJXeGR2MWVkRHF0Wnp1WHk0WEQ0U0ltS2lMZmRpa3BHWHczOWZpTVNmWUFBQ0FBU1VSQlZCOU1KZ00ybTROM1A1ckJwUGZ1UTZzdHVzSGRxZE5uT1hZOGdXNmRtNkRWYXZqaW13VSsxN05hMVd1dFc3WWY0bjhmVENjME9NaHJlYk9tdGVqV3VZblhjMjZYRzZ2VlRreDBCUFhxVmkweWxyd3lNcXhzMm5LZ3dHcktPUXZXc1dqSlppcFhDbVg0a0M3NWxoOCtFc2NIbjg3Q2JEWnk2ODI5c0ZqTTdEOTRDcmRib1VXejJpV0tSUWdoTGtlU1FDd0JUZVVxR0NyM3d0QzFGd0R1NDRkeHhjZWhuRHVET3lFTzk5bEUzSWx4Zm81U0NGRWVhU3pCYUNwVlJodFJHVjEwTlhRTm1xQ05qQWFnblZzaGFzRk80aE9TU0VuTlpQcXNmeGwxZlU4L1J5eUVFRUlJSWNTVko5TnFKeUJBS2hDRnVCeDE2OVFFUzZDSnYvL1pVS1lKeFBpRUpKNTk1WHNBREFZOVFVRm1VbEl5T0hZOGdXUEhFMWk4YkNzVDN4NXpVVE1KSThLQzZOdXJWV21GN0tWS1plOEt3R3NIZE9EaGNXcW5veW5UbGpENXAzK29XeWZhYXgyM1cySEN4T21rcFdYeXlMZ2huRGgxbGhtelZqSDExMlhjUHJKM2tjZGM4ZDlPQUhwMGI0N2Q3bVQ2bi85NkpTN3p5bWtSdldMVlRxL25yVlk3ZG9jalh3SXhSOXZXOVh4V0VSYm13TUhUM1B2SXBBS1hQM1R2WUxidE9NSVgzODZuUWIxcVdBSk5ubVdabVRaZWZYc2FMcGViOGMvZlFsUmtPS0MybFFYbzJMWmhpV0lSUW9qTGtTUVFMNEsyUmgyME5mSy9JWEdmUG9GaXRhS2twVXBDVVZ3MkRoNCt6YXExdXdDb1V5dWE3cDJiK2ptaUs1c21JQkJOZUFUYWlNcG93eXNYT3NkUXE5Vnd6NjM5ZUd2aWJ3RDgrT3RTK3Zac1RXVGxndHQrQ0NHRUVFSUlJVXBmWnFhVndBQ3BRQlRpY3RXMWN4TldyZDROajVYZE1SUUZXaldQNWRhYmU5R2lXUjEwT2kwdWw1dWwvMjdsZzA5bWNlWnNLdTk5UEpNUEpveTU0R05VcjFhbHhNbXcwckJtL1I1ME9pM2R6cnRtOU9PMHhhemJ1SS9XTGVzeWVHQkg3SFluNnpidVkvSlAvMUExSnB5K1BWc1h1dCsvRm0wa0tDaUFicDJhWUxlckZaTjVFNWRGeWNxeWNlME40eS9zUlYwRWk4WE1jMC9jd085L3JxUkd0Y3FjUzByekxNdk10QkZnTnZESXVDRTBiNXBiYmJoeTlTN1B0cnQySC9PNTMwWU5xeGVyY2xNSUlmeE5Fb2hsUUJ0VDNkOGhDSkZQMnNaOVRKdHpFSUMyVlN2UnA0LzBZUzlQK3ZSb3hhejVhOWk1NXhoMnU0TVBQdjJEdDErNTA5OWhDU0dFRUVJSWNVWEp5cklUR0dBcWVrVWhoRi8wNzl1T2hZczNNL21uZjdqamxyNWxjb3pJS3FINTV2UHBkRnI2OW14TlFrSUszMDVaeUxZZGgwbEp5U0EwOU9KYW1lYUlUMHptcjRVYkxtaGJuVTdIclRmM0tuSzljK2ZTMkx2dkJPM2IxaWNrSk5Eei9MeS8xak5sMmhLaUlzTjU4YW1iMEdnMG1Fd0czbmpwTmg1NjZrdmUvWEFtSm9PQjdsMmIrZHp2emozSE9INGlrV0ZEdW1BMEdqd0p4TkxtY3JuSnlyS1ZhQnVidzNmclVvQmp4eE9JUzBnR1lOQ0FEdXc5Y0pMNDdNZnhpY2tjT2hySEhiZjBSYWZUc203alB0cTFyc2ZKVTJjNWRFUXRKbm5tNWU4TDNQZXNYMTRpS0NpZ1JMRUtJWVEvU0FKUmlDdEVlR2h1My9qa2xBdy9SaUl1MUpNUGplQ2VoejdFN1ZaWXQya2YvNjNkVFplT2pmMGRsaEJDQ0NHRUVGZU1MS3VkaUloZ2Y0Y2hoQ2hBcStaMTZOS3hNVk9tTGFGcjU2YlVpNDBwOVdNVVZqbldyRWt0ejllWldiWlNTeUFtSkNRelpkcVNBdHQrRnNSbWM2RFhhNHVWUUZ5emZnOEF2YTVxNlhsdXp2eTFmUGpaTEN5V0FONTgrVGJDd25LdkxWV3ZWcGszWDdxTnAxNzZqbGZmL3BuYlJ2Ym1qbEY5MEdnMFh2dWRNMjhOQU4zUGF6MTY0TkJwZnB1NW9saXZ3K0YwRjduT2dvVWJXSENCU2RZY2lZa3BWS21pZG51YXMyQWRNMmYvNTNPOVZhdDNzU3E3MGpESDNPbXZNQ043L1pIWFgwV042cEdlWlFjT25XTG03UDlvMTZZK3ZhOXFpY2trbGV4Q2lQSkJFb2hDWENGQ3czTGZ0S2FrU2dLeFBLcFp2UXJEcnUzS2pOa3JBZmo0cTltMGJWVVBrOG5nNThpRUVFSUlJWVM0TW1SbTJxU0ZxUkNYdVdjZXY0RlJkLzJQejc2ZXk4UzNMN3lONklYSXFhN1Q2YlJFVmdrcjlmMFBIOXlWKzBaZlUrejF4enowTWNkUEpCWnIzWDlYNzhSZzBOR3RVeE1jRGlkZmZMZUFQK2VzSmlRa2tIZGV1NXM2dGFQemJkT2tjVTArbkRDVzUxK2J6SS9UbHJCbTNSN0czaldBTnEzcUFSQVhuOFRpNWRzQU1PaTlMMFB2M0gyVW5idVBGdnUxRktWV3phZ1N6NzVNU2MxazJiL2JQSThmZWVZcndzTXNmUGkvc1F3ZDFKRk9IWExuR0I0N2xzaVgzeS9BNFhEUnJVdFRydTNmQWEwdWQxOVdxNTJGaXpjQjBLTmJDK3JYcStwWjV2ekxCYWh6R3Z2M2JYTWhMMDhJSWZ4Q0VvaENYQ0drQXJGaXVITmtYeFl0M1VScVdpYUpaMUw0OGRmRmpMNTlnTC9ERWtJSUlZUVE0b3FRWmJVUkdHajJkeGhDaUVJRVdjdzgvZmdOdlBMR1ZGNStZeXBQUDNZOVFaWkw4Lzkyd2FLTkFQVHQxUXFkcnZSbjNDVWxwN04zMzRsaXIxL2NkcUZaV1RZMmJ6MUkyOWIxc1ZqTVBQbkN0MnplZXBDb0ttRzg4Y3B0eE5ZdXVKS3pmcjJxZlBMK09DYThQNTF0T3c3ejllUy9tZFNzRG5xOWpsOW1yTUR0OWwwOU9HaEFlOGJkVTd6eE9qYWJnNmRlK280cWxVTUxYS2Q1MDFyRm5xbVlkNzhqcis5QmNFZ0FxYWtaeENja2VhbzhxMWVyUXZWcVZRQll2VzRQMzAxZGhORm93T0Z3RVJkL2prbGZ6dWFGSjIraVlRTjFsTlhFVC83QVpsTmJvcDZPTytlVlFFdzRvN1krallrTUwxRjhRZ2poYjVKQUZPSUtZVERvQ0Fnd2taVmx3K2wwWWJYYU1admx6dG55SmpEUXlBTmpCdkgyeE9rQS9QYm5TdnIzYmtlTjZwWDlISmtRUWdnaGhCQVZYMWFXalFENUhDWEVaYTlicHliY1BySTNVNll0NGZGbnYrYnB4NjR2azNhbWlxS1FrV0hsd0tGVC9ERm5OU3RYNzZKUmcrcU12Yk5zYnZUOVo5bG0vbG0ydVVUYkdBeTZJdGZSYURSVXJoVEs5cDFIaUU5TTVwWWJlNkxYYTNudThSdFp2M2tmNDkvK2hmdnVIa0RuODhhb1RQMWxLWXVXYm1IODg2T1krUFpvNWk1WVIrY09qZEhyZFJ3L2tjajh2OWVqMFdoUUZDVi9YSG85QWNXY0tSc1FZT0xyU1EvN1hKWXpyL0hFeWJQRjJsZGVKcE9CZW5YVm40dTVDOVlCYXBWZ0RvZkR5ZFJmbHZMVGI4dW9WemVHc1hjTzRLa1h2OE5zTXBLUW1NckRUMy9KQTJNRzBheHBMZWIvdlFHejJZalZhdWZZU2UrcXo2UEgxY2RWWXlxVk9FWWhoUEFuU1NBS2NRVUpDN1Y0QmtvbnBhUVRZNDd3YzBUaVF2VHQwWnJaODlleWM4OHhYQzQzNzA3Nm5ZLy9kNSsvd3hKQ0NDR0VFS0pDYzd2ZE9Cd3V1UkZUaUhMaWpsdjYwckpGWGQ2Wk9KMTdINTVFeStaMWFOVThscnF4TVhUdDFLVG9IUlNoejdYUGV6ME9DYkh3eUxnaERPalhGcU94YkVhTjlPalduQ0dET2haNy9mYyttc21ac3lsRnJtYzJHM25tc2V0NTlKbXYrT3lydVl4LzRWWmF0NndMUUhxYWxSTW5FMG5QdE9iYjdseFNHaWRPSm1Lek9kQm9OQXdlbUJ2YnAxL1BSVkVVcnVuWGx2bDVaaE82WEdwRm9rNm5aZE9XQSt6ZGY3TFlyOGRrTWpCOFNCZXY1NklpdzRpS0RHZkx0b004OXN6WDFLaFJPZDhjeHNJb2lrSmlZZ29iTmg4QVlHQy9kZ0JzMlhhUUR6NmR4WW1UWitqY3NURXZQblVUcCtQT0FkQ2dYaldlZi9KR1huejlSejc2ZkRhREIzYWtmcjJxM0R6OEtsNS81NWQ4clZuMzdqdU8wV2lnZHEyb1lzY2xoQkNYQTBrZ0NuRUZDUXV4ZU43c0pDZG5FQk1sQ2NUeTZyRUhoakg2b1k4QTJMbm5HSXVXYnFaZnI5Witqa29JSVlRUVFvaUtLeXZMRGlBVmlFS1VJNjJhMStHclR4NW04dFJGSERoOG1zay9Md1pnOGR5M0xucmZNZEhxTlJXcjFVNVNjanFwcVJsOCsrTWlEaDZKWTh3ZC9Ra0tDcmpvWTFpdGRoUkZvVnBNSmQ1L2V6UVJZVUdGdHZFODMzTlAzb2pkNXZEY1RLN1g2ekFZZkY4T2J0NjBObGQxYThhS2xUczRkUGcwc1hVdXZHTHpkTnc1MW0vY3o3QWhYYWgrWHRWZFRrdFRuVmJENm5WN21Ebjd2Mkx2TnlRa01GOENVYXZWOHVwem8vam84MW5zM0hPVWJUc1BsemhlclZaRHpScVIzREd5RHczcVY4UGhjUEhoWjdNNWw1VEdFdzhOWTJELzlpaUtnbGFyeFd3MllqRG9pSW9NNTZQLzNjdnI3MHlqWi9mbWpMbmphaXlXQUNaUFc4ek8zY2R3T2wzbzlUck9uRWtsSVRHRjVrMXJsMGxiV3lHRUtFdVNRQlRpQ2hJV2xuY09Zcm9mSXhFWHEwN05LSVlQN3NMTU9lb2I3WSsrbkVYenByV0psbjc2UWdnaGhCQkNsQW1yVloxdEpRbEVJY3FYSUl1WkIrNGQ3SGw4NE5EcFV0bnYxRytlOUh4dHRkcFp0MkVmMzAxZHhOd0Y2OWk0K1FDZlRSeEhTSWpsb280eCtzR1BQVGVDbDRhcis3VG1tY2R1S0hENXRRUGFzMkxsRHBiK3V6MWZBckVFUlgzRVJFZlFzbmtzZDkzU2gwVkx0bmd0czJiUENUUWFEVGl6RTVzTFpvNEg0T0dudmlRcU1vd1hucm9KcTlYT3NGRnZjdi9vZ1F3ZTJKRjMvOC9lZllkSFVYME5IUC9POW13YUtZUVNldThJMHFVSlVnUlU4Q2NxRm15bzJGNTdWMnhZVUxFaEtoYkVnbUNqcWloSWI5Sjc3NkdrOTdKOTV2MWp3NGFRSGdJYnlQazhqNCtibWJ0M1RrSXltY3laYys1SHM5aTQ5VUNoeDJ2V05KckpIenlJcXFxK2RRakx3bXcyb2RQbGZZSkdvNTd4TDkrR3lXUWlxcm8zWWZ2QnBObHMzM1dNeno1NGtQcjFvZ0N3V3MyOC9lcWQrZWJxMEw0eGMrYXZaZVBtQTNUcjBvSlYvKzBDb0gyYmhtV09Td2doL0UwU2lFSlVJZFhPdUhCTnk4ajJZeVNpSXR4MXkwQldydDFGWWxJNk5wdVQxeWZNNExPSkQvbzdMQ0dFRUVJSUlTNUpkb2UzQXRFU0lBbEVJUzVtNTJNdFJJdkZSTytlYmJpc1hTUHVldkFqWXVOUytHWFdTc1pVd0ZxSVpyT1JPMi90ZjA1enBLVm44L1B2SzBzYzE2SnBIUUJPbkVyeWJjdk9UZklGbUV1M1h1RnA0MSsrSGF1MTRIdnM5dHh6cWNWRVR1N2N2cGF2Q2lnNkhTYVQ4WXhXcDNwTUppT0tydVFNcGs2bksvVzZpcDkvL1JlejVxMW0zTE9qNkhWRm13TDdOMnc2UUdxYTkrRjdtOTNKWHdzM0VoUVV3T0psV3d1TTdkNmxKUzFiMUFXZ1I1Y1d6Sm0vbG9XTHQ5Q3RTd3VXcnRnT1FKK2VCWThoaEJDVm5TUVFoYWhDcW9XZWtVQk1sd1RpeGM1cU5mSHFjN2Z3OE5OZm9Ha2ErdzZlWU1xM2YzSC9YVVA4SFpvUVFnZ2hoQkNYbk5NM3ZRUE1ra0FVUWhRdUpNUkt0ODdOK1h2UkpuYnVpYW1RT2MxbUl6ZGUzL3VjNW9nNW5sQ3FCS0xWYWtGUkZMS3o4OVk3VE0rOWZ4UVNZaTNUTVF0TEhnS2s1ejdRSGhSb0lTVTFzMHh6bnVtenIvNzBKU0RMWS9mZTQ2aXF4dHkvMXJGdTAvNTgrd2IxNzhqOHZ6ZHdMQ1krMy9hc0xCdlRmMWxXWUs3d3NHQmZBckZEK3laRVZROWx4WnFkTEZxNmhaMjdqMUd2YnRRNXRZUVZRZ2gva1FTaUVGWEltUW5FMURSSklGNEtXalN0eTUyM1hNVzMweGNCOE11Y1ZYVHUySnlPdVl1ZEN5R0VFRUlJSVNyRzZRckVBS2xBRkVJVVE1ZmI2N09vdFFiUDFZaGJ4cE9Sa1ZQaXVGNVh0T0hWNTI4cDA5d0hEOFdpYVJxaFozU3dTazd4SnZsQ3k1aEFMRXBTU2diZ1RickZuRWdFWU03OHRZQTNXYW1xR25QbXI4WGxjUU93ZmVkUklIOVZKTUNpcFZ0SzlYVW95Wlp0aHdwc2E5VzhMcDkvNkcySk9tditXcVordjVEUm8vcHg0L1c5OG8xNzkrUGZXYkZxSiszYU52QnQwK2tVcmh2V25hKysvWnQzUC93ZGdKSERyempuT0lVUXdoOGtnU2hFRlZLdDJwa1ZpTElHNHFYaTFwRjkyYkI1bisvcHhqZmVtOEUza3g0bFBDell6NUVKSVlRUVFnaHg2VGhkZ1dnMlNRSlJpS3JNNVhJWG1Sek16cmF4ZHNOZUFGcmxWcVNkRHpXaXdoZytyR3VoKzFRTnZ2cjI3MUxQbFppY3pnT1BUeWJRYW1IZmdSTUFkT25VekxkLys2NGptRXhHYXRVTVA3ZWdjeDAvNFUwRTFvZ0s4MjJiTkdXKzczVkNZbnErajVldjNzSHkxVHVBL0ZXUU02WStnNlpwdm85VlZXUFNGL080WmtoWEdqV29XV0ljWDA3N2gzbC8vc2R6VDQ2a1o3ZFcrZmFaVEViMGVoMnhjU2xNLzNrcDFhb0ZjZFAvZW1NNVl3M2NUVnNQc0dMVlR2cjFiaytqQnZtckM0Y1A3Y1p2czFlUm1wWkZqYWd3QnZidldHSThRZ2hSR2VuOEhZQVE0c0lKQzgxTEtFa0M4ZEtoS0FxdlBIc3JJY0hlQyttTXpCeGVtekE5MzRXMEVFSUlJWVFRNHR6WTdTNEF6Qlo1Rmx1SXF1elpjZFA0K2ZlVkpDU20rN2FwcXNxR1RRZDQ3TG12U0UzTklpVEV5dkJoM2ZLOWIvS1hmM0RUSGU4dzU0KzE1eHhEWkVRSU4xN2Z1OUQvUmc3dldhYTVxa2VFa3BTYzRhdkVHeld5RHdPdTdBREE0U094cEtSazBxWlYvUXFycU55Kzh5ZzZuWTU2ZFNOOTJ4Yk9IYy9DdWVOcDJxUTJQWHUwWnVIYzhjejcrV1VBSHJwdkdBdm5qcWRmbi9iNTVyRllUQVFFbUgzLzdkMS9uRVZMdC9Mc3VHbnMySDBzMzc3Qy9qUG92YmZGVFVaRGdYMzYzSDBwYVZuVWlZNGtMUzJMdXg3NGtOOW1yOEptYzNENFNDeXZ2ek9Uc0dwQjNIdFh3WFV1VDhVbVk4dDk2TVRoZEJHZmtGWWhYenNoaExqUTVLcFhpQ29rUEN6STl6b3hLY09Qa1lpS0ZoNFd6TXRQaitMcGNkOEFzSE5QREZPKy9adXhkMS90NThpRUVFSUlJWVM0TkRoYzNnU2lSZFpBRktKS1MwdlA1c3R2Ri9EbHR3c0lEclppTmhsSVNjMUNWVlVBcWtlRzhzWkx0eE5XTGU4aDd1eHNHN1BtclFGZ3hxL0xHVDZzK3puRmtKQ1l4bmZUL3kxMG4xcU9oNGxuZnZzc1RxY0xpOFdFa3R1Q0ZlRFBmellDMFBHeUp1VUw5Q3paMlRaMjdqNUd1OVlOTUptTXZ1Mm5FM2JnZlVoYXI5ZWgwM20zNlhJL1BqT3V3bHplb1NtUFBuQXRIMzgranhkZis1NG5IaDdPMVFNN25WTzhyVnZVWThySEQ3TjY3VzYrbjdtRXo3LzVpKzluTGtXdlYzQTRuTHo5eXIxRVZRL045NTZFeEhSZWV2MEg3SFluSVNHQnBLVmw4Y3pMVTVuMDNsakN3NlZUbEJEaTRpSUpSQ0dxa0lqd0VOL3JwSlQwWWthS2kxSEg5bzI1YVVRdmZwN3RYUmo5MTdrcmFWQXZpc0ZYWGU3bnlJUVFRZ2doaExqNE9VNVhJRW9MVXlHcXRCZWZ1cEcvRm0xays4NGpKQ1Zua3BLYVJWQ1FoUWIxYW5CRjE1WU1HZFFacTlXYzd6MkJnUUgwNjkyZU5ldjNjTzNRYmtYTVhIcEp5Um44TW50Vmtmc3RGaE5tWTE2QzduUk9VYUh3Skp4ZXJ5TWdJSC9Nc1hFcC9QSDNlaXdXRTFkZlZURXRPSmV2M29XcXFuVHIycnhDNWp2YnRVTzdZVERvbVRocE51OS9Nb3NhVWRXS1RINnFhdWtTcllxaTBMTkhhOXExYWNDenIweGovNEdUQUJpTmV2NVpzcG5RMEVDaWEwY0FFQmVmeWxNdmZrTjhZaG85ZTdUbTZmKzducWRlL0lZRGgwN3g5TXRUZWUyRlc2a1RIVm5jNFlRUW9sS1JCS0lRVmNqcEZwY0FPVGtPN0habnZ2N3Q0dUkzWnZRZ0RoNkpaZFBXZ3dCTW5EeUw2cEdoWEY1QlR3c0tJWVFRUWdoUlZUa2N1UldJMHNKVWlDcXRjYU5hUEhML05XViszNHZQM0ZRaHh3K3JGa1RybHZVWi8vTHRSWTQ1KzM3UDlwMUhBQWcrNDc1UWNWd3VEKzkvUEF1MzI4UC9ydXRCdFdwQkpiK3BCRzdWdy9TZmw2TFRLZlRzMXJyczczZDUwT3RLWG8xcnlLRE9hQnBzMjNtRUR1MGJBK0R4cVBtcUhMT3piV3paZmhpQTRLQ0FZdWM3ZWl5ZXZ4WnVZc0dpRGVUa09HamJ1Z0g5KzdSbnhtOHIrR1BCZWhZczNNaDNVNTRnSlRXVGNXOU9KeTB0aThzN05PR2xwMi9HYU5UejlxdDM4UEJUWDNEMFdEejNQL29wRDkwN2xDR0RPcGY1OHhkQ0NIK1FxMTRocXBpYVVXSEVKYVFDa0pTY1RwM282bjZPU0ZRa25VN0g2OC9meGdOUFRpYm1SQ0txcWpIdXJSK1o5TzdZVWkwaUxvUVFRZ2doaENpYzNlbE5JSnFrQWxFSTRVZFRQM3VzeERGUHZ6U1ZBNGRPRVJSa1FWRVVVbEl5QVcvbm90SjQ3K1BmMmJyak1ORzFJN2hsWk45eml2ZTBUVnNPRWhlZnlsVjlPMUNyWm5paFkycldDQ2N5d3RzOVM2ZlQwYTVOUTlhczI4UHhrMG1zMjdTUGVuVkxkdzlyNk9ET0RCMmNsNlI3NlkzdjJiYmpDTllBTXdhRG5yVDBMRnd1RDFhcm1TYU5haGQ0djlQcDRxdHAvN0J4eTBGaWppY0FVTGRPZFI1NzhFcjY5V21Qb2lnTUh0Q0p1WCtzSlRQTHh2TFZPL25tdTRXb3FrcWZubTE1NXJIL1lUVHFBUWdMQytiRGQrN2oxYmVuczIvL0NTWk9tazJMWm5WbzFMQldtYjUrUWdqaEQ1SkFGS0tLaVFnUHlVc2dwbVJJQXZFU1pMR1llUGUxdTdudnNVbGtaT1pnZHpoNTVwV3BmUG5SSTRTSFNiOTlJWVFRUWdnaHlzTmhkNklvaXUrbXNCQkNWRlpkT3pVbk84ZU94Nk9pcWhxdFc5U2ovNVdYMGJWejZWcUhkdXZjbkcwN0R2UG11TkVFRlZPaEZ4SmlwVWIxYWhoTkpaOFh1M1JxenNtVHlkdytxdWlFNUt2UDMrSjdiVFliK2ZDZGUzbng5ZTladkh3YmRhTWp1ZS9Pd2FXSy8yeU42dGRrdzZZRHZrcHlvOUZBMDhhMXVmZXVRWVNFRkt6S05KbU1IRDRTUjBKaUduMTd0ZVBxQVpkemVZY20rZFpoTkJyMTNEQ2lKd0QvL0xzWlJZRUg3aG5pMjNhbXFPcWhmRHpoUGlaTm1ZL0ZiSkxrb1JEaW9xRm90dXl5cjZ3cmhMaG92VDVoQnN2WDdBRGcrU2RHY2xXZkRuNk9TSnd2K3c2ZTRMSG52OEtaKzZSMHZUclYrWGpDV0VKS2FNOGhoQkJDQ0NHRUtPaXJiLzltN2wvLzhjZXZyL283RkNHRU9POWNMaytGUERCaHR6dkp5WEVRRW1KRnAxUFFsYUlOYVdXUW1wWkpVR0FBUm1QcDZtL2lFMUtwRVJWVzRqaFYxZERwQ2wrTFVnZ2hLcHVMNDR3dGhLZ3dFUkY1RldoSnlabCtqRVNjYjgyYjFHSGNzNk44SDhlY1NPVEpGNzRpSTh2bXg2aUVFRUlJSVlTNE9Oa2RMb3hHbzcvREVFS0lDNktpcXEwdEZoUGg0Y0VZRFBxTEpua0lFRll0dU5USlE2QlV5VU5Ba29kQ2lJdUt0REFWb29xSkNBL3h2VTVPeWZCakpPSkM2TjZwQlU4OE5JSVBKczhHNFBDeE9KNTg0U3MrZXVjK0FxMFdQMGNuUkNFY2RqU25FMXd1TkpjVFhFNDBsOXZmVVFraGhCQ2lDSXJKQkNZeml0bUVZaktENWRMdGRtR3pPd2d3U3dKUkNDR0VFRUpVRFpKQUZLS0tpUWcvb3dKUkVvaFZ3dENCM29YRDh5VVJYL3FhRDkrOGo0QUFrejlERTFXVjNZWW5MaFkxTVE0MUxoWTFJUTQxSVI0dE84dmZrUWtoaEJDaUFpamg0ZWhyUnFPckZZMitkalM2bXRFb29kWDhIZFk1czl0ZG1DMXkvU3lFRUVJSUlhb0dTU0FLVWNWRW5sbUJtQ3dKeEtwaTZNRE91RndlSm4wNUQ0QURoMDd4OUxodmVILzhQVmpNY2hORW5IOXFRaHp1WGR0eDc5cU9HbmNxM3o1ZDdicm9XN1JCRjFuZFc4VmdOSjN4ZnpPWTVIdFVDQ0dFcUpRMERjMWhCNGZEKzMrbkE4MXVSNDA5aWVka0RPN2RPM3hEbFdyaEdOcTB3OWltUGJvNjlmMFlkUGs1bkM3TVpybU5Jb1FRUWdnaHFnYTU4aFdpaXNsWGdTZ0p4Q3BsK05CdU9KMHVwa3hiQU1DZS9jZDUvclZwVEhqMUxrd21hY1VrS3A2YUVJOTc2MFpjTzdlaHBTUUJvRlN2Z2FuL1lIVFI5ZERWckkwdXFxYWZveFJDQ0NIRWVXTzM0VGx4RFBYa2NkeTd0dU5hdFF6WHFtVW93YUVZMnJiSDJLNGp1anIxL0IxbHFkbHRUZ0xNWm4rSElZUVFRZ2doeEFVaENVUWhxcGd6MTBCTVNzbEEwelFVUlJad3JpcHVITkVMd0pkRTNMN3JLRSsrOUExdmpydURrS0JMZDcwYWNXR3B4NC9pV1Bvdm52MjdBZEJGMWNCNDFSQU03UzlIVnl2YXo5RUpJWVFRNG9LeEJLQnYwZ0o5a3hZWSt3eEF5OHIwUGx5MGRTT3VOU3R3clZtQnJuWWRUTjE2WVdqWEFReVYreGFGM2VFa09GaXVtWVVRUWdnaFJOVlF1YS9PaFJBVkx0QnF3V0kyWVhjNDhYaFVNakp0aElaWS9SMld1SUJ1SE5FTHU4UEZkelArQldEM3ZoZ2VmUEpUM24zMUhtclhDdmR6ZE9KaTVqbXdGK2V5UlhpT0hRSEEySzBueGg1OTBkV3U0K2ZJaEJCQ0NGRVpLRUhCR0h0ZWliSG5sV2pwcWJqV3JzUzVaam4yV1ROZ3dWeE1uYnBoN05hejBxNlhhSGU0aUl3TTlYY1lRZ2doaEJCQ1hCQ1NRQlNpQ29vSUQrWmtiRElBaVVucGtrQ3Nna2JmM0k5QXE1blB2dmtUZ05pNFZCNThhaklUWHJ1TDVrMGsyU1BLUnN0TXgvN2JUM2dPSFVBSkRNUTBZQ2pHbnYxUUFnUDlIWm9RUWdnaEtpa2xOQXpUNEdzeERSaUNlOHNHbkN1VzRGeTVCT2VxcFJpNzlNQThjQ2lZTGY0T014KzczVW1BV1ZyL0N5R0VFRUtJcWtFU2lFSlVRUkhoSWI0RVluSktCazBhMWZKelJNSWYvbmZ0RmRTc0VjWWI3ODNBNWZLUW1XWGowZWUrNU9XbmIrYUtycTM4SFo2NFNMZzNyOGYrMTJ4d09ERmUwUmZ6MEJGZ2tyV0JoQkJDQ0ZGS2VnT0dUdDB4ZE9xTzUvQUJuSXYreExWdU5hN3RtekgzdnhwanQ1NytqdERIN25CaHRwajhIWVlRUWdnaGhCQVhoTTdmQVFnaExyeW95THlXUUVuSkdYNk1SUGpiRlYxYk1YSDh2UVFHZUJNK0xwZWJWOTZlenUvelZ2czVNbEhaYVZtWjJMNzdFdnVzbWVoQ3dyRCszM09ZUjl3c3lVTWhoQkJDbEp1K1VWTUM3bjhNeTUwUG9BUlljZnd4aTV5UEorQTVkdFRmb1FIZUNrU0xXUktJUWdnaGhCQ2lhcEFFb2hCVlVJMm92SFU3a2xNbGdWalZ0VzVSajhudlAwU042dDdFc3FacGZQYk5uN3c1Y1NZT2g4dlAwWW5LU0UxTUlHZlNlM2dPSDhRMDZCcXNUNzZNcm01OWY0Y2xoQkJDaUV1RW9VMTdBcDk1RGRQZ2ExSFRVN0Y5OVFtT3YrZUJxdm8xTG04Q1VWcVlDaUdFRUVLSXFrRVNpRUpVUVRXcWgvbGVKMG9Gb2dEcTFvbmtzdzhlb25HRHZIYTJTMVpzWit3VG4zTGlWTElmSXhPVmpYb2locHdwSDZHcEt0YUhuOFkwWUNqbzlmNE9Td2doaEJDWEdvTUIwMVZEQ0h4cUhMcWF0WEd0V29idG04L1Fjbkw4RWs1MnRoMEFpN1F3RlVJSUlZUVFWWVFrRUlXb2dxS3E1N1V3VFVoTTgyTWtvaktwRmhMSXBIZkgwcTkzTzkrMm1CT0ozUC9ZSkphdjJlbkh5RVJsNFRsOGtKeXZKNk9ZTFFRKzlyeFVIUW9oaEJEaXZGUENJN0UrOWdLR0RwM3hIRHRNenFmdm9jYWR1dUJ4NU9RNEFBaVFCS0lRUWdnaGhLZ2lKSUVvUkJWMFpndlR1UGhVUDBZaUtodXoyY2lMVDk3TVl3OE94MmowVnBYWkhVNWVuL0FUbjN3eEY1Zkw0K2NJaGIrNGQrL0FOdTBMbExCd3JJKzlnQkpSM2Q4aENTR0VFS0txTUJpdzNIb1BscHRHbytYa2tEUGxZOVRqRjNaZHhCeWJ0d0l4d0NyclBRc2hoQkJDaUtwQkVvaENWRUZuVmlDZWlrdEIwelEvUmlNcW8yc0dkV0hTdXc4UUZabVhiSjY3WUIzM1B6NkpRMGRqL1JpWjhBZlAwY1BZWjB4RFY3Y0JnWTgraHhJYzR1K1FoQkJDQ0ZFRkdUcjN3SnA3TFpMejdSVFVVOGN2MkxHenMzTXJFTTFTZ1NpRUVFSUlJYW9HU1NBS1VRVlp6Q2JDdzRNQlVGV1Y1T1JNUDBja0txT21qV3J6OWFSSDZkaStzVy9ic2VNSlBQREVaTDZmdVJpUFIvVmpkT0pDMGJLenNFMy9CbDMxS0t6M1B3YVdBSCtISklRUVFvZ3FURmNyR3V1akw2QUVCNU16OVRQVWhQZ0xjdHdjVzI0Q01VQXFFSVVRUWdnaFJOVWdDVVFocXFpb3lMd3F4TmlFRkQ5R0lpcXpRS3VGZDErN203dHVIWUNpS0FCNFBDcmZ6VmpNMkNjKzVlanhCRDlIS000clZjWDJ3emZnZGhOd3o4TmdraWZ1aFJCQ0NPRi9TbUFnMXJGUGdNNkE3ZXRQMFpLVHp2c3hzM055VzVnR3lQV1FFRUlJSVlTb0dpU0JLRVFWVmVPTUJHSmN2Q1FRUmRFVVJlRzJHNjlrMHJ0anFWMHIzTGY5OE5FNDdudjBFMzc4WmFsVUkxNmlISC9QUXoxeERNc3RkOHVhaDBJSUlZU29WSlN3Y0t6M1A0Ym1kcEh6M1JSd3U4N3I4WEp5dkJXSVZra2dDaUdFRUVLSUtrSVNpRUpVVVRXaTh0YTJ0N05Md3dBQUlBQkpSRUZVaTQxUDgyTWs0bUxSc2xsZHZ2bmtVVzRhMFF1ZExxOGE4ZHZwaTZRYThSS2tuamlHYTgwS2pMMzZZV2pid2QvaENDR0VFRUlVb0l1dWkrV0cyOUJTa25IOE9lZThIaXZIVjRFb0xVeUZFRUlJSVVUVklBbEVJYXFvcU9wU2dTakt6bVF5Y3QrZFZ6UDUvUWVwRXgzcDIzNjZHdkh6Yi83MHRYY1NGekZOd3o3M1Y1UnFZWmlIL2MvZjBRZ2hoQkJDRk1uUXNRdUcxdTF4YlZpTDU4RGU4M2Fjekd6dk5hN0ZZanh2eHhCQ0NDR0VFS0l5a1FTaUVGVlV2alVRNDFQOUdJbTRHRFZySE0zWEh6L0txUC8xeVZlTitOdTgxZHgyMy92TS8yYzlxcXI1T1VwUlhxNk42MUJqVDJHK2RpVG85ZjRPUndnaGhCQ2lXSmFiNzBBSkRzSCs2M1N3Mjg3TE1USXp2Zk1HV2kzblpYNGhoQkJDQ0NFcUcwa2dDbEZGMVlnSzg3Mk9sUXBFVVE1R281NHhvd2Z4MVNlUDBycEZQZC8yak13Y1B2cHNEbVArNzJPMjdUeml4d2hGdVRnY09CZjlpYTVlQXd6dE92bzdHaUdFRUVLSWtnVllzZHcyQmkwbkcvdHZNODdMSVRJeWNsQVVCWk5KS2hDRkVFSUlJVVRWSUFsRUlhcW9xT3A1YXlBbUpxWGo4YWgrakVaY3pCclVqZUtUQ1dNWjkrd3RSRVhtZlY4ZE81N0FFeTkreGN0di9rQnNuQ1NwTHhhT3hmK2c1V1JqdWVGV2Y0Y2loQkJDQ0ZGcStzYk5NRjdSRi9mZW5YZ083cXZ3K2RNenN3a0pzVmI0dkVJSUlZUVFRbFJXa2tBVW9vb0tDYlppdFpwOEg4Y2xTQnRUY1c3NjlHakRkNTgvd1Iyait1ZDdNbnZOK2ozYzhlQUhUSncwaS9qRU5EOUdLRXFpWmFialdyTU1RNmZ1NkdyWDlYYzRRZ2doaEJCbFloNHlITXhtbkN1WFZ2amNHWms1QkFWSysxSWhoQkJDQ0ZGMVNBSlJpQ29zdW5hazczV2N0REVWRmNCa01qTDY1djU4Ly9rVDlPblJ4cmZkNDFINTY5K04zSGJmKzd6N3lXK1NTS3lrWEd0WEFtQWVPTlRQa1FnaGhCQkNsSVBaZ3JGYmJ6eUg5cVBHbjZyUXFUTXpiUVJLQWxFSUlZUVFRbFFoa2tBVW9ncXJVek12Z1JnYkx4V0lvdUpVand4bDNMTzM4Tm5FQituVW9hbHZ1NnFxL0xONE03ZmQ5ejRUUHY1VjF0K3NURnd1bk90V28yL1pCaVU4c3VUeFFnZ2hoQkNWa0tsM2Y5RHBjQzViWEtIelptVG1FR2lWQktJUVFnZ2hoS2c2SklFb1JCVVdYVHZDOTFvcUVNWDUwTHhKSFNhOGVoZVQzaDFiSUpHNGNNa1dicnZ2ZmQ1NGJ3YmJkeDMxWTVRQ3dMVmxBemdjbUhwZjVlOVFoQkJDQ0NIS1RRbXRocUZERjl3N3Q2S2xKbGZJbkpxbWtaUGpJQ2dvb0VMbUUwSUlJWVFRNG1JZ0NVUWhxckRvV21kV0lFcExTWEgrdEdwZXo1ZEk3TkN1VWI1OXkxYnQ0UEVYdnVTK1J5ZngxNktOT0owdVAwVlpoV2thenBWTFVLclhRTiswaGIrakVVSUlJWVE0SjhhdVY0Q200ZHE2cVVMbVMwN0pCQ0JZRW9oQ0NDR0VFS0lLa1FTaUVGVll2Z3JFQktsQUZPZGZxK2IxZVArTk1YejA5djFjMXJaaHZuMkhqc1l5OGROWjNIalhPMHladG9DRXBIUS9SVm4xZVBidlJVdE53WFRsUUgrSElvUVFRZ2h4enZRTm00QTFFUGUrWFJVeVgwcHVBakVzTkxCQzVoTkNDQ0dFRU9KaUlBbEVJYXF3T3JYeUVvaXlCcUs0a05xMnFzL0U4ZmN5NWFOSEdIQmxCNHhHdlc5ZlpwYU5YMmF2NUpZeDcvTFMrQi9ZdFBXZ0h5T3RHbHhiTm9CZWo3RkRGMytISW9RUVFnaHg3aFFGWTlzT3FDZU9vMlZubmZOMEthbmVCR0sxYWtIblBKY1FRZ2doaEJBWEMwa2dDbEdGaFlZR1lyV2FBRWhQenlZN3grSG5pRVJWMDZSaExaNTdiQ1EvVDMyZXUyOGJTR1JFaUcrZnBtbXMzYkNIWjE2WnlxMzN2c2ZVSHhkeTRtU1NINk85UktrcTdnTjdNTFJvQTBhanY2TVJRZ2doaEtnUWhyWWRBUERzMjMzT2MrVWxFS1VDVVFnaGhCQkNWQjJTUUJTaWlxdFR1N3J2OWZFVENYNk1SRlJsb1NGV2JoM1psNSsrZW9aeHo5NUN1OVlOOHUyUFMwaGwrcS9MdU9QQkQ3anYwVW44TW5zbFNTa1pmb3IyMHVJNWVoQWNEZ3h0TC9OM0tFSUlJWVFRRlViZnJDV1lMYmdySklIb3JXSU1yeFo4em5NSklZUVFRZ2h4c2RDLyt0S0xyL283Q0NHRS8yemJjWVFqTWZFQXRHM1ZrTVlOYS9rNUlsR1Y2WFFLRGVwR01iai81ZlM5b2kwdWw1dGpKeEx4ZUZUZm1OUzBMRFp0UGNqdjgxYXpkY2RoUEtwSzdWb1JtSXdHUDBaKzhYS3RYWVY2SWdiTHFEdkJJRi9EaTRWN3l6cmNlM2FnV0FOUmdvcTVtZWwwNEZxekRQZVdkUmhhdEwxd0FWWVE5ZGdoblAvK2laYWVpcjV1ZytMSEhqK0svYWV2VUdPT1lHalpGaFNsYkFkek9YSE1uWWxuenc3MDFXdWdXUDNicHM2OWZTT3U5YXZ3N04rRkxyUWFTbEJJeVc4cWdlZkFIblRoa1FXK05scDJGdXJKWXlpQUVtQXQ5TDFxUWl5dVZVdEFyMGNYRmxIb21GSnhPa0JmOEZ5anBhWGczcmdHZmIxRzVaOWJYSEtjQzJiaDNyWVJmWFE5RkV0QXNXTWR2LzJBZThOcWxJQUFkSkZSWlQ2V2E5Vml0SVE0bEpCcUtDWnpzV1BkRzFiaE9iUVB4V2hDQ1E0dDg3RndPY0h0QnIyKzdPZXFjNkFsSjZEbzlTWCt2dGV5czNEL3R4ejFaQXo2dWcyTEhWdXBLUXBxL0NrOGh3OWc2bm5sT1UyMVpNVjI5aDg0eWEwMzlpVWtwUER6cExpMFpXVGtZTGM3Y2JuY21NM24xclVqTXpPbjBEazBUVU5WTlJRRmxDTE9EYnYyeHBDVm1VTm9hRkNSWTRxVG5wNk4wV2hBcDh2LzN0aTRGSDZadFpMV0xlcGhNT2lMZUhmSk5tNCtRRUNBaVFCTDhlZlJZekh4eE1hbUVoRWVYT2JQNDQ3N1AyRFIwaTBNSGRTNTNIRldGSmZMelQvL2JtTHYvaE1FQndVUUhIenU1NGM5ZTQ4VGN5SUJrOUdJMVZyODE3R3NWRlhsNUtua01wL0g5dXc5enVQUGZjV3NlV3U0NXVxdTZQVmxxMGZKeXJMeDc5S3RIRGdjUzcwNjFVdjhIbHU3Zmk4N2RoNEJGQ0xDNWNFTklZVHdKN2xUS0VRVkYxMDc3eWJnOFpPSmZveEVpUHpxMTR2aXlVZXU1NEY3aHJGeTdVNFdyOWpLbHUySFVGVU44UDZCdlczbkViYnRQTUxIWDh5ajIrWE42ZCszQTkwN044Y295Y1JTYysvZWdiNXhNekJiL0IyS0tBUG55bjlSWTQ2ZzZIWG9hdFF1Y3B4cjNVb2NjMmNDb0cvY0hFUGJqbVU2anBhZEJRNzdPY1Y2SmlVb0dJcTRNYStscCtKYXZRVFQ0QkdnODk2VVVCUGljUDIzSEVQcnl6QjI3K3NiNjF6eUY0b2x3THN0OTZhVDU4Z0JQSWYyb2VWa2wrdUd2SmFlaW12TlVnQ01QZnB5NFc3cEY2UWVPNFQ5eDY5QTlRQ2diOVFNWGMzb2M1c3o1akMyS1JQUjFXK0U5ZUhuODMyTlBJZjJZdi8rQzB3RHJzRTA2THBDMys4NXZCL25vdmtZWFM3MERadVdLd2JQNGYzWXBrN0MxTzlxVEgwRytoS0pXa1lhMlc4OUQ2b0hYZTI2NkJzMUs5Zjg0anp3ZU5Ec3RncVpTdEhyb1pna29HdjlLblJoRWVpYnRzemJ0bmtkV21veXhoNTlVRUxEQU5BeTAzSE1ub0Y1MkEwbzRaSGVnWnFHYSt0NnNOc3dkT3hXOXVEY0xod0xab0hEVWV6UHdXbU9oZlBSVXBNeHRPbUE1YzZIeW55NG5Da2ZvQjQ5aVBXWk45QkZYYmlIOSt3enArSTVkb1NBKzU5QTM3aDVrZU8wekhRYzgzNEdrd2xqajNOTHZQbWJ2bUVUM0p2WG8rWGtvRmpMZjJNL0lURU5uVTZoVnMzd0NveE9YQ3dXTGQzQ094Ti9CZUNhSVYxNTdNSGl6eEVsZVhuOGo1ak5Sc2EvUERyZld2Qi9MRmpQUjUvTlpkeHpvK2pUcy9BSHZ5Wi8rUWY3RDV4ay9pL2pDQWdvVzNKSjB6VEd2ZmtqNlJrNVBQVi8xOU9tVlgzZnZoZGUrNTZZNHdsRVJvUnczZEJ5bkVmeEppZWZmL1U3VkZWbC9MalJkTy9Tb3NpeFAvNjhqQ1hMdDlHM1Z6dGVmdmJtTWgwbk85c09mcjFTOC9KNFZONTRkeWFyMTNxcm5OOSs5VTVxMXpxSGg2eHl2VEZoQnZHSmFjVitINVNIM2U3a2pYZG5zbVBYTVQ1Nlp3eU55dkR3dU1QbElqWXVCUUJOVTRHeUpabW4vYlNZMmZQVzBMTjdLNFlNN0ZUczJHTXg4WXdiL3dNQVV6OTdyRXpIRVVJSVVmSGtEcXNRVlZ4MHJidy9nbU1rZ1NncUlhdlZ4S0QrSFJuVXZ5T3A2VmtzVzdXRHhjdTJzbWYvY2Q4WXQ5dkRxblc3V2JWdU54YXppZlp0R3RMNThtWjB2cXdwZGFJai9SaDk1YVpsWktDbHBhRHYxdFBmb1JUa2NaUDE3TmhTRFExOFpXS1pLMEMwMUdSY0c5ZmcyYjhiTlNFV3pXWURnd0ZkUkhYMHpWcGg2dGtmNVZ5cXJNNGpMU3NETmVZSUFJYTJseGM3MW5qRmxiaitXNDRhSDR0ajluUU1UVnNXZXdQL2JJNzV2K0RldU9hYzRqMlQ1ZGI3TUhUb1V1ZysyN1RKcU1lUG9xa2E1bUUzRkRtSDUrQmVuQXRtZzZhaHExWEhsOHp5eEJ3R0tIZnlTVTFQODcwdVYwVlJCZEdTRTdGOU85bWJQRlFVMERUc1AzNko5Y0duMFpXM0VralRjTXovQlFCRDh6YWdhZUIwZXF1UTlJWGNBRkk5YURZYml0SG9TL2lxc1NjQjBFZlhLMThNYmhmMlg3NER1dzMzOWsyWStnNzI3VkpDcXFGdjNnclBuaDA0Rjg0allPeFQ1VHZHSmM0K2N5cnU3UnNyZEU3RlpDSHcxUStLM084NWVoRGI1KzlWeUxIMFRWb1NNUGJKd28relp6dU9YNmFoQkFaaGZYd2NTclVpa2pTYWh2Mm5yL0VjMklObXp5SGd2aWNBVUJQaklUZlJXWjV6Z0h2M2RuQTRRRkV3ZHV0ZDdGajErRkcwMUdRQURKMnZLUE94aXBQMTBpTmxmbzh1dEJyV3A5OG9jWnlXbllYbjZDSFE2VXVzNkw2VTZLSnFBcURHblVUZnFId1BQd0NjUEpWQ1ZQVnFaYTY2cVNoWFgvOEtUcWVyMkRFRCszZmcyY2RIbG1uZVhYdGpXTFI0TXp2M3hCQWJsNExUNlNZMHhFcnpablVZTXFBVFYzUnZWZTZZazVJem1EMXZEZXMzN1NjK01RMm4wMFZZdFNEYXRHckFkVU83NVV0ZVZXYTc5c1l3OFpOWnZvLy8rWGN6QTYvc1FLdVc1ZnQ5dU9hL1BlellkWlNlUFZyblN4NFc1blJGb2s2bm9DZ0ttcVp4TENhQkJ2VnJsRGw1Q0REdnIzWHMzSDBNZzBGUGNGRCs2OEgvWGR1RER5ZlA0YWRmbGpHb2YwY3NGbE9aNTErK2FnZXFxaElhR2tpbkRrMktIT2R5ZVZpM2NSOEF2WHUwTHZOeHpwYWRiZVBHT3lZVXV1LzVKMitrUmJNNjNIRi8wYi9yVHZ2c2d3ZXBYNjkwRmV5cXF2SE9CNyt5ZXUxdUxCWVRkcnVUY1cvK3dFdlBqS0xuT2Z6Y2FKcEdjdTZhcTVFUjU5NTk0a3hPcDR1WTQ0bGtaOXQ0NXVWditmamQrL005VUg2K0hEaDBpcmwvL0lmQm9PZk9XNi9DWm5NVU9zNWdNR0EwNnZuOG03OVFWWTMrZlM4ak1pS2t5UEY2dlE2VDZkeXFnWVVRUXBSTUVvaENWSEhSdGZLU0s4ZFBKdmt4RWlGS0ZoWWF4SWloM1JreHREdnhDYW44dTN3Ymk1ZHY1ZGp4dlBVNzdRNG42emJ0WTkwbTd4K2xOYUxDNkh4WlV6cGYzcFNPN1pwaXRaYjlqK0ZMbFJxWG14Q29VODZFd0hta1pXZWZ2N21URThpZThMS3Z1c3ZINlVHTlBZRWFld0xYMm1WWWJyb0xRM3YvdDBZNm0yZlBkZ0IwZGVxamhFZmkvR2N1N3UyYmloeXZaWGx2UW1nWjZXUy9ONjdJTm9BQkR6NkRFbGg0MjA0bE9CUWx0RnE1WTFialk3MHQrNHBoR1hFTE9aKytnMnZaMytqck55cTBXbEpMVDhVKy9VdlFORXhYRGN0WENlYzVlZ2dnWC9WU1dXanBxZDRYZW4yUlg0ZnpUVXRQSmVmTEQ5R3lNaURBaW5Yc1U5aC8reDcxK0ZGczMzeUM5WkVYVUNLcWx6elJXVnlybCtJNWNoQ2xXamltS3dmajNya1orL2RmWUI0MkVtUGZRUVhHcThlUGtUUHBMWXk5cnNKOG5iY3FRSTA5QVlDK2J2bHUrRG9YemtOTGlnZEZ3VEx5RGwrVjZXbm1BZGVRczJjSG5vTjdjVy9maEtGZDhjbHhmOU15MDhGVi9NMzhjbEdVb2g5ZWNMbThpZDhLcEpVaUhrem44SHZUN1NsNHJpMkV2bVU3OUszYTQ5bTlEZHQzbjJGOTZMbEMyMnc2LzU2RDU4QWVsS0FRTERmZjdkdnVPWG9RQUYzdHV1WDYrWFZ0V0FXQW9XMUhYNlZqa1dPM3JnZThGZFdHbGhYY0dyb2MxWjVhQ2UxV1QvUHMzUUdhaHI1cEM5U0VPR3pUdnl4bWNPNi9tZE5KOW9RWGk1M1gwS2daNXBGM2xEYmNDMDVYdzF0aG84YkhuVk1DOFZSc0VoM2FOYTZvc01yRTZYU1ZtRHdzajdYcjkvTFM2OThYMko2YWxzVi82L2Z5My9xOTlPdmRudWVmR29sT1Y3YkU2YUtsVy9obzhsenM5dnpucklURWRKWXMzOGFTNWRzWU9id1hZOGRjZlU2Zncva1dHNWZDSytOL3hPWHkwTEo1WFNJaVFsaTFaaGN2dnZFRGs5Njd2OHdQS21abjIvbjQ4N2tZREhydXUzTXdpNWR0NVowUGZtWGNzNlBvZFVXYkF1TVhMdDdDdXgvOXhtc3Yza2JQN3ExSVNFekRibmZTb2xtZE1uOHVpWW5wZkRYdEh3QkdqZXhUSUZFMjZLckxtZm43Q21MalV2aGh4aEx1dld0d1lkTVVhOEcvM3V2UmF3WjNLYllqek1ZdEI4ak90aE1ZYUtGNzE2S3JGRXRMMDd6VmRUV2l3bWpXMU51eElTRXhqWDM3VCtEeGVEQWE5TFJzWGpmZmU0NGNpeWN0TFl0MmJScjZIZ3dvYld0YXU5M0poSTkrWThXcW5WaXRaaWErT1lhOSs0L3p5UmZ6ZWUzdDZUeis4SWdTcSt5S2twNmVqZHZ0UFFkSGhGZHNBakVrSkpDM1h4M053MDlOSVRVdGk2ZGZtc3FrOThZU0VYSCtXb1RhYkE3ZW1EQURWVlZSVlJqejhDZEZqaDA5cWgvTm05Wmh3NllEQUN4ZXRwWEZ5N1lXT2I1RCs4YTgvK1k5RlI2ekVFS0kvQ1NCS0VRVlYrZk1GcVluRW9vWktVVGxVaU1xakZ0SDl1WFdrWDA1ZkN5T0pjdTNzbVRGZHVJVDAvS05pMDlJNVkrRjYvbGo0WHAwT2gwdG05V2hjOGRtZE83WWxHYU42eFJZLzZNcThjU2VBcnlKcU1wR3k4bnl2VFoyNjExc2l6ZkZYUHFLT2dETjVmSzFTalMwdnN3M3Q1cWFqSHZ6Zjk3RXF0T0pmZnBYV0NPaUt0M1h4N1hOZTNQR2VKazN1YW1scDZMR24vTGViQy9xQmw5dUFrQ3paYVBaemtyT3VsemVPeS9GM09RM2R1bUo2ZW9SNVk0NTU2TTNVRThjSzNhTXJsNGpUQU92eGZuM0hKd0xabUZvZlZuK0FacUc3YnZQMFRJek1MVHBrSy9Gb0hyaUdGcGFDaGdNR0pxVjc2bHZOYzJiUUZTc2dhZ0pzZVdhb3pCS1FDQktjTWszZ0xUVVpISStmdzh0SlFrTUJnTHVmQWhkZEQwQzdubVVuRS9mUVV1S0orZXpkd2tZOHlpNldxVy9jYWpHbjhMeDEyOEFXRzY4RTR6bFNBWjUzSGlPSDBVSkNrR0pyRkgydHgvYWgzT1o5NmFsc2ZjQWRJVlVNZXJxTmNKd1dXZmNXemZnbUQwZGZhTm14YS92NldlMjd6NUh6VTFhVlNpVGlhQzNQaXQwbC9tNm16QU51clpDRDZjb3hTY0Y5STJhRlJsUHNkeHVuQ3NXNFZ6OEJ6ZzhLSUZCR0x2Mkt2WXRsaHZ2SkdmaUs2akhqK0xldGdIRDVkM3o3ZmZzM1lGejhaKzVQeDhQb29Ua1BkVGczcmtGQUVPcjlxV1AwWllENUZibTdkMEpnTEZURDk5Mkg2TVJETGszbFQwZVgxVzJ2bGtydEpUazRvOFJZQzFUUWpQb3pja0FPUDZaZzJ2RklveGRlbUsrYmxUaDRYLy9HWjU5dTlEVktsMTdZOS9YcUhVSE5KY1RMVEcrVk84cmFad2FYcms3UFp4dW5YMHU1L1g0eERSVVZhTjJMZiswTDgzSXlFc3MzMy9QMVRTb1YvaDVPTEtNU1FDbjA0WEZZbUpnLzQ1MHVid1pVWkdoWkdUbXNPL2dTWDZkdllxMHRDeVdyTmhHM1RxUmpMNmxmNm5uVFV2TDhyWDdiTjJ5UG9QNmQ2UkJneHJZN1E3MjdUL0p6N05Xa3BWbDQ5YzVLNG1LQ3VYNmEzdVVLZTRMNWZEUldKNTdaUnFwYVZuVWlZN2t6WEdqc1ZyTlBEdHVHdHQySE9iWmNkOHk0Zlc3eXBSRS9QanplU1FsWjNEWGJRT0lyaDNCN24weHFLcUdxcFg0T0FjQWUvWjVPN0MwYUZxMkJLTGI3ZUdOQ1RPdzJSelVpYTdPclRmMkxUREdhTlF6OXU2cmVlV3Q2Znd5ZXlYZHVyU2diZXVTcTVWUFY0Y2RpMGxnLzRHVDZIUTZCdlRyVUtCcXpHdzIrZjd1V3JESVcwM2Z2bTFERXBNeWlwemJhRFFRVmIzMFhTRTZYdGFZcC83dmVpQi8yOW5RME1BQ2lhWlgzdnlSVld0M00vN2wyd2tNTFAxU0RyRnhLYnc4L2tlT0hJMGpORFNRQ2EvZFJkTW10V25XTkpxZ29BRGUrZUJYSm40eWl4MjdqdkIvWTY4dGM2Vm9ja3FtNzdWQnJ5YzkvZHdmcWpRWTlMN1BzVTUwZFY1NzRSYWVlbkVxOFFtcFBQZnF0M3c4NGY0S1gyc1J2Tjkzcjc4emc1T25rcm1zWFdNNnRHdkUzdjNIMlh2Z0JNT0hkaTh3UHFwNk5TWjg1TDFtSFRLd0V6V2l3amh4S29ubHEzWXljdmdWQmFvTmE5WXMvOE9OUWdnaFNrOFNpRUpVY1NFaGdWaXRKbkp5bktpcXhxblk1QXJwMnkvRWhkU29mazBhalI3TW1OR0RPWHdzam8yYkQ3Qng2d0cyN3pxS3krWDJqVk5WbFYxN1k5aTFONFpwUC8yTDFXcWllWk02dEd4V2o1Yk42OUtxUlQycWhRVDY4VE81c05UWWt5Z2hvWlh5SnIyV2ZVWUNzVk1QZEEyS2JvTlVWa3FBbFlCN0hrVmZTT1dJNmNyQjJHZDhnM3Z6ZjZDcU9GY3N3bkxMbUFvNzlyblNNdEx4N05zSk9sMkJtK3VXVzhaZ2FGZjJwNTF6M2h2blRVQldBcVorUThEdHh0anJxb0xKVUVYQlBPd0duTXYrd1hMTHZmblc4SFB2Mk93ZEVoaU1jOVhpWW85aDdOUWpYK0xoTkMzRG0wRFVNalBJZWZmbGMveE16amhldHo2WWI3aTkyREhxOFNQWXBrNUN5OHdBdlo2QTBRLzQxaWRUZ29LeDN2ZTRONG1ZbmtyT3AyOFRjUHRZOUMxS1VmbGt0M25ib1RxZEdLL29oNzZjeVZWUHpCRndPVkVpbzNCdldWOWd2eTQ4RWwzOVJvVytWMHRQeGY3REY2Q3FLSkUxTUE4YVh1Unh6TmZlaEh2ZkxyVE1ET3d6dmliZ25rZUxUb3BYUVVwSXRVSy9keXNiOTQ3Tk9PYi80azJHS3dyR252MjgvKzRCeGE4L3B3UUZZeGsxQnMyZVUraTVUTitrQmNhdXZkQTNhNVgvZDRMRGdXZi9MZ0RVOUZTY1MvNHE4aGk2aU9yZXluS0hnNnlYLzYvQWZ0dlVTUVcyR2ZzTXhIek5qZDdQYmVjVzMrOG45K1oxdURldksvWnpNdlc3R3RPUS94VTdKaCt6OXdhdWNycTFzTjdnMjNZbU5UNFd6ejd2NTJ5NnN1UUtMaTA3Qy9mdWJkN2ZIVzA3b2dRRytaS1ZoVkVUVHBIejhadmVoUFlySHhZL3VaOWFlcGFGcmxZMG5yaTRjcjgvTnRhYktLNTlBVnI5RlNZakt5K0IwTGxEVXhvMnFGa2g4elpxVUpQdnBqeFJvRTFpaC9hTjZkVzlOZmY5M3lUc2RpZHovMXJIN2FQNm9aUnlmV0ZWMWJCYXpUeis4SEQ2OWM2ZjFMLzhzcVlNN04rUkI1K1lUSEp5SmovTVhNcndZZDNLWE9GNHZ1M1lkWlFYWC8rQjdHd2JZV0ZCdlBQYW5ZU0dldjlHZU9PbDIzamloYTg0ZUNpV1I1NytndGRldkpWMnJVdHVNVDU3M2hvV0w5dEswOGExR1RXeVQ3bmkycjd6S0FBeEo1S1lNMzl0dm4xQndSYXU2dHVoMFBkOU9tVSt1L2JHWUREb2VmNkpHNHFzRHV6Wm96VzlybWpEeXRVN0dmL3VURDU5L3dHcUY1UEFjenBkREJ2NVdyNXRxcW9XMmk3MDYwLy9qNFlOYXBLYW1zbmFkWHNCYnp2WE5mL3RLWEwreG8xcThlVW5aVy90WEpqZjU2eGk2by8vTW5uaUF6U29Yd09QNmszYWx1VmgwcFdyZHpMeDB6bGtadVpRdjE0TjNoeDNPeDZQeDlkbXRsK2Y5bFFMRGVUTjkzOWg0ZUl0N05oMWpCZWV2TEZNN1c3UFRDRGVkT2M3cGY4RWk5RzFjM1BlZWlXdlVyeDkyMGJjUFhvZ1gwLzdtNFRFZEU2ZVNxWnBrNkxYVkM4UHQ5dkQyeE4vWmYybS9UUnJHczJiNDI3SFlqSHgvQ3ZUU0UzTnd1RjBjYy9vZ2I3eERvZUxSNTcrZ295TUhEcGYzcFFuY3hQQjMzeS9FS2ZUeGM0OU1idzU3dlp5dGU0VlFnaHhiaVNCS0lTZ2JuUVUrdzU0VzVQRm5FaVVCS0s0cURXcVg1Tkc5V3R5NDRoZU9KMHV0dTA4eXNZdCs5bXc1VUMrVnFjQU9UbE90bXcvekpidGgzM2JvaUpEYWRtc0xpMmExNk5sczdvMGIxTDdrbDFid1JON3N0QktvTXBBeThtN1dhWUVWbXlDVXdrTlExOVVpenBGd1h6MUNHOENrYnkyalpXRmE5TmEwRFFNclMvejZ6cDlGYzJ6YjVlM2JTZWdxMTdEMjJvUDhCenp0aVZWMDFOeGIvTGVLRE8yNzRSN2g3Y0swOUN4R3dDdXJSc0FiN0xLK2Rjc2ltTm8zS0x3Qk9McE5SQjF1a0piSjVhYnNmanpoM3ZES3V5L1R3ZTNDNHdtQXU1OENIM3ovT3NCS2VHUldCOTVIdHZYSDZIR3gyTDc1aFBNdzI3QTJIdGd2a1JxUGg0M3R1OCtRMHVLUjFlM0FlWnJ5cll1VnI2cERubGJRcXV4Sjd3dFpNOWk2TmdWUzJFSlJMY2IyN1RQdkcxMGpTWUM3bnl3MkhhWVNrZzFMQ051OGE1eHQyOFhqbG5UUzB5KytvdmwyaHZSY25KS0hsaFdsZXdtZWxtb3AySnd6Sm1KNS9CK0FQU05tMk1lUHFyRWlsa3RNeDNQL3QzNXRwMytlY2ZwcldCeDc5bUJMdmFrZDMxRHR4djNwclhvYWtXanExMFA5ODdONFBZK0xPVGVzTHJZWSttYnR6Nm4xdFN1VmY5NlgrajBZQ2htN2JMVHJXYjEzbk9KWTg0TVBBZnlicEtyS2Q1bEEyeFRKNkhranRIVnFZOWxWRzZGek9tZjZ5Sit2cDFMRjNqZlU2OGgraVlsdC85emIxb0xIZy82NW0zeUhob3FKREhwYzJhbGNuSGpMaEs2MEdwNGpoMHVlV0FSRGgvMVZtRTJhMXl4TjloTEt5TXpyd0l4SkxqaUhuU3JXNmZvbHRqUnRTUG9mSGt6VnE3ZVNWcGFGbW5wV1lSVks5MzFtTmxzNElPMzc2VnBFVit2eUlnUWJyanVDcVpNL1p1TWpHd09ING1uU2VPaU8wMWNhQXNXYnVTVEwrYmpkTHFJcmgzQmhOZnZvbGJOdk9yVHdFQUw3NzF4RHkrUC80R2R1NC94OUl0VGVmeWg0UXdlVUhUcjdiWHI5L0xaMTM4UkdHamhwV2R1THZkYW10dDNlUk9Jdjg5ZFZXQmZuZWpxaFNZUS8vcG5BL01YZUIvK2VmRGVvYlE0cTVYbjJSNS84RHIyN2p0T1lsSTZ6NzA2alEvZUd1TkxuaFluT05oYTZDa3JJeVAvNzhvNWYveUhxcW9FQmxxSy9KN0t5cmFSbHBhRk1mYzg2M0s1R1hYWHU3NzlhZW5acEdka2M4TnRiM2svci91R2xoaGZVa29tZHJ1VDRDRHZ3eXllM0ZiTnBVbGV4eWVtTWVuemVheGQ3MDE4WHRXM0E0ODlkQzFidGgxbS9Ic3p1VzVJVis2L1p3Z0FIUzlyd3BTUEgyYjh1elBac2Vzb2p6ejlCZjM2dE9mdTJ3ZmsrejRxTXM3azlOeTRGSUtDeXRabHBTaUIxb0lWbGpmL3J4ZnhDYW1NR05hOTFPcytscGJiN2VHNVY2YXhaZHNoNnRXTjRxMXhvMzFyYXI3NDlFMDg4dlFVWnZ5Nm5KN2RXdEU4dHgydnplWWd3R0tpZW1Rb3p6NmV0eGI2UGFNSGtwbGxZLzVmNi9oMTlxb3lWVU1MSVlTb0dKSkFGRUpRdDNaMVh3THgrS2xFdW5IdTZ4QUlVUm1ZVEVZNmQyeEs1NDVOZVFCSVNjMWt3K1lEYk5pOGowM2JEcEdSV2ZEbWIwSlNPZ2xKNlN4ZjQyMW5wdE1wUk5lT29GRzltalJzNFAydmNmMmExS3dSVnVvbnNTc3JMVGtSZmNjdS9nNmpVR2RXSUY3bzllaVVzQWp2VFYrUEcwcG83M2VodVhQWDZUSjI3WDFCait0Y3ZRUlhibEsxUExTTXRHTDNPeGJOTDdZZHBIcmlHUFlaM3hUWUh0UytrN2RpTFRrQnpCYk1WMTlmWUl4ejZRSzA5RlFNN1M1SDM2ZzVTaEh0OXRUY05SQ05YWHBkbUtTVkxRZjc3Sjk4eVdvbEpKU0F1Lyt2eUphNVNsZ0Uxb2Vmdy9idFpEeUg5K09ZL3l1dWJadXczSGdudXBvRmI5TGFmL3JhdTFaY2NDZ0JkejZVMTRMeERKcmRocGFlNmt2WWF3Njc5K1Bzekh6alRsZDRHdHAzQXJ6blBjL3hJMmdwU2VnYk5VTmZ2NUIxd1ZRUDl1bGZvaDQvQW9CbDVHaDBOVXR1dFdqbzJBM2owVU80MWl6RjlkOXkwT3N4RHg5VmRLTFVUM1QxQ3ErNHZGUm9TZkZvMmRuZUt2V3dDTlM0VTZqSGoyRG9mRVdoNHgyLy8rajk5OUkwbE5Bd3pNTkdZdWpnL2YxeStueXVCQVlWbUJlODFmQ0YvWHlmeWJsZ2RvRnRwaXNIWTZwZEQrZUtSUUFZMm5mT3R5NHFlTmY2ZGYyM0hJd216RU52UUJkZThDRTU2Mk12Ri80ejlPT1h2cmFmQUo0akIvQWM4WjZuQXU1L3dsY2xYSmpzZDE1QVMwcndQWXlncFNZWFd1bXRKU1hrclVONVJvV201bEc5THdxNXNhMmxwK0xlNHEyaDZOcCtBQUFnQUVsRVFWUjhOUFViVW1RTVozTGxKbGFOSGJ2bTMrRjA1SzEzZUNhSFBlLzEyUzFkVDlQcm9aVHJML3FiRWhDQTVuQ1VQTEFJKy9aNzJ6SzJhdUdmaDY0eXowakFoSVJVVEVLaE5HcFd6M3ZZU3E4ckptRitsc0RBQUpvMkxqN09odlh6RW9acDZWbkZqTHh3TWpKeStHRHlIRmF1OXY0TjBLSlpIZDU2NVk1Q2syY2hJVmJlZi9NZTNuNy9WNWF2M3NGN0gvL084dFU3ZVB5aEVRVmFicDQ0bWNqcjczalhnSHYraVpIVWlZNUUwN1I4ZjBmc08zQUN2VjdQb1NPeCtUN2VmK2lrYjB4c1hBcEhqc2JScWtVOXVuYnlubi9pRWxKWnNIQWpyVnZXWjhDVlo3VitCNWFzMk1hSGsrY0EwSzlQZTY0YjJxM0VyME5vYUNDdnYzZ2Jqejc3SlVlUHhmUFljMS94N3V0M0ZWdUpDUERkRjQ4WCtyVzY5cWJYeWM3Mm5sTnljaHpNK2RONzNmUGt3eVBvMDZ2d2JncS96RjdKbEc4V1lNaE5JQ3FLNGx2YjBKYmpKRFV0QzdQWjVOc1dGT2o5ZnR1OU40WlBQcDhId0ltVFNmbm1QTjBLTkRUVWU2NTFPcndQbnBoTVJkOFd0ZHVkeko2L2xoOS9Yb3JkN2lRb0tJQkh4Zzd6SldxamEwZWdLQXEvekY1Rnd3YTFHTmpmdXoweUlvU0piNDFoK2kvTCtPbVhwU3hadm8wVnEzY3liSEFYcmgzU3RkaUVYVkp1QldLYlZnMzQ4SjE3aXh4M3JoUkY0YkVIcnl0NVlEa1lESHJhdFdsSVZyYU5DYS9keFluWVpHYWZVVEhicEZFdGdnTXRyUDV2TjZ2L3kzdUFxRTNMK2tSVnI4YnNlZm1yYTRPREFxaFhOd3FYMjhPNkRmdm8ycm5vMzc5Q0NDRXFuaVFRaFJBMHFKOTNBUnR6SXFtWWtVSmMzTUxEZ2huVXZ5T0QrbmRFMHpTT24weGl6LzdqN05rWHc5NzlKemgwTkE1VlZmTzlSMVUxanA5STR2aUpKRjlTRWNCaU50R2dYZzBhMWE5Qnc0YTFhRlMvQm8wYjFpSzRncDRVUGU5eXF6b0t1NWxhR2ZqV1FGU1VFdHZlVmZpeE16Tzh5VU5BRjEzOFU5b1hrbWZQZHRRRWJ3czJYZTJDRlQyT3VUL2ovR2RlbWVkVmswcXgvcTNkaG1hM2xUeXVsT3pmZjRHdVZqVEdMajFSUXNNd2RldU4ycUpOL3JoT0hjZTkzVnRwcUl1cWhlSHNHOThBT2oydTVRdDlZNHc5K3hVWWNycFN4OUMrYzI0Q3JIQ25LeENWMFBQZkl0S3pleHYyMzM3d0pWWjFEWm9RY1B2OUtFVlZ4cDRXRUVqQWZVL2dtRDBkMTdxVnFER0h5Zm53TlV4WFhvMnA3eUN3NUoxL3RJeDBzQVFRTU9aUjc3d2VOL2FmdnNiWXVhZHZqUFBmUDNEKys0ZnZZOWVLUmJoeWt6RytlWklTVUUvR0FHQzU3WDVmSXM4K2JUTHVsQ1RNdzBhaXEzZFc2emJWNDAyKzVDWWVqVDM3KzZwRlM4TTgvR2JVNUFROCszYmhXcjBFTFNzRHkwMTNYVFRKaWt1QjQ4L2ZjZS9ZakxIUFFFejlobUQ3Y2lKYVJqcUd2VHV3M0RDNndIblp0V1VkYUJyR1hsZGh2bnFFNzk5S1Mwa2k1OHNQVWZSNkFzWSttVy9lMDIxQmRaRlJtQWFmMWRwV1ZiMy85cm5KUjJPUEsxRkM4dCs4MWpkb2d1ZmdYdC8zcDdGemp3S3RmVjNyVnNKL3k5R0ZSeFI2ZmdDOFNiNUNFdXhuSjYyZC8vN3BQVzdEcHNVbUQwL0hEL2lxQ3kyMzN3K25rNEpvWkwvMUhGcDJsamQ1V1QyM0hlV1piZlEwNzFqMVpNRzFZNTByRm9ISGc2NUdyWUpyeFJiQ3MzKzNyNXIrN0s0RHRxbWY0amxZZFB0QW5NNUNXNzBDR0ZwZmh1V3VoMHM4ZnFWZ3NlWlBpcGJSM2dNbmFOV2lydDg2VXB5dVFMUllURVcybmp3ZjRoSzlEOVpFVlE4bEpLUmlyOFhTTXZLU2hxY3JrL3hwL2FiOVRQeGtGa25KM200SUEvdDM0TkVIcmlzMk5xUFJ3TXZQM1V6ZEh5T1ovc3N5MW0vY3o5MFBmc1RkdHcvZ21xdTdZalI2azEvVlFvUHdlRHc4Y3Y4MWRPL2FFb0EzM3BsSllKQ0Y1azI4Q2JDZmYxOEpyUFROZmZiSEFNdHpFNXZObWtSejI4MVhlcmV0MnNHQ2hSdnAzcVVGMXd6SmY1MjBmT1VPM243L0YxUlZvMjNyQnI2MUFVdWpXZE5vWG52aFZsNGUvd014eHhNWSsvaGtYbjdtSmk1clY4Z0RRMlh3Kzl6VlpHWFpxRjh2aXQ0OTJ4UTV6dVB4UGxwaHlIMEl3MkRRKzFwd0xsbXhqZTI3amhBWkVlcmJscFhsL1JrNUZwUEFzWmpDcjJ2VE1ySUpEQXp3SlNYdFRoZEdvNzdRQjBLenMyM01udjhmdjg5YjdhdWc3TnVySFEvZE81VHc4THlxeWZyMW9uanEwZXNaUDJFbUgzdzZpN3JSa2JSczRmM2JRYS9YTVhwVVAvcjFic2ZIbjg5ajg5YUR6UGxqTFhQK1dFdXJGdlVZZG5VWEJ2WHZXT0RZeVNuZTc4R3pXd3RmYkVhUDZzZW9HM3BqTkJyNGQra1dwdit5REtOUmoxNmY5ekRDb2FPbGJ5M3Q4YWo4OU1zeXJyKzJoeVFRaFJEaUFwTUVvaENDK25YeUVvaG5QNmtueEtWS1VSVHExYWxPdlRyVkdkUXY3NCszSGJ1UGVST0tCNDZ6ZC84SjRoTUxyNXl5TzV6ZU1RZU81OXNlRmhwRS9YcFJSSWFIVUQweWhMQ3dFQ0xEUTRnSUR5RWlQSWhhTlVwdVhYTWhhTGJjWkZBbHZTR3ZaWHVmRWxhc2dSZTg4c2o1ai9kSmJSUUYweFZGM0hEMkE4ZmlvdGYxQXRDeU05RnMyY1dPS1pSYVNQWEpXWXg5QjJNZWNFM1o1ODZWTTNrQzZxa1kzOGZ1L2J0ZyswYnZlbVFkdTJIbzFDUGZlUGUyalRqUCtIeVZpT3E1Ni9oZG1TL0o1dG0vMjljdVVVdE5MbmhnVmMxTDBoV1hMTmMwdE16Y2xsSFZTa2ppblFNdEtRSDczSmw0OW16M2JsQVVUSDBIWWJwNmhMY2xZbWtZREpoSDNvRytaVHNjdjM2SGxwM2xUUVN1V296cGlpc3g5cm9LSlNnRVE4ZHVtR3ZYOFNVTVhCdFc0OTYyRWMrcDQxaEczRm93NlhjbWg4TlhMWld2OHRUcDlMVXpWSXRLdU9ZbUtrOG5mdzBkdTJLKzd1YlNmVzZuNmZRRTNQa1F0cTgrd25ONFArNXRHOG1KTzRYbDFqSG9hbGZPdHN1WE1pVXdDTk9BYTNITW5ZRjcyMGF5angzR2N1dTlCYXI5QUl4ZGUvbCtyNmd4aDcxcmUyWmxRbEFJV2xwcTRmT0hSMks2YWxqZUJsczJ0aCttNUt0RTExV3ZBVVlqeG01bnJCdW1hZVJNbnVEN1VFMU41dXlmSWkwdHhYdU1zTUlyajB2THMzKzNkLzFad0RUdzJwTGZjUHBocE5QdGtBMUczMS9lYXV5SnZNL05aQ3E4UldodVMxYlAwVU5vR2VsNXlWTzd6VnRSaVRjeDcydVZDdDdpNEVKK3A1LzVrRUJSbE1nbzcrL2JVdEN5TXIzclcxNUVsSUFBMERSdnErakNrc1hGY0RoY25EaVpTTitlVjU2bjZFcVdrWnNjQ1FtK2NBK3A3VDl3a3JYcnZNbmw0Y042bERDNjdIYnZ6YnQrcmxkTUs5WHo3VmhNUEY5OHM0RDFtN3pYRWxhcm1jY2ZHazYvUHUxTGVLZVhvaWpjZGZzQUx1L1FoSGNtL2twOFlocVR2L3lEbWI4djU0YmhQYmxtY0JlQ2dnSjQ0NlhiZlVtUG84ZmlXYjU2QjNXaUl4a3hyQnQzM1RhZ3lQa1BIRDdGcWpYZTlVNlhMTjhHZ00yZVYwMmJsT1M5ZG9rSXo1OXNtdlBIV2laLytTZXFxdVd1UHpjYXM3bHMzL3RkT2pYajFSZHU1WTBKTTBoTHkrS3BGNmN5L0pydTNIUDdnSEt0UTVlVW5Nbk0zMWNBY1BkdEE0cnQ1SEw2Z1U2VHNlQzEwYllkUjRwODM4RCtIZmkvc2Q1ejlOS1ZPNWo0U1Y1YisvVDBiS3FGNWlYQ3M3THN2c3JGTTJWbDJiajl2b20reEdHakJqVjVZTXdRT2w1VytIcnNWL1pxeCtZdEIvbHI0VVkyYlR2b1N5Q2VWaWM2a3ZmRzM4MktWVHY1ZnVZU2poeU5ZL2ZlR0RwMUtIeSs1T1R6azBCTVNzcmdSR3pCYzNkMHpRaGZkV2xHUmpadXQxcGdET1N2aEU1Tnk4SllSTHQvdlY3bnEwUTkrNEdIaCs0ZFZpRFJYVnJyTiszbitWZW1sZXU5UWdnaHpvMGtFSVVRK1Zwb3hKeEk5R01rUXZoZjIxYjFhZHNxcjRWZ1ZyYWRnNGRqT1JJVHgrRWpjUnc1RnNlUm1EanNkbGVoNzA5Tnp5SjFSL0d0bUlLREFvZ0lDeVlpd3B0Y2pJd0lJVFFra0pDUVFFSkRySVFFV3drTnNSSWFISVRWZW42ZXlqNmRhRkxNQmRmRXFBeE9WeUJxMlZsa1BUWEd1OUZrUmdrT1JWKy9JY2JMdTZOdlh2U1R5MlhpY2FObFp1Q0pPWUpyelRKdk5ZWk9oM25FclVXMms3elFQSWYzRjl2aUU4Qnl5eGdNN1lxdXNDdUs3WXVKcUFteHhiWnJWZlQ2YzFvSHl6ejBmMmc1MmVnYk5QYmVlTTZ0Wml6UStsTFRjUDR6MTN2RDIyakMwS0VMN2kzcjhlemZoV2ZQZGx6clZtQVpkWSszeXNqanhqNXJldDVic3pMQTVjeTNkcGVXbnVxOWFRd280VVhmb05ReU0vSXFoa0lxUG9Hb1pXZmgvSHVPdHhvcU4yR3JSRVpodWVtdVFwTXdwV0ZvMHdGOXZVYllmL3Nleis1dFlMZmhYUHdYenVXTHNENCtEbVAzTXhJdHFnZm4wcjhCTUY4OUFuMnpWbGlidFNvNjNxUjRISC8ramk2cUZzNS81dVp0ZHpwUWNyOFB0SXcwVUJTVTRMd2JYRnBHT3JacGsxRmpEdnRpdE54OGQva2VBakNhQ0xqM01lelR2OEs5Y3d0cS9DbHlQaHFQc2ZkQXpGY056VmR0ZVNsejc5eUMvYWV2THNpeGpEMzZZUjUyUStIN3V2ZEJYNzhodHUrK1FFdE93UGJadTVpdUdvWnB3RFdGdHRsMC9iY0N4K3lmd09OR1Y2c09BWGMvNG10WldodzFQaGJidDVQUWtoTFF0MnlMZWlJR0xUTWR4eCsvZ3NlRDUrQmVMQ1B2QUxNRjk4WTErYzZMYW5MQkc2TnFiZ0pSVjBUcjR0SnlMcG9QZ0w1VmUvUk5XNWI4aHROdFFmVUYvOXcrZTczSHdtaXUzR3NNVGNPOWN6UEdIdDdrbFpxU0NMbXRPQjIvLzRqajl4L3ozcVEzRURUaGkvekhPbkxROTVCRmNjeERyaS8xN3cvM2h0WFlmLzYyVkdNckN5WDNmS0haN1NoQlpVdWlyRnpyVFJ5M2E5dWd3dU1xcll3TTd6VmJRbUk2L1llOUFIZ1RYZFVqcTlHdWRYMkdEZTU2em1zSWFwcUczZTdreEtsazF2eTNtMS9uck1idDl0Q3ZUM3RHamlpOGRYRjVKU2RuOHMrLzNvZE0yclZwV09IVmphWGhkTHI0N091LytQUHY5YWlxOXpxaFpmTzZQUEhJY0dyVkNNZG1LMXZMMjZhTmEvUEplMk9aOHUwQ2xxN1lUbkp5SmxPK1djQ2ZmMjlnNm1lUDVhdVltdmJUWWdEK2QyMFBHaldzUmFPR1JmL2J4U2VrMHE5M094d09KNGNPZTl1Ylp1Zmt4WmFZNUcxM0dSbmhyWXB6dVR4OC9QbGNGaXpjQ0hpVFh4TmV1NVBBd1BKZDczZnYwb0lQM2hyRHVMZCtKRGs1azluejFyQnM1WFpHMzl5UGEwdlJEdlZNZHJ1RHk5bzF3bTUzMGJOSGExd3VqNjlLODJ3ZXQvY2NhaWhrLzVadGgzeXZrNUl5aUl6TXV3N1I2L1crNU9iWmM2ZWxaeE1SbGxjOW1KR1pRN1ZDV3E0R0JRVXd1SDlIbHEzYXdlaFIvUmwwMWVYb2RNVmZ4engwM3pCNlg5R1d6cGNYZlUzWHUyY2JlbDNSbXBXcmQ3RjQrVlp1dWJId2h4S1NjaXNRUTBJQ3kveDllRGFkVHVkTEhLOWF1NHRKVStZWEdQUGdtQ0g4YjdpM084Vmp6MzNOc1pqNEV1ZTk1ZTczaXR4WEo3bzYzMDE1dk5COXA5ZndMSStqeDB2Uk1VVUlJY1I1SVFsRUlRVFJ0U0l3R3ZXNFhCN1MwclBJem5FUWFLMmNWVWxDWEdoQmdSWXVhOXVReTlybXI5YUpqVS9oOE5FNGpzWWtjT2pJS1dLT0ozS2tGSDl3QVdSbTJjak1zcFg2RDZHSXNPRGNCR051WWpFa2tKQmdLMGFqQWIxZWo4R2c4LzVmci9POTF1dDFHRTd2TStqUjYzU1lqSGszelNLems2Z0c1NVFVT3AvT3JEenhjVHJRa2hOd0p5ZmczcndPZmZQV1dHNjV0OXhySkdaUGVCRXQ4YXgvTTZNSlEvdE9tUG9QcVZTVlRvNi9acFU4aVBKVmFnYU1mYkxvR1U5WEVxVVhYamxVV3ZybXJYMnZYZjk1bno1WFFzTzhsWVc1MVBoVE9INzczcnZHbURVUTY1aEhVZU5qY1c5Wmo3NTVHM1JSdFhBdCt4dmIxeDlqR25BTityb04rSC8yN2pzOGlucnJBL2gzNnJZVVFnZ2hCQkpJSVBUZXBVb1JVRUFzb0tBaUlDZ3ExbXU1NnRYWGV1MGRzU01JVjhHQ0NrcXYwbnNudE5CSkNLU1F0bVhxKzhkc050bnNicklKQ1FseVBzL0Q4Mnl5c3pPL0pKdk5NdDg1NStnWjZZRFpBc1praHA2VERTM3RuRmRsWFdIYlBsaXNwVDVQaXJkbmRYdzN6YnVWWUFXSmZRZERIR3pNbG1FNERzcWhmVVo0eUhFUSt3MkJYcEFIeDljZlh2WngrS1JXc0R6d0w3Z1cvZ1F0OVF6NFZ1M0JSbnVmakpRM3JvV2VlUkZzb3liZzIzUXFjNTlNbldpWTczMEk4dGIxMFBOendZU0VRYy9QaFo1M3lRZ01GUVY2cnZ1MnUzSlNPM01DamhuVFBKV2NmSnVPTU45MWYvQ1ZsZjRJSXN6M1BnUnB5ZStRVmkweTJscXVXUUo1NnpwWUgzd2FiSXh2Szk5L0hFMzFyaktyU3U3V3pZR3c5ZU5nZS93Rk9PWjhCZlh3QVVnci9nVFh0QVc0aENTdjdaVGQyK0Q2NVhzQUFOKzJreEVpbDFYdHJxbVEvMTRCMTdJL0FFa0MzL2s2bUVmZmk0STNqYkRFUEhvOFhFdi9nTEo3R3dyT25ZWmx3bFJJRzFjYjY2b1hDKzM4T1dqbnovcnVOdFdvY21Lam9vUDZGZ1JpbWZRWXBGV0xJSFR0QlQzeklyVE1pK0JLQ2VFOUZ3cjRxZENROTJ6MzNOWXpNNkJKa3UvRktzWGFiU3E3dG5vQ1JEQ3NiM2dlNkRtaTY1QVcvVkw2RjNhTllDenU3MWtGZnBmK1hMd045V05xbzMyYnkydmRlRG55OG4xYmlOdnRMcHc2blk1VHA5T3hjUEZXakJyWkd3L2NONlRjODduejh4MjQrYzdYZkQ3ZnVtVThiaHZSczlRMmt4WGhjTGp3OHB2L2c4dGxoT1QzanEyZVRnK2lLQ0FyT3crYXBxTjI3VkJNbVRnVVc3WWZ3ZVNwbjE3V2ZydDFhWVl2UHBxS0wyWXN3cTQ5S1JoLzkwQndYTkZGRm5zUG5NQzZEZnRSdTNZb2hnd3kvaDY3WExMUENJVkNZYUZXZE8vU0hQOTkveWNBUUh4Y05DNFU2NDV5TnRXNCtEZW1udEhoSlBuSWFTeGRZYlFQNzlLcEtWNThaa3lGdzhOQ3paczF4RmNmUDRJM1AvZ1oyM2NlUlhaMlB2SUt5dDhTdUVGc0hiengwamc0SEM3TW1ic2F5MWZ2d3FmdlR2RWJJQ3Z1QUxGa2xkdXAweGR3TGpVVExNdmd3c1ZMdUh2eWUzajFQM2VqWmJPeVJ3NWN5aWxBUW1PalpiUXNLOGpOTFVDaSsrT1NKdHd6Q0JQSDNlQ3BvUHR6OFZaOC9Qa2ZmcmNOeHRlZlBvcEc4ZEZnR0FaOWVyVXU5ZmZLNFRCK043Nlp1UVRmekZ4UzRXTUNRTWYyVGZEdTZ4TUJHTi8vZnIzYmV1N2JmL0NrcDJWdm9iaUdVZUE0LzY4aERvZUV0UFBHUlRrSmplb0YvRzlINFhQUm4zVWI5MlBqbGxMYVpwZENWZjMvamhCQ0NLbDZGQ0FTUWdBQWNRM3Flb2EybnpxZGpwYk5hODZKYzBKcW9wam8yb2lKcm8yZTNieFBJQjVOU1VYNnhXeGtadWNqS3lzWEZ6TnprSldWaDh5c1BHUms1U0kzeng1Z2o0RmxadWNoTXp1dnNwWU9BQmpYdVQ1dVExRkFWTk1JN1RxRGI5N2FxSkRrZVVDV29WM0tnbm8wR1dyS1lRQ0FldmdBSEY5L0NPdlVmNWU3SlZsQXVnWXRPd3Zxc2NOZzY4WlUzbjR2ZzdKek03U1R4OENFaGdNODc5T3FVeTg4NmNTeVJudTJpdjRIbStkOHFtVUtUN29ydTdkQ2FkSWNYS01tZnF1TmdxSExNclRUeCtGYTlLdHh1TGJ1SUV1UklhMzR5NWhWcUtwZ0l1dkNjdDhqWU92R1FFczMvaTR4REFQVHNOdkJ4VGFFYys1M2tKWXZoTkN6UC9qMlhjQWxOb042L0NpVVhWdWdua3J4Q2hEVk04YVZ6bHhwN1RxTjFSWGRWUHhYRjVkYnNjQWVaZ3ZNdDk4RGFjTnFtRWZjQWFaT1hiaCttVjBwd1pBdVMrQ2F0b0QxaVplZzdOZ0Vya1ZiN3cyY0RrakxGd0FNQS9PdFl6M1ZnSTRabjBJN0hiZ05HR0NFSmpCYklBNjlCYTZmWjBITHpnSmJQdzVhNWdWQTE4SFdyZS9abGdrSjgreGI2RGNFUXRlZTBDNmtYdmJYeDVpdEVJZmVBaTZ4R1p3L3pZUitLUXRDMjg3WFJuZ0lJeUMyUHZWS3dQdWw1UXVoN05rT3RrRzhFZFNWdkgvbFgxQjJiUVZiUHc3bXNmZVZlcXlnTHNhdzJHQ1o5TGhSb1JvVjdSTWVBc2J2TnQrbUk5allPTy9XcEFGb1owN0ErZlAzbnJCUEhIQ1QwZGEzR0RZbUZ0YkgvZ1BuOTU5RFRUa00rOGV2d3p4bUVxVEY4MkVlT3duMkQxNkJldXE0VVhGY0dLQ29DclR6NXdBQVhGeEMyVjliYVV4bWlFTnZoWGIyRk95ZnZ3dG9HcXdQUHh1d1NsMHZyRUFzY2ZKYno3em9xZEFGQU1lY0x3QWRzTno3b0ZkVnZlNHFDb3pVRTBlaG5VOEZXNjgrMkpnR0NIbmRPK0NRVmk2Q3RIZysySmhZcjg4cjJ6ZENQWEhNcVB4VVZVODdaMytjUDN3RHpKMVIrdmZBczZDcjhDU3V5UWdRMzM3ckJ4eklDajc0MERRZGFSY3VZZmpRcnZqOXI4MWxQeUNBL24zYUlxSld4UzUyQW9BYkIzWEc5WDNhd0dJeVFSQjR1Q1FacVdsWjJMenRFUDdlc0IrNnJ1UG4zOWRCRURuY04rNkdDaCtudUdQSDA3Qm8rVGJZUWt6bzFMNWlsZklsWldibTRjVTNadVB3RVNQc0h6ZW0vMlhQMUxzY1R6eDBNK0ppNjJEczZPdGh0WnB3K09nNVJFZjVuNE9zNlRvdXV0dUYxb2tNQXhmZ3ZWQkVyUkEwU1l6QmUyL2NoNFBKcDlHeVJkSC9xUlZGeGJRdmpaYkNvMGIyOU16VWZQQ0o2YVZXZlRWdjFoQVQ3eGtJU1pJUjE2QXVscS9lNWJudnpMa01tTTBpNmtVYjNSUGF0bXFNUjZjTXg0bFQ2Wmo2d0RDTXUvOERPSjJYOTE1ajJOQ3VHSC9YUUx6OTZnUXNYYmtUUjFOU2NkZm9maFhlSDhleFdMMXVMODZleThCcjc4ekYyNitPQjF2aSs2bTRYME5MdGpEZHVDVVowVkcxSU1rS0JJR0QyV3pDcTIvOWlIZGZNLzcrcWFycXFkcVQ1YUlXL1pJa3crbVVzSE4zQ3U2ZTlKNm42alQ1OEJuY1Blazl6M2FQUGpnQ1hUc2wrY3c3dFZwTmlLNWJ2ZzRWc3F4NEFycXlLaGlMczVpRnk1NExLc3NLVkZWRFNFaFJlTnk1WTFOMDdsajB1L3p5bXo5Z25YdXVwdWR6ejQwTnVNL2QrNDdqWDg5OUF3RDQ3SU1IS3pRVGxscVlFa0xJMVlrQ1JFSUlBQ0MrWVZHQWVDWTFnd0pFUWlxb2FXSjlORTJzWCtvMjZSY3ZJU3M3RDVsWnVjakl5a04yZGg1eWNncVFrMWVBM0R3N2NuTHN5TW16STZ1U1EwTXZOZno4SDkrcGgvODdCZzZEZXZ3SW5MT21ReS9JaDNiMkZPVDFLeUgwRzFMdVk1aHZId2U0bk5BVkJibzlIMXJxV1NnSGRoc2gxK25qa0RmL0Rjc0RUM3JOM0x2aUpCZGNmeG9WSktZYmI0RzBabG54cU10UTJIcVRaZUdZTlIxcThyNEtIVW9jTk54VE1WZEk2TklUMHVyRjBITno0QXoyNUhJUW1JaElpTmNiUHpNdFBRM1Nxc1dBcGtMbzBRK200YU1DVml2eEhickJFaDRCNTd5WkVIc1BCQk5XeXdqcVhDNGpRRHh4REVMdmdaN3QxVE5HUUZaV2VNQkdSc0g2akc4RlJrWFlQMzBMY0JTQXNYaTN4ZUthdFlhbFdFQmdHakhhSnlRcHp2WEhYQ2c3TjROTGFtbFU4Z1hBY082VGF3empNMHNTQUZ3TGZ6SXFlczBXcjZwYTNWNWd0SDB0QmRzZ0hyWW5YZ0o0SGk0WTRRY0FhTzdLWGJaZXNRQXhJaEtXOFE5RFN6OEh2a3N2MkQ5NkRkclpVNlh1UHhoODIwNHdqM3NRWEZKTDJKNStEZkxtdFJCNkQ3anMvVjQxekJhdzlXSUQzbDNZaHBxeFdQMXU1M2tlaW1LcCt5a1hkNkJ2ekJndE5wK3ZrQ3pEZlBjREFCZGM5YW0wYWpHMDFETmdJaUpodm5NaXVNUm1mcmRqYkNHdzNQOEVuSE5uZ0xHRmdtL2RBWHpUbGtWekJCMTJhQmZTd0VZYnowdnQzQm1qbFNqSGVXYUIraVZMbnJhZ1huU2ZWMXV3TWJGZ282S2huVDBGeDR4UFlYM2lSZVBpanBMY013eExYb1FpYjl2Zy9qd1BLQXFFZGwwZ2IxMFB4N2Vmd2p6bVB2QWR1aHFIempmKy9uTk5ta005ZGdqeXh0VXczWHFYMytVcmU3WUJBQVQzWXdFQURqdGNmN24vZGd3Zjdia2RDR01MOWJUNUxJdnVzSmNhUnRaRWpQdmsvWW1UWjVGcUwxOVZOS01iMVVlWG8xWHp1TXNLRUl1SFVJVmF0NHpIRFFNNllPLytFM2orbGUvaGNMZ3c3OWUvTVd4bzE0QWhtRDlXcXhuZmYyVjBJbkM1SktSZnpNR0I1Rk5Zc21JSHR1MDRpbTA3am1MU3ZZTXhabFRmTXZaVXVoMjdqK0xOOTM1RzlpV2p3OFJkby92aDNyc0dsdkdvcWhVUkVZcEo0NHZlUHo0MCtTWThOUGttdjl2bTVCVGcxcnZlQUFCTWUrOUJ6OHk0MHBUOHVmM3cweHBQRzlMaVlWVGorR2lJWXVEblpYeURLSFJxM3hSdFdqYkNuMHUySVNlbkFGbFplYkRaekVoTnkwSlMwMWl2eXRQaUFVMzJwZnpMRGhCMXJlaTFjUENBamhnOG9LUGY3UjU2Y3JyZkNsaTczZnYxVlJRRnZQVHNuWmp5K0hUczNIME0zODVhaHNrVHZOL0hLNHB4ekpJejlGYXUzWU9PSFpwZzg5WkRFRVVSTHoxN0p4NTY4bk5zM25ZSUFMQnM1UzRzVzdrTEpSVVVPTDBxNHh6dTcwbXdjeUg3OTIwWDlGek1RcDk5OVNmbUw5aUl0cTBiSTY1aDNiSWY0UGJGeDFQTGRSeC9Qdmw4QWY3NGF6TkNyRFZyVkVYeWtUTXdXeW9Xamg0L2NiNlNWME1JSVNSWUZDQVNRZ0FBamVLS1dqdWRPVXY5NVFtcFN0RlJ0WUkrdVdPM1M4akp5emVDeFZ6algyNmVIUVVGRGtpU0FsVlZvYW9hRkVXRm9tcFFOUTJxb2tKUlZLaWFCa1hSUExkbHVhZzlYVlMwRFRpTE1sdlcxVVJjUWhMTTR4NkU0M05qL29hOGRYMkZBa1IvSjZsTk45OEJhZWtDU0tzV1FidVFCc2ZNNmJBKytuekZacmhWQmgzUW5YYXdjWTNCZCs0SmFjMHkzMjNjcmZLS1Z3WnlDVWtBeTBITHlZSitNUjFzdlZpalFneUFlam9GVUJSd0NjYlhyK2ZsUUVzUFVDbG10c0Q2eFA5QldyMFlXdXBaWXphbG41UHFRV0ZZTUtHaDRPSVRJVngzUFpnUVl3NE5HeHNIMDhnN3dVYldMV3AxcWlpd2YvNE91SmdHc1AzN3YyQnFGWjFvNHhLU1lIdjJOYS9XbUZ5aVVRV2xITjVuVkJEeUFpQzVvQjR6VGloeGpjcW9jT0I0bytLME1zakdpVExHVXNaTUo5RlVhZ1d3cC9VaHgxVzRUYTk2NUtBeGQ5RVA2d05QQWxyWlAwc21Nc3I0bVlzaTFMT25JQURRenAwRzRCMGdBZ0FiMTloVEFjcUUxUUlUNGQyS1dIYzZBSWNkWURrdzRhVy9CdW9GK1lEazhnNlRUU1lJZlN1bnV1YWZRcGZjSjJhRnFwbVhHNGg2NUNCY2Y4d0ZHQWJXSjE0c3VrUFQ0SmoxR2ZUOFBKanZtRkI2Y09kbXVuMGNtSWhJbUFiZkRMZ0RVWG5MT2lnN04wTWNPQXhDKzY1R1NBZ0FIQS96Mk1uRkhtdzhQN2pHU1ZBUDdZT3lmeGRFZDRDb0hOd0RBR0JqNDMwcUFZdXpmL3hHOEY4NHg4TXk3a0VVZlBBSzlOeExjSHozR2F3UFBlTzdmMDhMMDJJbnB5VUowc2JWWUVMRHdOU3VBKzNVY1FqOUJvT3BYUWZTa3QvaC9PRnJtRFVWZktjZW5sYkFZcDlCY0tRY2hyeGpJMHhEUndJbExrelF6cHcwS2pjWkJuejdZZ0dpcmtOM09NQTFhd1crYmFjeUEwVFR6WGY4bzJjZ0ZzNlUvUEM5cWREckJKNkhXOUx1ZmNmeDJwcy9Zc3A5UXpFb1FHZ1NERnNWbnNSdjI3b3g3cnRuRUtaOTlTZFVWY09temNrWU9UekFSVmgrc0N5RDJQcEY4MGtUR3NlZ1I5Zm1HRHVxSDE1NDlYdnMzWDhDMzh4YWl0WXQ0OUdtVmZublFHcWFqdS9tTE1jUFA2MEJBRmdzSmp3NWRXUzV3NWlyM2NIazA1Z3piN1hmKzE1ODlzNmc5aUdLQWhJYUdmOW5QM3owTEVKRHJkQTBEYzJhQkw0NDVOYzV6ME12OGI1dHpNUjNrWmRueDd1dlQwU0xVbHAvZnZqWkgxaTVabmZRMVhEbjA0TnZkeDhmRjQycDl3L0RCOU4rdzl4Zi8wYnJWbzNRbzJ0enovMnkreUtNNGdIaTBXT3BPSEh5UE1iZDJSK2J0eHJ2N3hvM3FvZHZwajJLOERBcjVzeGJqWVlOb3RET1BYYmk3TGxNN041cnpFdU1pQWpGbkcrZTh1eXJNR0I3L2wranZhcnlLa3RxV2lZV0xOb0NobUV3OWY2eUsvRXJtOTF1VkZxSFhHYjcyc3EyZE1WT1Q0dGRRZ2doVnc4S0VBa2hBSXdLeEVKbnptVlU0MG9JSWNWWnJTS3NWcU5kYW1WU1Q1MkE0K3NkMEozbG4yRlNFM0NKemNER05JQ1dkaGJhaGZOR0tGRldZQlBVam5tSU45NEtMVDNWcUVZOGN3THFrUU5lcmVXdUtKTUpRb2R1UmxWZGdCQlRkL2tHQ09aN0h3SmpDNEc4ZmhWY3YvOEE4WWJobnBQRDluZGZncGFUN1psOXFPellCT2VQM3daY0FoTWFCdE9JT3lxMGZHWGJCcmhXL0FrMnVqNHNFeDhKdUoxbnZwZWJ2SHpHR1dvQUFDQUFTVVJCVkg0bHRGUEhvUmNVd0hUTFhiNlZUQ1htNnJFTkdvR3hoVUF2eUlkeWFELzQxaDJnSE5wdlZBR1pUQUVybWlxZHFub3Fqend6dDZxSm5wOEw1OXpBUDlkeUJVNE1BemE2UHJTelJrdFlUMnZZK01EQnJMK2Z0N1I0UHFTVmk4QTFTb1Rsb1dkS1BhVHp4MitoN05oVVk5c3MxeFM2ZTFZZWM0WG0yZW9aRitCYStCT1VBN3VONDlwQ29LVVd6UjdVenFkQ1BYc0tzQmZBL3ZIckVLOGZBdkdHRVQ3dGtZdGpiQ0hlcnpHU0M5S1MzNkRuNVVMbzB0TjNWcStmMTBLK2VXc2pRTnk5RGVJQW80SkkyVytjcE9SYmxSRlU4SUwvdWFleTdQZUNDYVoySFpqdm1BRG5yT2xHeGZydlA4SjArejFGRytpNnB6SWN4VTUreTl2V0EvWUM4TDBHR044ak4zSGdNT2oyQWlnN05vR3QzeEJRRmVoNTdyWjNEUnFCYTk0R2F2SmVTS3NXUTd6cGRxKzFTR3VYR2w5QzIwN2UxZkpXRzRUT1BTQU9HbDc2MTM2TjBCMUdTMWhMclRBdzVRanplblpyaWY1OTIySDJ2RFc0Y1hDWENyWHN1eEw2OVc2RGFWOFpyVEVyNi85eFZxc0p6engrbTZlOTQ1K0x0NVU3UUxUYlhYamxyUit3ZmVkUkFFWXJ6aGVlR28zNk1aRmxQUEtmSlRzN0Q2Kzg5UU5VVlVQREJsRTRjL1ppaGZmVkpLRStHSWJCN24wblVEdkN1QkNyWTd2QWY0dExobit5ckNEUFBVNGh0bjRrTEpiQWZ6c1Vkd3RRYzVCVmVqL01lQnBob2I3dnhlOFkvellLL014TXZHbElGMnphbW94Tld3L2huWTkrd2RlZlBJbzZkY0xjeHpiZVN4V2YzLzduMHEwUUJCNWRPM3Uzem82dEg0bDg5NXpRMWkzajhjVERJd0VBUjQ2ZXcvTFZ1OUNnZmgyZlkyOXpQeWRiTkx1OGR1aTV1UVZZc21JSFJ0M1MyNnY2Y3ZvM2k2QW9Lb1lQN1lyRWhFcTZRSzBjQ3R4dFhHMGgxZnRldEtSSEh4eUJZVU82bHIyaEg5dDNIc1h6cjh5cTVCVVJRZ2dKQmdXSWhCQUFRS09HUlZmam5qeE5GWWlFL05NeEp1T0VRdUhKNTZzUld5OFdXcHB4NGxvdnlDdTc0cXNjK003WGVVNlFxeWVPVlYrQUNNQTBja3pwWVk4blFLaFpWeGtEN2xaM21SZWhseFlDT1Iyd2YvV0IxNmUwOCs2S1NNa0YrMmR2K1gyWStlWXhZT1BkclVrWkJuenJEcEMzcklPOGVhMXgyOTBxa0cvVjRZck5zdFFkUlROT1M3WXd2YUkwRGM3WlgwTFB6UUhYdkRYVW80ZDh0MUVVbzNXalB3d0RsR2hueURWb0JIblRHdWhaR1ZCUHBRQldXN2xiWW1vNVJ0dkQ0aFdsQWJrcjY2NVVNSGExMHJPTXNNQnZHODNLUEU1MkpxU1ZmMEhldXNHb3J1TTRDTDBHd0RSb3VOZHpoYTNmQUxhblg0Vnoza3lvaC9aQldya0l5c0c5TUkrZEZIQnVwYngyS2VROTI0cys0WFI0QWpScHcycElHMzJyZHJoNnNUQ05IdS81bUcvZEFhNC81aG9YbFp3K0FiQ3M1M1ZFYU5lbDFLL04rdmgvL0Q2WG5iT21ROW5udjFLQ2I5TVJmSmRlVUxhdGg3eDVMYmlFcHVBN2RqZnVMRjdaejdsZmUxd3VTQ3VNZ0VmbzNoZnFMOTk3N2M4MGZMVFJsamtpMHBqYnFPdUF5UXdtTEJ4aXY4RndKTytGdEc0bGhNTFd6UUMwdExOUTNOODNzWTl2WmE3cHRydDlMcllJUkZxMkVQTEd0VUZ0cStkZFhlMUxBUUJPNDdXNUl1OFRiaHJTQlV0WDdzU21yWWZRdDFlYnlsNVpwUWdQTDZwU2QwbVZOTWNYUUV5OTJvaXBWeHRwNTdOdytsejUvbi9vY3NsNDVzVVpTRDVzekRZZGZXdHZUTHAzTURpdVluT1VxNW9zSzFBVU5lRDlUbGZSMzB1WEpIbm03UG5EY2F4WDJIejQ2RGxrWk9haWQ4L1dhTm1zQWI2Y3NjUnIrOWsvcnNMY1gvLzJ1Ni8yYlJQd3hrdmpQQitIaEZqUUpDRUdHellmUkZTZGNEQU1nL1p0ZzUveGV1cTBFVjRLQW84NmthWC8zWEM1SzNlRHJVQTBtOFJTQTBsL0hudndadXplZHdLNXVYYThQMjArM256WmVGMlhKUGNNUkhkcjE1eWNBaXhidVF2ZE9pY0Z2WjZ3TUNzZW1ueVRUMXZWUTRmUElEVXRFNklvNEs5bDJ6SDZsdDdsV25NaFRkUHg5SXN6Y0N3bERhZk9YTVMvSHJrVkxNdGc3YnA5MkxRbEdTRWhGa3k0ZTFDRjluMjU4dk5xWmdWaStvVnN6d3pVOGpwN3J1TEJPeUdFa010REFTSWhCQUJRUHlZU2dzQkJsbFdjVGMyQUxLc1FoUExOQ0NHRVhEMDhZWk8vdVU5WEM2M1lpWjVLYnQvSEZxdmswSjJPU3QxM3VaWHh0ZWtGeHF3c3hsdzVKd21jMzM4TzdWSldwZXlyTUFUUU1pN0Evb2x2bTBBMnNpNU1JOGNZSi96OVBUNzNVc0JaVzhYRE9nQVF1dmFDdkdVZDFFUDdvZXphQ2pWNXIvSDU5cjdoZ1o1NXdkUFNyakl3dkFDbVRsM1BTV29BWUd5QkEwUTlLOE5vMFZrS3ovMU9CelIzeFY5QUpqUFl1dlc4UHFXZFB3Y21OQXptT3llaTREWGZhajk1NDJxNEZzenp1enNtckJac0w3M245VGt1c1Jua1RXdmdXandmY05qQnQrbFk3dGEraFpWcWJGUzlNcllFOU1Kd3N3WUc0eldHcGtKeno2Vms2d1EvWDZsY0pCZGM4LzhIZWN2ZlJvVXRqTERPTkh3VW1Fai94MlJDdzJHWjlKam5PYWFsbllYOW85Y2dEdkUvODFQTHpBajRHcUNkOGY5NW4yUFdxZzJ1YVF1b1J3NUNXcjNZRTV5eERlS04zODBxWUw3NURoUWNPUUE5Snh2T1grY2dwSGtid0dyekN1WVpkL1dNdE9vdjZIbTVSdlY4UFQ5emtoa0dUSVJSbFZVNE83UXcxT1FTbTRHTmF3enQ5QW00RnN3ejVrdkNtSk1LWFFmWHJIWFJ4UlRGQlJrZUFzYnJCWEF1Nk8ydk5ycmQvZG9zbFA5aWtsWXQ0bUd6bWJGcjcvRWFHeUJlek16eDNMNmNXWXYrRklZdm9sQytVMGNmVHZzTnlZZlBnR1ZaUFBmVUtQVHZVN05ibG40dzdUZS9zL1A4dWZlQkQwdTl2M2ZQMW5qNXViR2VqenQxYUlMMmJSUHg3eWR1eDRKRm0zMjJsMlVGVHFlRU9wRmhNSnVOQUU1VlZhU2R6NExMNWZ0ZXBWdm5acGd6YnpYU3ptZWhVNGNtQ0NsSGxWbnlFU1BRVFd4Y3I4d3cxK2wwQjRnVm5Ga1hqS2lvY0V3YWR3UG1MOXlJaVhjWFhRaFJHRjRXQnJGNzlwMkFKTWtZUEtCVFVQdGR0bklYM3Z2a1Z6dzArU2FNSE9iZDBuZkI0aTBBQUVtU3NXUFhzVklEeEl5TVhFOVZKQUFjUzBuRGtXTm5FUjhmalZiTjQvRHcvY1B3NzVkbVlzbnlIVkJWRGM4OGZqc0s3RTdValFySDZGdDZJenpjZUM5NE5DVVZQLzI2RHM4OGNadFhXOWF0TzQ3Z2xUZC9DT3ByQ3NZN3IwOUVxK1p4eUNzdy91OFNGbFo1RjFkV2hubS9yc084WC8yMzFpZUVFRkp6VVlCSUNBRUFzQ3lMaHJGUk9IN1NHRTZkY2lJVnpaTUN6MFFnaEZ6bDNCVmhWM01Gb25yV21NTUdVUVFUR2xiNnh1V2s1Uldkakt2c2ZWYzJMZGNJNlFwbkhBSXdxcmQ0b2FnU1JwYUx3dUxDbG56dWozWEZldzZtZXU0MDlNeEt2c3BYbHZ3SEJDNFhHS3NOSWE5OVloejd6RWs0dnZvQUVFUllIM3ZCSzhnRkFDM3pJdXlmL2hjQUF6YlcrMjhVRzU4SXRuNGN0TlRUbnBhc1RGUTB1Qlp0ZlE3cm1QMmw1eVI5WldDajY4UDY5S3ZRQ3dvOG4yT3NnVS9pdXBZdGdMSjlZMUQ3Vms4Y2cvM2oxMHZkaGt0SThtNEp5ckxnMjNhRzBQazY3K2VGSDB4WXVGZTFaS0I1bUZ6VEZnRERRTm0xRlFEQXR3bnVKSjZIMCtFT0tRQ3VZUkJ0OENRamhLRVdwb0dwSjFNOExYUExXdzBhTkVFMGdsOVZCVnN2RnFhUlk4QTFhVjcyNDJDMEp1YmlFK0dZTlIxNlZvYm41MStTYWZnb21JWWE0YUpqOWhkUWp4eUUwTDBQVENYYWRRS0FjLzcvb096YUFpN09OekFUZXZhSGV1UWdsUDFGSVlDL3lyeEtZN2JBUEhvOG5ML09odm1PQ1VaNENIaGZuT0MrQUVROVpieitpVGVNS0hPM3lwRURBQUErb1dndWwybjRhRGcrZXh2SzdtMVFXcldIN3JBYk0xNFpCcVpodnQrbmNuOHBZKzREM3pxNEdYL3l6czF3L1RyN3NvOTVKZWtPdTJmdWJrVTBhOW9BdS9ZY3I4UVZWYTVWYS9kNmJyZHQxYmpTOXB0KzhSSlMweklCQUkzam80TiszSUZEcDdGOHRkSEZZZW9EdzJwOGVBZ0E0YUVocGM0bjEzUWRGek9NOTRaMUlzUEFzWUhEdDFyaDNoY1FDUUtQZDE2YlVHWmc5L2pESXoxekFNK2xabUxjL2U5Nzdzdkl6TVhtclljd2JHaFhET2pYempOUGNlZ053YzB1TGJSeDgwRUFRTnNnMnRIYUhjYi9FU3ltcXAyeE8rS203aGd5cUpOWFphSExhYndIRUUzR0tjc083UkpRUHlZUzNib0UxNUsrWFp0R1lGa0czOHhhaGw3ZFczbEN3TFR6V1ZpK2FqZDRuaXUxNGhRQU5FM0RBNDlQUTFpb0ZXKzhkQS9xeDBSaTg3WkQrRzdPY3R4OFUzZTBhaDZIdHEwYTQ0Mlh4dUc1bDJkaCthcGRZQmpnbWNkdng2RCtIVHcvYjEzWDhmYUh2K0RFeWZPZVFMMlFxbXB3T2dOMGc2Z0FUVFhhWitma0d1OUh3MnRJZ0ZnM3FoWTZ0RXRFMTA1TmtaZ1FnM20vck1PTzNjY3c0WjVCcGJhUnpjakl3NGVmL1liWStuVnc2L0Ryc0hyZFhqU005VzFKU3dnaHBHcFJnRWdJOFlodlVMZFlnSGllQWtSQy9zRUtLeEQxcTdRQ1VkbS9DM3FtMFU2TFQycFZya3FMb1BhL3MrZ0tjUzRocVpRdHE1bWp3UGduaUY1dEJBdmVlTlpyTXlOUTg1NkhsLy9DdzM1M2Faa3cxUWdjUzVBM3JURXFZZW9HUDh0RjNyVUY4dC9Md2RTSmh1V3V5YjRiQ0tKUnhXYXhBcXJxcVlnekRiN1pieURpV3ZRcm9Lb1FldlR6MjdKUkhEd0N6dSttZWFwVFRRT0grYTJTWXdRUkVDdnhoSmg3WDdyZFhUWElzajR0UUl0and5UEFSdnVwUWlwR3k3MWt6UFkwbWNEV0tuMWVGRlBiOTJTS2FlU2RwYzZkS3lRT0dnNmhSei9QeC9uUFR2RzZYMTYzd21pYmFBc0IxNlE1MUtQSmdNa0V2azJITXZkZG5MSi9sN3YxSlErdVVaTXl0L2RVL2xJRllrQ2U5cHFpQ001ZkJWcVFwTlZMb0oxS0FkKzZBL2pPMTNuZnlUQXczekVleXFGOUVMcjFNWjdiSmVsNjBXdEdpZnZaMkRqWW52dy91SmIvQ2RPUW0rSDg0UnZmeHdzaUlJaEc1ZkNSZzJEQ3dtRWFOc3JuZDBnOWNRektyaTBBejBQczZ4c004cTNhZzQyTmczYk91TGlFcVJNTjNrOEZjbVhpbXJXQzdkazN2T2UwU2tWL1Z3c3JFUGtPWFFHZUszc2VxNlpCU2Q1djdMdEppNkxqTkc0S3ZrTTNLTHUyd1BuckhFODFxTkN6ZjhEV3NPVWlDTDZ6SmdOZytLdnZGSUtXblJsYzYrUUFraExyWStmdVk4akt6dlBNbmJ1Uzl1NC9nYmF0L1FlRGUvZWZ3T3dmVndJQUdzUkdvV043NzNsNHNxeGk2L2JEaUltSlFFS2pvci9mT1RrRjJMcnpDQVpkNy8rMVhKWVZ2UC9KZk0vSGd3YjRCc3luVGwvQW1iTVgwYlZ6a2xmTHppWExkd0F3cXArR0Q2M1l2TE1yYmNxa29aZ3lhV2pBKzNOeUNuRHJYVVluaFdudlBZaW9xUEsxalM0dFBDeWNWMmN4KzYrUVBYNHlEYysvL0QxcWhkc3diR2hYV0MxbVR3QlduaG5wYWVlenNIMlhNZnV2MTNXdHl0emViamZXVlpVVmlBREFzb3hQVzFLbnUvTFM3SDVlaFlaYThkSy94d1RkQWxmZ2VjVFVpOFRwTXhjdy9ldS84Tkp6WXdBQW4zMzlGelJOdzVqYisrRi9QNjN4ZXN5NTFFekUxS3NOMWowVGQrLytFN2gwS1IreXJDQ3FUdUJ3dVVPN1JMejR6SjE0K2MzL1lkbktYYWdWSG9JSEpoclBwZTA3ajZKOTJ3UTgvOVFvVFAzWEYxaXhaaGZpNDZJd2RyVHh2cXRycHlUOE1mZkZvTDZtWUZpdHh1dDRicTVSZFIwV1d2NTIrc3RYN1lTcTZoZ3lxSndYaXBXaWQ4L1c2TjJ6YUJ6RXdzWGJBQUN0VzhTaGZkdkFNenhQbjduZzZZeDEwNUF1dUdsSTFmNU5KNFFRNHQvVjkrNmZFRkpsR3NWSEErdU4yOGRQbmEvZXhSQkNxaGJQQXhZcjlKenM2bDZKTDZjRDhwYS9JZlFhNERjQVVZOGZnWFB1RE0vSFluL2ZFejVhZWhya0xYK0RxOS9RKzRTNHBzTHg3U2N3MzNwWHdQWjc4cHFsbnJsU2JJUDRvTUtPNnFLbUdSVTlKZHNYOHEwN0FCd1BMU01kMnJuVFlCczE4VlR6S1lmM0E1Smt0S0NFY1dKVk8xMVVXZUV2dUZQMmJJTzhkVDNrM2R0Z3ZuTWkrTGJCblZSZ1R4Z25xaGhCQUZ0RzFabXljN09uUWtrNXVBZHNkSDF3elZ0N0FrQnA1U0lqWExDRlFCd3kwdTgrdUFieHhvbDhWUVVZQmx6VGxuNjNzeno4ck4vUFh5NDkzMTBOYXJXVjJ0NVRISG9MeEtIKzJ6a1djdjAwRS9MVzlVWjE0WDJQbFg4eFpZU0hldUdNd1VEeklUVU56cCsvaDdKdFBmZ09YY0dFaElHTmFRRDFhREs0MlBoeXR3MlcxcTB3bHRXc1ZhbmhxbWQ5N2dDUktoRDkwL1B6akxhaUFQZ1c3WUlLaXdQdUsvTUNsUDI3b0thZDh3MFFBVEFSa1VVaHN5eEJQWEVNak1WcXpKTmpXY2hiMTN1cW5ka0lQMkczMlFMVDhGRytueTlPVStGYThwdXhIa21DdEhveGhGNERQQmNLNkRuWmNQNW9oSS9pZ0pzODdUNUw0dUlUUFFFaTM3U0YvOEN6c25IZUY3QjRYWmpqL2owUjJuVTIxbE1HOWZCKzQ2SVFpOVduMHROODYxMG9PSDdFODNlYmlZeUM2Y2JiTG5QeDdqWG41a0xQQ0c3R25aYWZWeW5IdkpLMDFMUGdrNEtyblBXblVTT2orbTdIN21NQkE3ZXE5TnpMczVDVUdJdnIrN1JCazRUNk1Gc0VYTHlZaXcxYkRtTHhzaDNRTkEyQ3dPSHB4MjcxQ1ZqKysvNDgvTDErUDFpV3dVZHYzNDlXTGVJQkFKS2s0SzMzZjhaUHY2N0RvQUVkMENLcEljTERySEE0SkNRZk9ZUGZGbTcyekJ3YjRhNjJLdTVZU2hvZWZPSXphSnFHTHAyYTRxMVhKbmp1TytTZWV4aGlzMkRqRmo4emVFc1FSUjVkTzlYZ2k3V3FXRmEyOFRzVkhsWVU5a2p1V1pabnpsN0VJMDk5Q1ZsV2NPZnRmUUFBbjM2NXdGTTk5OEcwM3pEOWc0ZkE4MlZmU1BmMXpLWFFOQjJORzlYelBBOUtVMUJnVkNDYXE3Z0MwWi9DR1pPRkxWMEJvR2xpNEF1djVHTGROSmF1MklucDMveUYvSHpqZmNUYURmdXdhMDlYWkdUbFl0T1daRFNJcllPeG8zMER4SzluTGNXUkkyZng3ZlRIWUxHWXNIYURVUTNlczN1TE1rZTc5T3pSRW84K2VEUG16RjJGSVFPTjk4aTZydU9GVjcrSDFXckN6TStmd0JOVFIrS3Q5My9Hak5uTGtkZzRCdDI2TkFQSHNlVnFRUnVNdkR5NzUvbFJuaGFtSjArbDQrUFBGMkR2L2hNWU5iSmljeUdMKzJibUV1UVYrTzkwYzlqZFNuZit3azFZdlc1ZndIM2s1eHVQdjNBeEJ4OSs5cnZmYmFiZVA4eXJMU3doaEpES1I2K3loQkNQK0FaUm50c3BKOUtxY1NXRWtDdUJpNjRIN2J6L2RvWFZTVmRWdUJiK0RHbjFVdkJ0TzRHTGF3eVl6TkR6YzQzNWRnZjNlTnB3aW9PR2d5M1p5azdYNGZqeVBlaTVPWkFCbUUxbVQxZ0dBT3JoQXloNDZ3Vnd6VnFCYjlvQ1RLMUlnREhtOUNsN2R4UzF0alJiakxaMDVaenpkaVdwSjQ0QmdFOEZpbW5VdldCc0laRFhyNExyM0E4USt3d0UzOVpvYzJWLzl5Vm9PZGt3MzJQTTBWSjJiSUx6ZE9tdDJmZ1diY0UxYndQMTBENDR2LzhjNHNCaEVBZmZYS25mRzc1TFQxakNJK0JhdGdEcThTTndIRDhDTnJvK3hINkRvZHZ6SVMyZWIxUkRqWjBNeHVhblBhZ3N3ZkhkTkU5bERuUWR6dG1md3pMbHFjc0tWOHBEeTNQUG8vUzN2aHBHdHh2dHJYelhxZ09xQXNkM24wSk4zZ2NtTEJ4UUZPZzUyWkEzcndWZ2hQanEwV1NqcldrUTVFMXJQS0dPMkh0ZytkWVhSRldVdkhVOTlMd2NpQU51Q21yZlZ6MWRoM1BlZDU0MnIrTDFReTVyZDFxdTBaYVBqUXlpTFJqTHdmSE54OTR6YU4zNDFoMHFQbytXNVdCNzdEK1ExaTZGdEg0bHBKV0xJSzFaQnFGekQvQ2RyNFB6cDVuUXN6TEFKU1FGL0RrcmU3ZEQzcmphODdHOGVTMzRGbTNBdGJ5eTdST0x6ODMxUEgvTkZqQkJCT2ZTNmlVQWpNQ3haREFKbGdVVEdsYnN3aDhHZW42dTN3cms4bkw5L2dPdXpuNEVRWERZb2VmbWxGbjFYWnJZZWtaZ2ZTd2xyVm9DUkFEWWUrQUU5aDd3UHhPMFZxMFF2UERVYUxSdTZSc0tKUjh5VHRScm1vN0RSODk1Z2lQR1hXVjEvT1I1ZlBudFlyLzdaUmdHbzBiMnhPUUp2aGRxSFUwNUIwMHoyaVVtSHo3cmRWOTJqbEdObjVxV2lmOTdZMDZaWDF0RXJSRDhNdWY1TXJmN0o5SjFIZnNPbklRZ2NJaXBWMVJOdUh1djhiNHNJek1YNGVFMnZQWEtlTFJwMVFnTC90cU05WnNPb25sU0E1aE1JdmJzTzQ3WmMxZGh3dDJEU2ozT2dyODJZKzE2STZnWmYxZlpmNGZ6OHgzSXZtVDhIRXUyWkEzRTZaSWdPaXJuL2RhbEhPTTlRS0NxekpKUzA0elozU3RXNzhiaVpkdkJzZ3pHanU0SHAxUEM2ci8zWXUvK0UvanB0L1d3V2sxNDlZVzcvQVpPc3F3Zy9lSWxDQUlQV1ZieDl3YWpHbnpnOWUyRFdzUHdvVjNSdjA4YjJHekdhMzM2aFV0UUZCV3FxaUVzeklwQjEzZkFnWU9uc0hEeFZyengzay80NHFPSFVEK205QTRURlhIbWJBWUFvN0l6b3BTZlhlSHZiNEZEd3VmZkxNTDhCUnVoYVJxaTZvU2pTNmZMdjNoeStlcmR5TWpNTFhXYkRac09Ccld2bkp3Qy9MbDRxOS83cGt3Y1NnRWlJWVJVTVhxVkpZUjR4TWNWVmJBY1RhbDVvUUlocEhLeFVkR2VWbWsxa1o2ZkMzbmphcThUd2g0Y0I5T050MEh3MDhZT3NndzlyK2cvckhwV1JyRTdHYVBkcWFaQ1BiUWY2aUgvWHo5YnR4N01kOTlmT2EzaHFwQjZ5RGdaeERWdVdzYVdsMGswd1RKeHFyc2liUU9rRlg5Q1MwK0YrYTdKeHF6RlNzSWx0WVExcVNYVUl3ZmhXcllBMnNsalJsRGlaaHB4aDFIQlZwS2l3REh6TTAvNHk3VnNCL1hnSHFnbmpzRXg4ek5ZN24zWXFMcXRZb1hIWnlKcS9ud1d6MXFMdFlMVmM3SUJWWVZla0E4MWVSL1krbkd3M1BjSW1QQUlJelNTSkRBUmtkQ3pNK0g4WlRac1Q3OVM1czlmTzVVQzErOXpBUUJjczlaQmhZNTZUalpRV0lGWXhneFM3ZFJ4dUg2ZUJlaTY4WndjUGFGS2Y5YjJqMThQT0NleU1qRzJVTmhlZU52M0RsMkg2L2Nmb1NZYk04K0U3bjNBTmlpN2txUTBlcll4NDR5dEU4U01NNDRER3gwRDdXSTZvR3VBRGpEaHRjQTNhdzNUamJkZTFqcGd0VUVjZWl2RXZvTTlRYUs4WlIza0xlc0FHSzE2TFJNZTlsdFZxQjdlRCtmL2pBcEZ0bDRzZE1rRlBTc0RqdSsvZ0dYaUkrQ1MvRmNqQTRCK0tRdTZuK2V4TGxWc0xwVit5VGlSRFlZcFY2Q3FwaHlHZXZ3SUFCZ1YrTVU1Q21ELzV1T2lDMXdZQm5ybUJkZy8vUzhzNDZlQ3ZZd1d0b0R4TjRTSkNLNFZvcFo1RWRxcG1qc1BzQ1QxalBFOVkrc0YzMzY3cEFheHhrbis4eGVxcDJ2RHZ4NjVCYXZXN2tIS2lUUmtYOHFIcXVvSURiV2djVncwdW5kcmhoc0hkWUhONXIvZDg3Z3gvZkhGak1XSXJSK0o2L3UwOFh5K1RtUVlQbjEzQ3BhdDJvbDlCMDhoL2NJbHVGd1NMQllUNmtWSG9GM3J4aGcycEF2aTQveS9MdlMrcmhYK1dyb05wODVjd1BpeDNzOVhTVkw4UG9iNFdyMXVMN0t6ODlHcGZST3ZOcDZuenhudlhlUGo2dUtObDhZaHBsNXQ3TnFUZ3MrKy9nc21rNERuL2pVYUhNZGkwdFJQTUdmdWFrVFhqY0NOQWVZaExseTBCWjk4c1JBQU1PajY5dWpWSS9EcllhRU5XNUlCQUdhemlMcEJ0bXNkTy9IZG9MWXJ5OFdMT1o1NWs3VnFCWGRCMXU4TGpkRURzcXdndW00RW5uY0g2dm41RGd3ZTBBblB2VElUc3F6ZzlSZkhJVDR1R3FwN1ZtQnhtVm01c05rczRIa095MWZ0eEtWTCtZaXFFNDRPYll2Q05ONWRpUmhvYm1GaGVBZ0FoOXhWZHMyYU5nRGp2dUR1b2NrM1lkL0JVemg1S2gxdnZ2OHpQbjF2aXQvOVhJN1Y2NHozQjNFTjYzcTFGaTdwWEtyeHQzL1cvNHdPRVN6TDRvN2JlbVBjbUFFK0xXVXJZdGFYVDBJdm5MdGV6THo1NnpEN3gxVm8yN294L3Z0LzQwcmR4OWx6bVpqeStEUTBTWXpCUjIvZDczY2JpNFU2VlJCQ1NGV2pBSkVRNHRHZ2ZoUTRqaldHZWJza3BGL0lSblRkaXM4TElZVFViR3hVTlBSdG02QVhGSUN4bFg5R1JsVmhyRGFZeDA2R3NtY2IxTlF6Umhpb0tvREZDclpPTlBpa2xoQjY5QVVUSHVEMVNSUWhEcjBGMHNxL3dNWTBoTkNsWjlGOUxBdmJ2OStBdkcwRDFHUEowQzZjaCs1d0dKVWRJYUhnR2pZQzM2WVRlSC9WSHpXTW5wVUIxZDBpbFBjWHFsVTJsb1A1amdsd1dXMlExeTZEbHA0RzNla0FFeEw0NUlSZTRKNEp5SlN2alNDWDFCS2k1SUp6WHByUnpzL050V3dCOVB3OENMMEhnQWx4QjBzdUp4emZmdzcxc05GcXlqUjhGSVMrZytHY093UEs5bzFRay9mQjhkVUhNSStiVXZTWUtxQm5Yb1J5MkIzb2x0R3V0YnJwZWJsUVQ2VVk4eFZqaStZZHl4dUt3bnF1U1hOakhxYkpESG5kQ3FpSDlvRUpqNEQxOFJmaG1QNE90UFJVdUJiOEJOT3Rkd1U4anBxOEQ0N1pud09xQXNZV0F2T2RFd0p1VzV5OGZhTnhnK1hBMWkyOWFvaU5UNEE0NENaSUsvNkVzbk1MSE5tWnNFeDRCTEJXMFd1YUpIa3EvNnFTenZ0cCsrVnl3amx2SnBTOTdoYkw5ZU5nR25GbjZUc3FERk1WMzdtbXhqNWQwQzRZYmV1RG5XOXEvZGZMUVcxWFlWWWJoTjREb1dWbFFObFZWSEdnWjJYQU1YTTZ4T3VIZ0d0ZUZJUW9CM2JET2ZzTDQza1dXUmVXQjU2RVhwQVArNmYvQlZ3dW8yMzFxSEYrMjdNQ01NTHhTcVFjM0FQQUhYNEhXNld0S25EOU9odUFjUUZFOFZiU2VzWUYyTC85R1ByRmRJQmhZTHJ0SHJCaDRYQjgvd1gwdkZ6WXA3OE4wN0JSUnVoWXdhcHdvZmNBVDVWNldaUnRHK0M4aWdKRUxjMm9qdU5pZk50ekJ5c3N6QWFyeFlUMDlPb0pFUHYzYllmK2ZTdFdTWHZqNEM2NGNiRC91V0V0VzhTaFpZczR2L2VWSlNURWdtbnZQK2ozdmdYelhxclFQcXZEbzA5OUFVa3BPL0FzSGpnOS84b3NjSHpaNzJ0RW5zY25wUVJFS2NmVDhNbm5SckJYMko2MDBOVDdoOEVrQ0JnN3VpL0N3cXc0ZFBnTVhucGpEaFJGeFNNUERFZURXT05DcFNrVGgrS2o2WC9nL1UvbVExTTFEQ3MyY3pJdno0N1B2MTJFcFN1TWVibHRXemZHNHc4WHRZRFB5TWpGdWJRTVJOVUpSNGpOREZFVW9DZ3FkdTFKd1JmdXF0VHJ1cllBRzJRcmFLdlY1QW5LaWl2dzA4YlM0WEJoNSs0VVJOVUpSKzNhb2JDWUJRZ0NqN09wR1o3dkNjOXpTR3djM04rbGJsMlRzT3J2UGJpdWV3djgrNGxSbmtBOS9jSWxQUC9xVEJRVU9QSDZTK004clhKWmxnSExzcDRxeTl6Y0FwdzhsWTVtVFkwTEIzLzcwd2drYnh6Y3hUTVRFUURxMVRWbUlXN2JkUlNabVhtSWpQUS9FelUvMzRGNTg0MkxYN3AzTG1yUEs0b0NYbnptVHJ6ejhhOTQrckh5WDNTemFVc3lMQllSSVRZcmJEWVRyQllUVENZQnFxcmhVazRCRmkvYmh2a0xqUGRRcFFYRm03Y2V3c2xUNlo2UFd6V1B3eE5UUjZKeG8zcmxYbE1nSlVQSTlJdVhNT2ZIVlZpMGJEdE1KZ0VQVGI2cHpQRFBaRExld3pBTVEwRWhJWVJVSXdvUUNTRWVMTXVnYVdKOUhEcGkvRWY3K01uekZDQVM4Zy9HMWpXdUt0ZlNVOEVsVkhFRlcza3dEUGlPM2NCMzdGYmhYWWo5YjRUWS8wYi91NjlkeDJpL09mam1DdSsvSmlpY0tjYzJiRlFwTGV5Q1BmRnNHajRhYkdRVStOWWRQWUdjZXZ3STlMeGNvMFdmSUFBTUMrMUNHcVFOcTR3MTFnNnlSWlBMQldYdmRranJWa0pMTlZwZXNnMGJRK2pSRi9MYXBkRFMweUN0L0F2eWxyOWhlLzV0NkFWNWNIejdpV2Qyb2pob09JUytnd0VBNXRIM3d1bDBHTFBkamgrQi9jUFhZQjQ5M244Rll4bVVYVnVObG8zdU5vU01hQUpFRVF6TFFYYzVvWjQ1Q1duVklzQTkrNHh2NStka3JiMEE5aG1mQm4zTXdubGs2c2tVMktlOUZmVGpMR01ubGZsOGNQMzFDNkNxNEZ1MU55cHkzZmpPUFNCdFdBbStTUXVZeDAwQk9ONm9CbDM0RXdEQWZQczRNTFlRbUc0ZkI4ZG5iMEhldU5xWVNWbnlkOG5wZ0d2SmIwWWdxZXVBeFFiTDVDZThxaDJWL2JzQUFHeG91UEc5RkVUb1RnZVVRL3NnTGY4VEFJd1ptRUcwTUJXSGpBUVRFUW5YcjdPaG5qZ0crMmR2d1hML2s0RXZNcmdNNHRCYkFJZTkwdmZybzBSRm5KcHlHTTY1TTRxcUJSczJodlgreHdHeDlDb0IxdjFjMEZMUFFObS9DM3lUNXA1QVNRWnJpd0FBSUFCSlJFRlVYOCs3Qk5laStaNzVoWHh6Mzk4TmVkMUt5SnZXK0h5K3d1UUFRYWFibG5iV3FEemZ2Z21RSllEbklRNGNCajB2Ri9LbXRWQlREc09SY3Roem9ZQzhkaWxjZi80QzZMb1JjRS81RjVqUWNEQ2g0YkRjOXhnYzMzd0VTQktjYzJkQU9IRVVwdUdqZldkdzhnTEErbm45azJWUHUremk5S3dNcU9kT2c3SGF3RmdzQUMrQTRYam85bnpJdTdaNlp1aVdwekpjV3ZxSEVlUXlERXczM2U3NXZMSm5HNXcvZjI5VTVMSXN6R01tZ2U5Z0JBU1crNStBWThhbnh1L2JIM09oN044Rjg2aHhZTXFxSkZVVlFDbHM5YXdWZmEydTRKcVk2dTZ3UmRlMG9zY0l3cFdaTjFrQlNzcFJveFZ6RUMxa1N4UFhNQXJuM0cwU3lUL0hrWlJ6a0dYZmxzeWxPWDd5ZkZEYmxUVTNMNkpXQ0JnR0dEbThCenEyOTI0WnlYRXNwa3d5V3NlbVg3eUVwLzR6QXc2SEM3ZmQzTXNySkJ4K1l6ZWNPWmVKWC85WWp5VXJkbURZMEs0b0tIQmc0Wkp0K09XMzlaNkFyRWUzRnZqUDAzZDRoVHJwR1pmdzVIUGZCRnlmeldiRytMdURhenNPQUhPK2ZncmhmbHBtanJqalZaOFFVUkI0dlBiT2o2Vis3NGZmMkExV2EzQ2gwY0IrSFdBU0JQVHMwZElUZUs1WnR4ZnZmZkliYkZZVDNudjlQcSt3bkdFWU5Hd1FoWlRqYVpqNDBFZklMM0JBbGxWMGF0OEV1YmtGeU05M2dPYzVEQ3NSdm5mcDJCUzFhb1VnS3lzUGQwMTZCM1dqYW9IeHVVaE94NFdMT1pBa0dSRVJJUmpVdjZQWHZZM2lvekg5ZzRlQytycEsrbjd1S2h3NWVxN003YUxxaE9PMkVUMEQzbDhuTWh5Q3dJSGpPRXdlUHhnMzM5VGRiL2g3dVZMVE1yRnc4VlljU0Q2TkE4bEdOWGgwM1FpODhQVG9VbWRhRWtJSXFWa29RQ1NFZUduU3VDaEFURGw1SGoyNkJqZmZpQkJ5OVdHakNnUEV0Sm9WSUpJeWFWa1pucFA2UXZlK2w3ZXZkUGZNMjNLMEloV3V1OTdyWS9YWUlVakxGZ1Rjbm04WHVMSkZ6ODJCY25BMzFNTUhvQ1R2ODFSS01lRVJFQWNPZzlDOUQ4QXdFRHBmQjNuYkJraExmNGM0YURpVTVEMUZKOVlCaURlTWdIakRpS0lkc3h6TTkweUI4NmVaVUhac2dwNlREY2ZYSDhKOHh3VHdYUUtmVlBGSDJiY0R5dDRkUVcwcjlPd1B0cDd2U1JGZFZhQ2RQRmF1NHdJQUhQWnlQVTZYWENqdEZKQzhmaVdVN1JzQmh2SCtmc0dvUUxQZS82VFJFcFBqb1owK0RzZXN6d0JOZzlDdE43Z1dSdFVYMTdnSmhONERJYTliQVduNVFqQVdLNFErZzZBWDVFUGV0QWJ5K2xYUTg0MDJ3a3hrWFZnbVBPeFZVUVVZOCtxVW5Wc0NMOVJzZ1duWXFLQy9icUZiYnpBV0s1eHp2b1NXbmdiN1oyL0RPdlU1SXppb1JIenJLenYvVE05SWgrdlBYenlCS3dEd1hYckJmTXZZTXNOREFPRGJkb1pyOFc5RzllTE16d0p2MTZtSC8rQkpVd0dwZkNmWHkwczljaERxMFlOUUR1eUJkcUZvQmpmZnRqTk1OOTdpV1pmWVp5QmNpK1pEUFhNU2ZOdk9jSDQzRGNxQjNRQUFKaW9hMXZzZUF4TlJkTEVDbDVBRXkrUW40Zmp1VThCZUFIbkxPaWdwaDJGNytqV3Y0MXNmLzQvUDh4TUFuTE9tUTltMzArZnpla0VlbkxPbWwvNUY4WHpRTXptVnZkc2hyVEtxZmNUK040S05qb0Zla0EvWGdubFFkbXd5TmhKRldPNSt3R3VlSTVlUUJPdkR6OEl4OHpQb21SZWhwaHhHd1RzdlFSeDRrOC92ZG5HdVJmTWhyMTNtL2JYKytDMkFiNE5hYnlFMWVTL3lYM2dZQUdBZU55WG9Dc1lyU2xXZ0hqNEF2blZ3TTh4S0V4MFZnVU5IenNMcGxDcWx2UitwR2I2WjlpZzB6ZmRDZ2NyQStyc3dvWmphdFVQeDRadVQwU2krOU5BL09xb1dlblZ2QVZYVDhlQWszM21VRDA0YWl2eDhPNFlOTVlMRkpTdDI0dXZ2akhtcVZxc0o5MDhZaXVIRlFzZENqUnJXaGMxbWdTVEpVQlRWMDI3U1pCTFFzWDBUVEw3M0JzVFdyL3daZllCUlhSalhzQzVTanFmNTNCY1NZc0h3SVYwd3ZveTVqaVgxN3RuYWN6djdVaDdtL3ZvM09yVlB4TDhldVJWaFlWYWY3UitlZkNQZS9YZytUcDIrQUlaaDBLNU5BbTRmMlF0V3F3a3p2M2dTS1NmU1VMdTJkNFdoeldiQk82OU93SmN6RnVOSVNxcW5EV2hKWVdGV2RPclFCUGVQSCt6MzJCWFZzbmtjVHA2NkFFVlJQVE1NQ3pFTWcraTZ0ZENsWTFQY2ZVZi9Vby9iSkRFRy8zbG1ESm9teGxUcEJlTjFJc093ZmVkUm5EaVZqcGJONDNCRC93NFlQTEJqcWExVkNTR0UxRHdVSUJKQ3ZEUkpLRHJwbVhMUzl3MDlJZVNmZ3dtdkJTWTBET3J4b3hCNjlDbjdBYVRHMEM5bEE1b0dKalFNUXFmdUFiZmprbHJBZk1jRWNBMGJlejVuSGowZXl2NmRLSGoxS1lEblBUTWl1Zm9OQSsybVRHeE1BNk9Dc1hpMWppQ0NqWXlDMEtzLytBNkJxMG4xdkJ5NGZwbGR0SzhHOFJCNjlJUFFxWWYzTER1V2hkQ3ROd1IzWmFwOTJsdEdlR2l4d2pKMkVyZ1diWDEzem5Fd2o3a1BVcjFZU0l2bmc2a2Q1Yjg2c0F4Y1hBS1VnM3VOeWgwL0ZVa1FSYkQxNHlCMDZRbWhheSsvKzJBc05sZ21QbEx1WTVjWEcxSDZ5VDYrUXpkSUt4ZEI3RHZJYjJqQ3hpY2FOelFOanUrL0FGd3VjSW5OWUxyMWJxL3RUTU5IUTh1NEFEVjVMM1IzVlpteVp4dWtKYjhiR3pBTWhKNzlZYnJ4TnI5QkY5ZWdrUkdLbFd3SGFqS0RiOVlLcHFHM2dva0tZaVpmOGErdGJTZVk3N29mempsZmdvdU5BeE1TM095a21reTdsQVhGUGUrUUNRdUg2ZVl4cFFieUpURmg0YkErOUF4Y1MzNkhkdjRjOUdMVmt3d3ZnSW1vRGFGOVZ3aTkrbnM5emp6cVh1Z2p4MVRPRjFHTTgrZnZQYk5iQzhrYlZubUNRSmhNRURwMGg5Q3J2OC96azRtc0MvTTlVd0RKQlNWNXIrY3hmSnVPTU44NUVURDV6b0RqR2plQjdiRVg0SmoxT2JUVU14Q3ZIMnEwcHc2aVpXRWdiTDFZenl4ZEh3d0ROajRSNXVHandBYnptcW9EMHNwRnhuNGJ4RU84WVRpZzYzQjg5UUcwYys0cTdFWk5ZQmt6RVV4a1haK0hzekVOWUh2eVpUaC8rNTl4WVlBZ0dKWEZwV0JzSVdBaW84cGVXemt3b3YvNWU5Vk5PWFRBcUxadTJhYnNqY3RRMktvdzlYd21FaHBWZko0aXFWa2F4RmJ1NzBKWlJ0L2FCNk52TFhyUFhWWjRXT2pKUjI0Qnk3SitxOFFZaHNFelR4UlZMdDkyYzAra1g3Z0VpMW5FN1NON0lqVFVmNUJrczVteFlONkxubzhWUllXcWFqQ1p5bkZCbWNEam0ybVBBZ0JDUS8xWCtRWnFhZnZWSjQ5QTAzUklrZ3lYUzRZa0tlQTRGclZxaFpRWnZ2NHk1L2xTNzQrb0ZZcnBIenhjNm40NmRXaUt1VE9mOVh0ZllXY21meElUWXZETzZ4TkxQWDVWZWVTQjRYamtnZUdland0L1pycXV3MlFTeWxWRkdNd3N6T0xhdDBuQXlqLy9XNjdIaUtLQWQxK2ZDRUhndk9aREJpdXVZZDF5SDVNUVFramxvd0NSRU9LbGFVTFJmNGlQbndpdVBRc2g1T3JGdDJ3RGVjOE9RTk5xYlBzeDRvdExhR3BVWjRsaXFaV0RiTjBZbjdsbWJId0NlSmFCdEdrdEdGVXhBcnNPWFkxMmtSWEV0K21Ja0hlL3J0QmoyZGc0Q0wwSGdySGF3TGZwNUxkNno0dGdoRkdXeVUvQTljdjNNSTI0bzh5V25lTDFROEEzYVdhRWYwRlViZmtjc3Q5Z0NQMk0xcWpRZFVCVmpmQkEwNHdnSVpoOThyeFg5VkIxWVd3aHNENzJBcGhhdFV2ZmtHVmh1dmxPU0l0L2cyWDh3NzR6UVZrV2xuc2VnR1BPVnhEN0dDM09oT3V1aDVaeEFYQTVJZllmNmpmd0tDVDBHUVNoenlEMzkxTXBlZzBxUnlXc1AzeTd6ckNFaG9HTFQvUnF6M3ExNHBxMGdIbjBlR2dYMHlIMkh3cUk1WjhCeE1iR3dYTGZvK1Y3a05VR0JwVS9SNUlSZkgrKzRxRGhnR2dDMzdvRCtCWnR5djRhUlJQNGRsMWd1cFFOUVBlMExRNTR6TWk2c0Q3MkF1UnRHeUYwNiszZWh3anJrOFpKYmJhTy8rZXArZDRBTGVZRUVTSHZmR204QnNpeUVhRExSaERPMkVMTDl4ckRHSzlsem5rellMNTlITUFaL3oyMzNQMEE3Sis5RGFIdkRSRDdEUzY5eGJUSkJQT2RFNkcwYUFQR1pBWWJXL3BNdTlKYWZQL1RxQWYyQXJ3QVB1bnlPNnJVcm0yMDdMNTRNWmNDUkhMRmxiZGk2NkhKd1ZWQUY4ZnpISGkrZkg4M0dZYTVyTGw1TE12QWJCYXJwS3EzckJEeW42QWlQN01yclZhdHEvOWlMa0lJdWRZeHVxT2dhdm8xRUVLdVNvcWlZc2p0TDNsYW1DejU1YlV5NXpjUVFxNWU2cEZrT0w3L0dwWUhIZ2ZYdEhsMUw0ZVVRYy9MQlRUVm1DVlhXUEZId1MrcFNpNm4zOG91UWtnVlUrVExEdFN2YWJxTy9QOTdDbnpqUkpqSGpML3MzUzFmdFJOdmZmQUxubm5pZGd3ZTBMSHNCeEJDQ0NHRUVQSVBRR2VjQ0NGZUN1Y1JGRW81a1ZxTnF5R0VWRFV1c1NrZ0NGQU83S251cFpBZ01LRmhZTUlqak5DUVlTZzhKRldQd2tOQ3FnZUZoNWRGUFpJTTJBc3FwWDBwQUVTNkt4QnpjdklyWlgrRUVFSUlJWVJjRGVpc0V5SEVSOVBHeGVZZ1VodFRRdjdaT0I1Y1loS1V2VHVyZXlXRUVFSUlJWlZDMnJBR01JbEdXOXhLVUJnZ1hzb3BxSlQ5RVVJSUlZUVFjaldnQUpFUTRxTkpZdEVjZytPbktFQWs1SitPYjk0S2VtNk9jYlUrSVlRUVFzaFZUTCtVRFRWNUg0Uk9QU28wOTlhZnlOcWhBQ2hBSklRUVFnZ2gxeFlLRUFraFBwb21GSzlBVEt2R2xSQkNyZ1NoVFFmQUpFSmF0YlM2bDBJSUlZUVFjbG5rRFdzQVhZZll2VmVsN1RNa3hBS0dZWkNYNzZpMGZSSkNDQ0dFRUZMVFVZQklDUEhSSkNIV2MvdndzWFBWdUJKQ3lCVmhNa0hzM2h2cXNVUFEwczVXOTJvSUlZUVFRaXBHVVNCdFhnY3VxVG1ZMnBHVnV1dGF0V3pJejNkVzZqNEpJWVFRUWdpcHlTaEFKSVQ0Q0xHWkVWMDNBZ0FnU1RKT25ibFF6U3NpaEZRMXNYZC9nQmNnTFY5VTNVc2hoQkJDQ0trUVpmZDJ3R0dIMktOUHBlODdMTlNLQWpzRmlJUVFRZ2doNU5wQkFTSWh4SyttQ1RHZTI0ZU9Va1VTSWY5NFpndUVyajJoN05zRlBTdWp1bGREQ0NHRUVGSnVyc1YvZ0trVEJhNXA4MHJmZDJpSWhTb1FDU0dFRUVMSU5ZVUNSRUtJWDAyS3pVR2tBSkdRYTRQWXR6L0FzbkRPLzdHNmwwSUlJWVFRVWk3UzBvWFFjN0poSG41N2xldy9OTlNLL0FJS0VBa2hoQkJDeUxXREFrUkNpRi9GQThUREZDQVNjazFnYkNFUXI3OEI2cUVEa0xlc3IrN2xFRUlJSVlRRVJiK1VEV25WVW5ETlc0RkxiRm9seHdnTHNjQk9MVXdKSVlRUVFzZzFoQUpFUW9oZlRSc1hCWWpIanFkQ1VkUnFYQTBoNUVvUit3NEVXNzhCWEgvOEJEMDdzN3FYUXdnaGhCQlNKdGNmUHdHNkJ2UHcyNnJzR0dHaE51aTZqZ0txUWlTRUVFSUlJZGNJQ2hBSklYN1ZxUk9HV21FMkFJQ3FhamgyUExXYVYwUUl1U0lZQnBZNzd3VUFPUDQzQTlEMWFsNFFJWVFRUWtoZzZva1VLUHQyUWV4MVBaandXbFYybkpBUU13REFibmRWMlRFSUlZUVFRZ2lwU1NoQUpJUUUxS3Bsdk9mMm9TUFV4cFNRYXdWVE94S21vU09oblV5QmkrWWhFa0lJSWFTbXNoZkFPZWNiTUNHaEVQc05xdEpEV2EwbUFJRERTUUVpSVlRUVFnaTVObENBU0FnSnFFVlNROC90UThjb1FDVGtXaUowNlE2aHkzV1FOLzBOYWZsZjFiMGNRZ2doaEJCdm1nYkhkOU9oNTE2Q2Vjd0VRQlNyOUhBMnExR0I2SEJJVlhvY1FnZ2hoQkJDYWdxK3VoZEFDS201dkFMRW94UWdFbkt0TVkyNERYcEJIcVNsQzhHRWhFTG8wYWU2bDBRSUlZUVFBZ0J3L1RZWDZva1VtRzY2QlZ4OG95by9udFZpQkpSVWdVZ0lJWVFRUXE0VlZJRklDQW1vUlZKRE1Bd0RBRGh6OWlKY0xybWFWMFFJdWFJWUJ1WTc3d1hYSkFtdVgzK0FzbmRuZGErSUVFSUlJUVRLOWsyUU4vME52bDFIQ0QxNlg1RmpXbTN1RnFaVWdVZ0lJWVFRUXE0UkZDQVNRZ0l5bVFRMGpvLzJmSHp3OE9scVhBMGhwRnF3TEN4MzN3ZTJZU000WjM4TmVlMks2bDRSSVlRUVFxNWh5cTV0Y1A0MEcyeHNRNWh2SFhQRmptdXp1RnVZT2lsQUpJUVFRZ2doMXdZS0VBa2hwV3JSak5xWUVuTE40d1ZZSno0SXZrVnJ1QmIrQXVlc0x3R1pLcElKSVlRUWNtWEo2MWZEK2I5dndkYU5nWFhDRklEanJ0aXhyVmFqQXRGdXB4YW1oQkJDQ0NIazJrQUJJaUdrVkMyVDRqeTNEeDA1VTQwcklZUlVLMEdBZWV3RW1JYU9nTEovTit3Zi9SZDY1c1hxWGhVaGhCQkNyaEhTNHQvaCtuMGV1TWFKc040L0ZUQmJydWp4clZaM0JhS0xBa1JDQ0NHRUVISnRvQUNSRUZLcUZra05QTGVwQXBFUUl2VHNCOHVFS2RCeWMxRHcvdXVRMTYwQ2RMMjZsMFVJSVlTUWZ5ZzlQdytPcnorRnRISUp1S1NXc0l5ZkFvaW1LNzRPbTdWd0JpSjFZU0NFRUVJSUlkY0dDaEFKSWFXS2o0dUd6V0w4Wnprak14ZlpPZm5WdkNKQ1NIWGpFcHJDOXNoVFlDTWk0ZnJqSjlnL2ZBTmFLbFVvRTBJSUlhUnlxUWYzb3VDZGw2RWVQZ0MrUTJkWTdybnZpcll0TGM3aS9qK1IwMGtWaUlRUVFnZ2g1TnBBQVNJaHBFek5pODFCUEpoOHVocFhRZ2lwS1ppd1dyQSs5QVJNUTIrR2xuVVI5Zy8vQzlmQ1h3Q0pUcW9SUWdnaDVESzVYSERPbXdYSGpPbUFwc0kwOGc2WWJ4c0xNRXkxTHN0c0Z1RnlLZFc2QmtJSUlZUVFRcTRVdnJvWFFBaXArVm9rTmNTTzNjY0FBQWNQbjBiUDdpMnJlVVdFa0JxQjR5RDA3QXUrUTJkSUt4WkRYcnNDeXU0ZEVQc09nTkN0TjJDNjh1M0ZDQ0dFRUhJVmsxeVFONjZGdEdZNTlQdzhjRWt0WUw1dERCaGJTSFd2RElBUklEcGRVblV2Z3hCQ0NDR0VrQ3VDQWtSQ1NKbGFKQlZWSU80OWNMSWFWMElJcVlrWXF3Mm1FYmRENk5FSDBvcEZjQzM0QmE2bEN5RjA3UW14VjM4d2tYV3FlNG1FRUVJSXFjbWNEa2pyVmtGYXR3cXdGNEN4aGNCOHh6andiZHBYOThxOG1FMENYRTZhZ1VnSUlZUVFRcTRORkNBU1FzclVwbFVqeisxRFI4OUNrbVNJb2xDTkt5S0UxRVJzVkYyWXg0eUhubnNKMG9hL0lXL2JDSG45YXZBdDJrRG9PeEJjWWxKMUw1RVFRZ2doTllYTEJlWGdYaWg3ZDBJNXRCK1FaVEMxYWtQc054QkNweDZBU2F6dUZmb3dtVVM0WkFvUUNTR0VFRUxJdFlFQ1JFSkltV3hXTTJMcTFVYmErU3hvbW9hRGg4K2dmWnVFNmw0V0lhU0dZc0pxd1RSMEJFd0Roa0RldlIzU2hqVlFQdjhBVEVSdDhLM2FnVy9UQVZ4QzAycWZZMFFJSVlTUUs4enBnTEovTitTOXU2QWVQZ2lveGp4QnRrRTh4Rjc5d0xkcVc2UGZIMWpNVklGSUNDR0VFRUt1SFJRZ0VrS0MwckpaSE5MT1p3RXcycGhTZ0VnSUtaTW9RdWg2SFlTdTEwRTdleHJLb1FOUWtnOUFYcjhhTUZ2QU5Vb0FHeDBEdGs1ZHp6OG1vbloxcjVvUVFnZ2hsMHZYb1dkY2dKcDJEbHJhT1dqblU2R21uWU9lZVJIUWRZRG53U1VrZ2s5cUNUNnB4VlhUN3R4c0V1RjBVWUJJQ0NHRUVFS3VEUlFnRWtLQzBycDVIRmF1M1EwQTJIZVE1aUFTUXNxSGJSQUhzVUVjeElGRG9lZGNncEs4SCtxWmsxQ1Q5ME8rY041N1k1TVpqTWtFaUNZd1pqTVkwVlE5aXlhRUVFSkltWFJKQWlRWGRGa0NKQW02NUFKS3RQbGt3c0xCUnRjRDI2d2wrSVJFY0FsSmdIRDFqVVF3VzBUa1orWlU5eklJSVlRUVFnaTVJaWhBSklRRXBWM3J4cDdiK3c2ZWhLYnBZTm1hMjE2SUVGSnpNZUcxSUhUdkJhRjdMOC9udE5RelVGTlRvVi9LZ3U1MEZKMk1kRW1BSWhuVkNvUVFRZ2lwV1JnR2pNVUNKaXdNRUVVd3ZBaUlBaGpSQktaV0JMaTYwV0NqNndPbWY4YkZRR2FUQ0tkVHFlNWxFRUlJSVlRUWNrVlFnRWdJQ1VwOFhEVENRaXpJelhkQWxoVWNPWFlXelpNYVZ2ZXlDQ0gvRUd6OWhtRHIwMnNLSVlRUVFtb3VzMW1BeXlWVjl6SUlJWVFRUWdpNUl0anFYZ0FoNU9yUnJtMmk1L1plYW1OS0NDR0VFRUlJdVlhWXpTSmNFbFVnRWtJSUlZU1Fhd01GaUlTUW9MVnIxY2h6ZSs4QkNoQUpJWVFRUWdnaDF3NkxTWURENGFydVpaRC9aKzgrQTVvNjN6YUFYMGxJQ0lUcFlMaEFBUmVLSW9wNzF6MXFiYTBkYXJWcTFkYmEvcXR0MzFacnB4MTIyTmJhWWEyMlZ1dmVXOXlvS0xKRVVXU0lJSHZJaGtCSThuNElCREVKRytLNGZsOUt6bm5PYys0Y0lOaHpuL3QraUlpSWlLaFJNSUZJUk5YV3piMThIY1NRYTlGR2pJU0lpSWlJaUtoeG1acEtvRkN3QXBHSWlJZ2VEcG1adWZoencxSDQrWWRYT3U3SFgvZmgxejhQUTZsVVZYdnViMy9haFc5VzdVQkthcWJCTWY5dFA0UDNsMjlBUUZCa3RlY0ZnUC83ZUFNMi9PdFRvMk5xNm94dktMYnZQb2ZzN0h5RFk3YnQ4c1hjTjMvRzdUdEpEUnJMbzR4cklCSlJ0YlZyNndnek13a0tDNHRSV0ZpTW1OaGt0SFZ5TUhaWVJFUkVSRVJFRGM1VUtnWUF5T1hGa0VvbFJvNkdpSWlJYXVOV1JEejJIdktyOHp5Mk5oWjRiZFlZdmZzT0h2SEh5Yk5YYXozM3pKZUhvMXZYZGpyYncyN0c0c0tsRzlyelptWG5ZK3V1YzVpc0tFRmY3NDRBQUo5VFFRaTlmZ2Z6WjQrRlRDYUZYRjZNUTBmOVlXOW5pOWZuanEzVytmUHo1VGg1SmdRaWtRaHZ6cHRvY0p6UDZSREUzVTNGeTg4UHFkSDd1eEYrRjFLcHFmWjFabFl1MW00NFd1M2plM3E2WWZpUTdwV08yYjNmRHpmQzQvRFVFRStEWTlJenNuRTdKaG55UWtXMXovMmtZUUtSaUdxa2UxY1grUG5mQkFCY0M3dkRCQ0lSRVJFUkVUMFJUQ1dhQkdKUmtZSUpSQ0lpZXFLRmhzWGc2KzkzWXRMNDNuaCs4aUJqaDFNanlhbVpPSDR5dU03ek9EbzBNWmhBVEV2UHhzMWJjVFdhVDZWU2F5c0Vzd3hVelIwNDRnK2ZVOEZvMXRRYWt5ZjIwOWtmY3ljWnE5YnNnMVFxd2JRWGhrSW1reUl5T2hFcWxSb2VYWnoxektqZjJmUFhvRkFvTVhwRVQ1aWJtK29kRXh1WGlyaTdxYkJ2Ym9PdTd0V2ZXNStDZ3VJYWZVOHNaR2FWSmhDenMvTnhJendPWGQyZGtYRXZGOXQzbjljNzdscnBFbDE3RHZyaDNJVXd2V002ZDJ5TlFRTzZWRHUyeHcwVGlFUlVJOTI2T0dzVGlLRmhkekJ4YkI4alIwUkVSRVJFUk5Ud3BLYWFwS0c4V0FGckk4ZENSRVJrREhmajAvRFA1cE00N1J2YUlQT0hSOFJqOFlmcjZtVXVXeHNMYkZxM1JHZDdUMDgzclB0bFVaM25GNHNOcDFabVRSK0JXZE5IVkdzZWxVcU5FNmREc0dIVGNhU21aYU4vMzg3bzBrbC9RdTdOZVJNUWV2ME9mdi9yTU5xN3RvVHN2dVJlUVVFUlB2bHFDNVJLRlQ3OThHWFkyOWtDQUlKQ29nQUF2YjA2VkJHSENrVkZta3E4b3o2QkFJRFJ3M3RVV1AvWnhNUUVZckZJTSthRVpveDNydzVJVDgvUk82ZElKRVNUSnBaVlhvTVdqazF3Y01mSGtNdUw4ZHowcjlEZHd3VmZmRFJOWjl5dmZ4N0M0ZU1CY0c1algrbDhmdjdoVUt2VkdEeWdDKzdjVGNHT3ZiNlZqajlWU2JYbytESGVUQ0FTRVZWWE4vZnk4dm5Rc0JnalJrSkVSRVJFUk5SNFRFMDF0MUNLNU1WR2pvU0lpS2h4blRwM0ZTZlBYTVdsS3RiYXF5dVZVZ1Y1UGYyZE5UU1BUQ1pGVzluRDBWSE5QekFDZjI0NGl0dDNrdUhzWkkvdlZqd0h6MjR1QnNmTFpGSjhzSGdLZHU0OWo5WXRtK0ZlWnE1MlgwRkJFY3lrWXJ5MVlHS0Zpc0R6ZmplMHg5NjRxYjhxc21PSFZyZ2NFSUZsbjIyc3NQMk54YjlWZVAzMHVENVl0R0FpU2txVThEbWxxUmc4Y1BneURoeStySGRlKytZMitHL0RlNVZjQVEyQlFBQXpzL0prcUltSnNNSnJBTWpKS2NDcGM2R3dzYkhBaUdHVnR5ODlkaUlJSmlZaURCdmtBWm5NREFQNmROWTdidTNmeDdELzBDVjgvK1ZzZEhCcnBYZU1pWW1veXZnZlowd2dFbEdOdUxacm9WMEhNU016RjBrcDkrQm8zOFRZWVJFUkVSRVJFVFVvYlF2VDRoSWpSMEpFUk5SNGxFb1ZWcXpjQmdBd056ZkZ6SmVHNCtpSklOeStrMXp2NStyWW9SWDJiZjJvWHVZU0NBVDFNazlOS0pVcUtKVkttSmlZUUNnVUlPWk9NdG82NnlZcm8yOG40ZGQxaHhFU0dnMUxTM084T1c4Q0pvN3JEYlZhczErdFZrT2hLSUZRS05RbXNPTHVwaUk1TlFzQU1HNjBOMjVGSlNDbDlIVktXaFp1eHliamxaZWZna2draEg5Z0JIcDZ1aUloTVVQN2ZYcC8rUWFEY2Q5L3plMmFXNk5OYTdzSys3T3o4eEVabmFoOWZmTHNWV1JtNWNHcGpSMWMyN1hRbVU5ZVZJd0xmamRnVWxxdEdITHROaFovVUxHeTFQZkNkUXdmL3lFQW9HY1BOM3p6MlN6dCt4ZnErZDRkT09vUHVid1lMejQzR0pMU2Y1UHBrNWlVZ2RDd0dBenUzeFZXVmpJQTBFbEdsakVSQ1FFQUVySFk0SmduSFJPSVJGUWpRcUVBWFRzN3d6OHdBb0RtRHdBVGlFUkVSRVJFOUxnek5TMWZBNUdJaU9oSjBySkZVNHdZNm9tSlkzdkQybHFHb3llREd1UThRcUVRRmhabURUSjNZMWl6OWlEMkhicUVMNWJQUUdGaEVWWjh1dzBqaG5saTBmeUpGZFlTM0hQUUR5R2gwUmc3c2lmbXpod05LeXR6NU9VVll2bUt6WEJwNjRCUnc3MHc3NjNWNk5lbkV6NWZOaDJBWnYzRDNmc3Y2ajN2QmI4YnVGQmFhVmptNEk2UHNhdDAvSXZQRFVMclZ1Vkp3YWpiaWRpOS95SjY5bkREc0VIZFlHcGF2clp6WCs5T1dMUmdZb1c1L1B6RHRkV0phclVhMjNhZEF3Qzg5L1p6Nk5oZXQzSXZNU2tERi94dWFOdThObXRpaGFmSGFaYkJVcWxVT0hERUg0NE9UZUR0MVI0QTROUkdFNXRTcVFRQUZENVFQYXBRS0xIM29CK2tVZ2ttanUydDl4cG8zL2RSZndEQTRJSGxiVWZ6OCtWWSsvZFJuYkZocFJXWjIzYWZnNDJOUllWOWxqSXA1c3djWGVtNW5nUk1JQkpSalhYcjBrNmJRQXdNanNLWXAzb2FPU0lpSWlJaUlxS0daU290WFFPUkxVeUppT2dKSWhJSnNYSHRZbU9IOGNqcDJ0a1puVHUyZ2MrcFlGeS9FWXVsUzZhaVU4ZldGY1pNbnRnUFZsYm1TRW5Md2djZi80M1l1RlNZbUFoUnBOQjlXT25wY2IzUng3dDhIY080dURUOHNlRUlGQW9sQnZSengvaFIzaERlMTIxVExpL0c4ZEpFNytBQkhuQnpMYThVTERtcVNkUjVlYnBpMUZNOWF2UytqcDhNUm14Y0tyeTkydXROSGdLYUpDRUFpRXVySjF1MWJLWk5TdDRNdjRzRFIvemg2dEpDSjFGWlhLeUpLK3htSExLeThyUkp2Vk5ucitMZXZWdzhVM3E5RE1uTEs4U0JJNW9FNHYwVmhVVkZDaHc4NGcraFVBaUpwR0pLVENxVklDQTRxc0kydWJ3WXpacGFNWUVJSmhDSnFCYTZ1YmZWZnUwZkZHSEVTSWlJaUlpSWlCcUhtVlJUZ2NnRUloRVIwYU5uN3dFL25MOTBvK3FCdGZERlI5TWhsVW9xYkd2ZTNCcXJ2cDZMdFJ1T1l0ZStDMWowM2g5NDVhWGhlSG5xa0FyaklxTVQ4ZUduLytEZXZWeU1HdDREaXhkTlJzeWRGSjF6dEdyWkhLMWFOZ2VncVFoY3Y4a0hFb2tZQ29VU3lTbjNzUHFQL1ZpNlpDbzZsQ2IxZnZobGo3WnJRbEx5dlFvSnhOUjBUZXRUUnp2YkdyMVBOWUQvZHB5RlVDakEzRm1qREk0cktTbE5JSXAxMDArQklWRTYyOG9VbHlaT1ZTb1Z6bDI0am9tbFZZczNibWtxQmZjZnVvU0RSOHJYVzN4ajduaE11SzhpY2ZmK2l5Z29LREk0LzlCQkh2aHd5Zk1HOTVkNVpkNHF5T1dHNTNtU01JRklSRFhXM3JVbHhHSVRLQlFseUMrUUl6STZFVzR1dXYydWlZaUlpSWlJSGhkbVVzMlQ3SVZGVENBU0VSRTlhdUxpMHhCOE5icEI1aTRwVWVyZGJtSWl3dXR6eDhITnhSSGZyOTZMdEl4c25iVVp6L3FHNHQ2OVhNeWFQZ0xUcGc2dDlEd0tSUWsyYlQyTnpkdlB3TlhGRWEvTkhJMTNsNjJIMUZTQzFMUWNMSHJ2RDd3eGR4eTZ1RHZoOExFQVNLVVN5T1hGaUV0SXF6QlA3RjNONnhhT1RXdjBQZ1VBZnZsdUhvS3VSc05NYW9ydHU4L2grY21EZE1ZcGxTcnQrMy9RbWZQWEFBQ0ZoVVhZdU9VVVhueHVNTVNsYXlYZW4venpPUjJpVFNDNnRuVkV2ejZkdFBzaW94S1JscDROZGRtaWlRQXlzM0t4YzUvK0ZxLzN4MVZZV0ozRW9McnFJVThJSmhDSnFNWkVJaUU4UGU1clkzbzFpZ2xFSWlJaUlpSjZyRWxMMTBDVUZ6S0JTRVJFRDcrbzIwbUlqa2xDZEhRaVhuOXR2TEVkME0rWUFBQWdBRWxFUVZURE1ib0ZjOFpoN2t6ZHFybjgvQ0pNbmZrMWJHMHM4TytmRlZ1MStsMEp4NHFWMnpDd2Z4ZTgvL2F6QnVlK3YxMm1QaU9HOVVCNzExWm8zYXFaenI1WFo0eUNkODhPOE9qU1ZzK1I1VUpDbzdGcXpUN0VKNlNqYis5T1dQYnVWQ1FsM3dPZ0tmYjRjTW56V1BiNXYvanB0LzJZTUxZMzNGeGI0SVhKZy9ENXlxMEl1eGxiWWE1YkVYY2hrWWpoN0dSZjZUbjFzYlEweCtBQlhmSDZPNy9pVmtROFRFMGwydlVOeTVRbEVNc1NnMldpb3BNUWN5Y1pBSEFqUEE0QlFaRzRlaTBHbnkrYkJuTnpVK1RtRndJQVpESXBib1RISVR3aUhoM2J0OEtFc2IwclZCcStNdThIQUlCbk54ZnR0ai9XSDBWK2ZpRzhlN2FIZjREK2pubG5mRU54eGplMFd1K3pXVk9yYW8xNzNER0JTRVMxMHJPN1cza0NNU1FLTCtoNTJvU0lpSWlJaU9oeFVkYWFqQldJUkVUMHNNckxsMlBqNWhQWXRiKzhFa3RtYnNvRUlqVEpyQWNUV2dBZ0wvMjdMaGFMZEJLQkVySG00U0dSVUZobGtyQXFJcEVBeTFkc3JsQmxxRlNxc2ZMSG5SZ3p3cXZTWXhVS0pYNzhkVC91WmVaaThadlBZT3lvWGxDcjFSQUtoWkJLSlJDTFJiQzNzOFZQMzh6RDV5dTNZTWpBcnBqN3lraklaR2I0Wjh0SmhOMk1RMG1KRWlZbUlxU241eUExTFJ0ZDNaMGhFZ2wxemhVWUVvVXZ2OXRlWVZ0NlJvN091SGZlZUFZTGwveUtOV3NQb3EyelBUenVXL0txckNKVDhrQUwwOTBITHFCWlV5c1VGQmJCeTlNTkxzNE8rSHZ6Q1N4WjloZSsrWFFtc3JMeUFBRFBUT2lMemR2T1lOZStDMWo2N3RRS2MwUkVKaUErSVIzdDNWcWlkU3ROUzlmNGhEVDRuQXFHdDFkNzlQYnFZRENCNk9iU0FzTUdlMVI2clFGZzZ5N2ZLc2M4S1poQUpLSmE2ZW5wcHYzNjJvMFlLQlFsZXZ0YUV4RVJFUkVSUFE3S2Joeks1UW9qUjBKRVJLUXI2bllTbG4reENTbXBtWmc4b1MrNmRYT0JhMXRIT05qWGJKMjdKMDFSVVFrQXdOUlVVc1hJMnNuUEw4VEdMYWV4NThCRktKVXEyRmpMdFBzQ1FpSng0blFJZkU0RjQ3bEpBekRubFpGNjc2K0t4U0o4OGRFMFNDUVMyRFczQmdEOHNIb1BRc05pOGVzUHI4T3BqUjBBd056Y0ZGOTlNclBDc1o3ZFhMRDNnQjhDZ2lMUng3c2p6bDhLQXdCME0xRHhHSitRanZpRTlDcmZsNnVMSXhiTUdZZWZmOXVQejc3ZWdyVS92WWttVFN3QkFDVXFUUUpSTENsL0wrbnBPVGg1NWlvbVQraUxROGNEQUFEVFh4eUdZa1VKOWgrK2pMU01iS1NtYWRabTdOclpHYjI4M0hER054UXZUUm1NdHM0TzJubDI3NzhBQUpnMHJxOTJtNE45RXpqWTIrS3QxNS9HSmY5d2d6RzNhVzJudCtYcWd3NGRDK1FhaUtWNHQ1K0lhc1dwdFIxc3JHVEl5c21IUXFGRWFGZ012THE3VlgwZ0VSRVJFUkhSSThyVVZNd2JTa1JFOU5BNWRpSUlLMy9jQ2Z2bU52aitxN25vM3JYeWRwaFVMaXM3SDRDbWJXWjlrc3VMc2VmZ0pXemJkUTY1dVFXd2IyNkR1YStPeHRDQkh2anU1OTBBZ041ZTdkSGVwUVcrWHJVRE8vZWVSOURWS0N4Ly8wVzk4MTBKakVSbWFZVmVvYndZaDQ4SHdNTENEQ2ZQaE9pTTdldmRDWjA2dGdZQTlQUHVpTDBIL0hEOFpERDZlSGZFNlhPYUZwNkRCM1RSZTU1eG8zdGh3ZXl4RmJiNUIwYmdzNiszNkl4OWVsd2ZYTG9TRHYrQUNLejRianUrL2VKVkNJVUNLQlNhcEt6WXBEejl0UDdmNHlncFVXTGM2RjdhQkNJQXpKNHhFdU5IOTRLOW5TMzI3UGNEQU5qYjJlREY1d2JEUHlBQ3Y2OC9nbTgrbXdVQXVCdWZocE5uUTlHMHFTV0dEZTZtbmNQRVJJUWZ2cG9EZTd2S2srVnhkMU94ZmZlNVNzY0FRRzVlQWNSNjFtOThFakdCU0VTMTF0ZTdFNDZjMEh6Z0I0WkVNWUZJUkVSRVJFU1BOVE16VXhTeUFwR0lpQjRpVWJlVHNQTEhuZkRvNG96UFA1b0JpM3BPaEQzdUVwTXlBQUNPVlNTZmF1Sm1lQnkrLzNrM01yUHlJSlZLTUd2NkNEei96QUJJSkdLZHNUMjZ1K0xQbnhkaHhiZmJFQmdTaGZsdnI2blE1clRNZ2FOWEVCdVhVbUZiWGw0aE5tOC9vek8yaWEybE5vSG8yYzBWZHMydGNlN2lkZmljRHNiMUc3Rm8wOW9PN2RvNjZvM2RSS1NubGF1ZXVNdTg4OFl6ZVBXTkh4RVNHbzJna0NqMDdPR0c0dUxTRnFhbEZZZ1JrUWs0ZGpJSXZYdDFRS3VXelhYbUtFdjhoVWZFUXlxVndNRytDVnEzYWc3UGJpNElDSXFFeitsZ2pCanFpVi9YSFlKS3BjTE1sMGZvdEtPdEtua0lBSkhSaVlpTVRxeHlITUExRU1zd2dVaEV0ZGJUMDdVOGdYZzF5c2pSRUJFUkVSRVJOU3d6cVFTRkJYSmpoMEZFUktTMWN0Vk95TXhObVR5c3BiRHdPQUJBbTlhNmlhM2FjbW5uQ0FzTE0zaDZ1T0MxV2FQUnZMVHRxQ0hXMWpKOC9kbE0vTG5oS0h4T2g4QkZUM0x2dDFXdlE2VlNZZmNCUDZ6ZmVCd3pYaHlHNXljUHJEQm01VSs3Y083OGRYaDBkZFp1RXdvRmVIcDhYL3k1NFNoV3J0b0ZBSmd5cVg4OXZFdU41czJ0OGRickV5RXprNkpuRDAxeFNYR3g1bUdyc2pVUVRVMDEvNTMxOGdpRDg2U241K0QybldUMDllNm9UUTR1ZkcwODVyNjVHai85dWgveDhlbndENGlBcTRzalJqOVYrWnFSaGd3WjZJRWxpNTZwY3R6OHQ5ZEFMdWVhMXdBVGlFUlVCejA5MjJ1L2pycWRoTHg4T2YraFFrUkVSRVJFankwek13a0tlRU9KaUlnZUV2OXNQb0hvbUNSOHVtd2E3OG5WZ2txbDFxNloxNjBXYlYvL1dIOEVBb0dtbGVmOUZYQVNpUmkvLy9nR3BGTGRkUlZWS2pWaVlqV1ZoSllXNXRydFFxRVE4MmFQeFF2UERVWmFlbzdPY2FhbVlpUWwzOFBtYmFkaFkyT0JxYzhPcWpCL1lFZ2t6cDIvam1HRHVxR2RjOFVFNUtSeGZiQnp6M2xrWnVYQjNzNFdJNGYzcVBGN3JjeFRRendydk5hdUsxbGFnZWpVeGg3dkxId0dicTR0RE01eDd1SjFBSUMzVi9uOVptY25lOHlhOWhUKzJuZ2NtN2FkaG9tSkNPLy83emtJaFlKYXhTa1NDWFdxSy9XcjNmeVBJeVlRaWFqV0xHUlNkSEJyaFZ1UjhRQUEvNkJiR0Rhd1d4VkhFUkVSRVJFUlBack1wS1lvTEdRQ2tZaUlqQzg1SlJNYnQ1eEN2OTZkTUtCUFoyT0hvMlBOMm9NNGQrRTZYcHd5R0pQRzl6VjJPSHFkT1IrSzVKUk1OR2xpQ2ZkT1RqVStQdnhXUEVMRFl1RGgzbGFuaFdaWmNrK3RWbVA2M084aEZwdkFRaWJGdmN4Y0pLZGt3dEdoQ1pvMnRkU1owOXBhcGplQkNBRDNzdkxRcW1VelJOOU93cXdGcS9Ec3hQNFlON29Ya3BMdjRiT3Z0OExXeGdKelo0M1dPUzR4S1FPRnBROUFGUlVya0pLYWhaWXRtdGI0L1ZaWFFhR21XNFBwZlFuT2NhTjdHUnl2VXFteGUvOUZDSVZDOVBIdVZHSGZ3SDd1K0h2ekNTaVZLalJ2WmcxTG1ibUJXYXAyK2x3b0xseTZVZVU0dWJ5WUxVeExNWUZJUkhYU3k5Tk5tMEFNRElsaUFwR0lpSWlJaUI1YjV1WVM1T2F4aFNrUkVSbGZXU0xramRmR0d6a1NYZm41aGRpOS95SUFZTXVPczlWS0lMNzkvbHJJaStyL0laMmhBN3RoNnJNRGRiYW5aK1RnbHo4T0F0QzA5RFF4RWVtTXFVcEdwaWJSWjI5blkzQ01RQ0NBdGJVTUVaRUpVS2xVTURVVnc3MlRFOTZjUHdFQ1FjMHEzZHc3dHNFZlB5M0VCYjhiMkxqMUZINzc2ekEyYmowTmtVaUFvcUppZlBYeFhOZzkwQzQxTlMwYnl6NzdGM0o1TWF5c1pNakt5c043SDYzSDZtL25vMGtUM1FSbWZTZ29LQUlBdlJXWSt2aWNDa1pTOGoyTUdPWlpJZjZvNkNUODN5Y2JvRlNxWUdGaGhxVGtlMWp3dnpYNGRPbkx0VXI0dG1yWkRMMjlPbFE1N3VqSndCclAvYmhpQXBHSTZzU3J1eXMyYlQ4TkFBZ0s0VHFJUkVSRVJFVDArREl6TTBWcW12NnFBQ0lpb3NhMGE5OUY5T3ZkQ1E3MnRsVVBibVF5bVJtR0RlcUdpLzQzTVhGY24yb2RFeG1kMkNEcnpuWHUwRVpuVzFwYU5wWXNXNC9zN0h5MGQydUpaNThlb1BmWXl0SjdTcVVLcVdsWkVBZ0VWVmJ6cmZsK1FVMUNycFJBSU1DQWZ1N3c2T0tNOXovK0d4R1JDUUFBc1ZpRVk2ZUNZRzB0MDhhVG5KS0pKVXYvUWtwYUZnYjBjOGU3aXlaanlkSy9FQm1kaUhjL1dvOVBQM3daclZvMnF6RC92a09Yc08vUXBUckZHSitZRGdDd3RxeTZXakFuSngrL3J6OENnVUNBbDU4Zm90MSt4amNVMy82MEczSjVNY2FQOGNhOFdXUHd4YmRiY2ZuS0xienp3VHJNbmpFQ2t5ZldMUEhyNXRJQzgrZU1xWEtjMzVWd3lPVkYxWjczY2NZRUloSFZpWHRISjBoTkpaQVhGU00xUFJ2eENXbG8xYkwrRmgwbUlpSWlJaUo2V0ppWlNsQll5QXBFSWlJeXJxamJTVWhKemNRckx3MDN5dm4vWEwyb3lqRkwzNXRhb3psLy9lRjFxRlNxMm9aa2tKV2xyTUxyd0pCSWZQM0RUdHk3bDRzV2prM3grZExwRUltRStvKzEwaVRBRXBNemRQYWQ5d3VEUXFHRXM1TTlKQkp4aFgyLy8zVUVtN2Fkcm5YTVJVVUtnL3Z1eEtiZzhQRkFIUEc1Z29LQ0luUjFkOGJ3d2Qyd1plYzVIRHppanlQSEEvRFBIKy9nWG1ZdWxxL1lqS3lzUEhoNXVtTFp1eTlBTEJiaHEwOWV3Y0lsditOT2JBcm12ZlVMM3BnN0RtTkhsYmNYYmRMRUVvNzJUU3FjTXkrL0VMRnhxUlcyRlJjcmNQTE1WWFQzYUFkSGgvTHhNWGVTY2ZhOFpqM0R0azcybGI1UGxVcU5yMzdZZ1p5Y2ZJd2QyUk90V3pWSFhsNGhmdjN6RUk2ZERBSUF2UHo4RUx3Nll5UUE0UE5sMC9IREwzdHcxQ2NRZjZ3L2lpTStRVmc0Ynh5OHVydFY0NnBTYlRDQlNFUjFJaElKMGFPN0N5NWV2Z2tBQ0FpSllnS1JpSWlJaUlnZVMrWXlLZklMdUFZaUVSRVoxekdmQUFCQS83NFAzOXFIdGVYVXhxNUI1OC9NeXNYNmpUNDRmRnh6N1RxMmI0VlBQNXlHWnMwTXIzWFh6dGtCbHBibWlJaE13UHkzZjRGRGFXSXRMNjhRVjYvRkFBREdqdXlwSFM4V20wQXFsU0E5SXh2cEdkbTFqbFdsVWxkNFhWeXN3SjkvSDBOQWNCVGk3bW9TZWExYk5jZmJydy9Gc01IZElCQUlNSHBFVCt3NzZJZmN2RUtjdlhBZGYvMXpIQ3FWQ29NSGRNVjdiejhMc1ZoVHFXZHJhNGxWWDcrR1Q3N2FqRnNSOGZoKzlSNTBiTjlLZTY2QmZkMnhhTUhFQ3VmMzh3L0hzczgyVnRnbWtZangyMTlIa0o5ZkNKbE1DbHNiUzRoRVF0eU5UNE5LcFVKN3Q1Wm83OVlLbGRsNzBBLytBUkZvMDlvT2I3dzJIbUhoY1ZqK3hTWmtaZVhCeWtxR04rZVB4N0JCNWN0bGlVUkN2UHZXczNEdjVJUTFhdzhpN200cURoOExSSTl1cm5yYndWNEpqTVQ1UzJIYWhHeDR4RjJzV3JPM3FzdVB6S3c4S0pWSzdkaTVyNHlDaFlWWmxjYzlqcGhBSktJNjY5bmRUWnRBOUErS3dLUnhEK2ZDeUVSRVJFUkVSSFZoSVpPaW9JQVZpRVJFWkZ3WExvZWpYKzlPc0pCSmpSM0tJMlBUdGpNNGZEd0FRcUVRenozZEQ3TmZHVlZsKzB1WlRJcFBQbndKdjY4N2pEdXhLWWlNU2dRQUNJVUMyTnZaWXR5b1hwZzhzWjkyL0lJNVk3Rmd6dGc2eHhvVm5ZUjViNjNXdnBaSXhMZ2RrNHpVdEN3TUdlaUJNU084NE9WWk1Xa21Gb3Z3M0RPYVZxekhUZ1JCSUFBV3pCNnIzWFkvdStiVytPbWIxN0Q2andPUW1rclFycTBqVXRKcW52QnMyYUlKSWlJVGtKOHZSMzYrdkRRT0UvVHg3b0NGOHlaQUtLeDhqY2V4STN2aTZyWGJtRFZ0QktSU0NkemFPYUtsWTFOMDY5SVdpK1pQZ0kyTmhjSGp1bmR0aXowSC9ERHYxVEVHMTVLTXVwMklnMGY4dGE4VEVqT1FrS2hiVFdwSTJiSFRuaC82eENZUUJlckNmSFhWdzRpSURFdEl5c0NNK2Q4REFFeE1SRGk0OVJQdFV5MUVSRVJFUkVTUGl4MTdmZkg3dWlQWXYyMDVaTHhwUzBSRVJwQ2Nrb21YWjMrTDErZU93N05QOXpkMk9JOE1wVktGUHpjY3c4aW51cU9kczZPeHc2bXh6S3hjV01qTUlCWlhyeVlzSlRVVDluWlZyNCtwVXFraEZBb2dseGNqTlMwTGxoWm1zTFcxckhaY0twVWF4Y1VLRkJjcm9GU3FZRzF0VVdYaXNESUtoWkwzbFI4aStwdjdFaEhWUUV2SHBuQW8vWU5VVXFMRWxhQUlJMGRFUkVSRVJFUlUvMlRtbXFmUDh3dUtqQndKRVJFOXFhSmlrZ0FBTHUxYUdEbVNSNHRJSk1UOE9XTWV5ZVFoQU5qYVdGWTdlUWlnV3NsREFOcGtuMVFxUVp2V2RqVktIcFlkTDVWS1lHVWxnNjJ0WloyU2h3Q1lQSHpJTUlGSVJQVmlVRDkzN2RkK0FlRkdqSVNJaUlpSWlLaGh5TXhOQVFENStZVkdqb1NJaUo1VTBkR2FOcHJkdTdZMWNpUkU5TGhqQXBHSTZrVmY3MDdhcjgvN2hSa3hFaUlpSWlJaW9vWmhZYUZwVzVxWHozVVFpWWpJT0VLdTNVWTdad2RqaDBGRVR3QW1FSW1vWG5UdDdBeVptZVpwM0p6Y0F0eUtqRGR5UkVSRVJFUkVSUFhMb3JTRktST0lSRVJrTFBuNVJkb0hXb2lJR2hJVGlFUlVMd1FDQWZyMTZheDk3WGVGYlV5SmlJaUlpT2p4WW1tcFNTRG01cktGS1JFUkdVZDBUQks2ZDIxbjdEQ0k2QW5BQkNJUjFadCt2Y3JibUY3aU9vaEVSRVJFUlBTWXNaQ1ZKaER6Q293Y0NSRVJFUkZSdzJJQ2tZanFqWGZQOWpBeEVRRUFJcU1Ua1g0dng4Z1JFUkVSRVJFUjFSL3RHb2g1ckVBa0lxTEdGM0l0QmdEUXpjUEZ5SkVRMFpPQUNVUWlxamRTVXdrOFBjcGJLUGo1c3dxUmlJaUlpSWdlSDBLaEVES1pGRGxNSUJJUkVSSFJZNDRKUkNLcVYvZTNNZlc3Y3RPSWtSQVJFUkVSRWRVL1N3c3pyb0ZJUkVSR2NUVTBHZ0RnMnM3UnlKRVEwWk9BQ1VRaXFsZjkrblRXZmgwWUVnV0ZRbW5FYUlpSWlJaUlpT3FYdGJVTTJUbjV4ZzZEaUlpZVlCWXlxYkZESUtJbkFCT0lSRlN2bWpXeGdwdExDd0JBU1lrU0FjRVJSbzZJaUlpSWlJaW8vbGhibVRPQlNFUkVSRVNQUFNZUWlhamU5Zk11YjJONjhRclhRU1FpSWlJaW9zZUh0WlVNT1Rsc1lVcEVSSTB2T1RVVDlzMXRqQjBHRVQwaG1FQWtvbnJYejd1OGplbDV2ekFqUmtKRVJFUkVSRlMvckszWXdwU0lpSXdqT1NVVDl2Wk1JQkpSNDJBQ2tZanFuV3M3UnpTMXRRUUE1T1FXSUNJcXdjZ1JFUkVSRVJFUjFROGJHd3ZJNWNVb0tlRjY3MFJFUkVUMCtHSUNrWWdheE1CKzd0cXZ6NXdQTldJa1JFUkVSRVJFOWFlSnJRVUFJQzA5MjhpUkVCRVJFUkUxSENZUWlhaEJEQm5nb2YzNmxDOFRpRVJFUkVSRTlIaG9ZcVBwdHBKeEw5ZklrUkFSMFpNbUpUVWJEdmEyeGc2RGlKNFFUQ0FTVVlQbzBza0p0amJsVCthR2hjY2FPU0lpSWlJaUlxSzZLNnRBekxpWFkrUklpSWpvU1pPU21na0hPeVlRaWFoeE1JRklSQTFDSUJEZ3FjR2UydGVzUWlRaUlpSWlvc2RCczZaV0FJRDBEQ1lRaVlpSWlPanh4UVFpRVRXWW9RTzdhcjgrNjNzTmFyWGFpTkVRRVJFUkVSSFZuYlcxREVLaEVLbHBYQU9SaUlpSWlCNWZUQ0FTVVlQcDROWUtkczJzQVFDWjJYa0lEbzAyY2tSRVJFUkVSRVIxNStoZ2k5VDBMR09IUVVSRVJFVFVZSmhBSktJR05XSm9lUnZUMDJ4alNrUkVSRVJFandGN094dWtwcklDa1lpSWlJZ2VYMHdnRWxHREdqclFRL3YxdVl2WG9WS3BqQmdORVJFUkVSRlIzYlZzMFF4eGQxT05IUVlSRVJFUlVZTmhBcEdJR2xSYkp3ZTBkR3dDQU1qTGw4TS9NTUxJRVJFUkVSRVJFZFZOSzhlbUtDZ3NRazVPdnJGRElTS2lKMFRJdFJnQVFEY1BGeU5IUWtSUENpWVFpYWpCalJ6bXBmMzZGTnVZRWhFUkVSSFJJNjVWeTJZQWdQaUVEQ05IUWtSRVJFVFVNSmhBSktJR04yUkFlUnRUWDc4d0ZCVXBqQmdORVJFUkVSRlIzWlFsRUJPUzBvMGNDUkVSRVJGUncyQUNrWWdhWEtzV1RlSG0yZ0lBVUZ5c3dLV0FjQ05IUkVSRVJFUkVWSHVPRGswZ0ZBcVFrSFRQMktFUUVSRVJFVFVJSmhDSnFGRU11NjhLOGZUNWEwYU1oSWlJaUlpSXFHNUVJaUhhdExaRFRHeUtzVU1oSWlJaUltb1FUQ0FTVWFNWWZGOEM4ZUxsR3lnb0tEWmlORVJFUkVSRVJIWFQzclVGSXFNU2pSMEdFUkVSRVZHRFlBS1JpQnFGZlhNYnVIZDBBZ0FvbFNwY3VIemR5QkVSRVJFUkVSSFZYZ2ZYVmtoSnpVUmVYcUd4UXlFaW9pZEFYajcvM2hCUjQySUNrWWdhemJDQjVWV0lwM3hEalJnSkVSRVJFUkZSM2JpNXRRUUFSRVFsR0RrU2FpaDNZbE93ZnVOeHJOOTRITkczazR3ZHppTkJMaStHWEY1MXg2SE1yRnpFM0VsR2NiR2lWdWNKQ0lwRVpsWnVsZU5pNDFKd00vd3VWQ3BWamM5eEp6WUYzLzI4RzJkOUcyY1psb3lNWFBoZHZsbmw5U3NwVWVLYlZUdncvYys3NjNTK20rRjNFUmdTaWZTTW5Eck44ekJwN0d2WTJLS2pOVlh2M2J1Mk5YSWtSUFNrTURGMkFFVDA1QmpVdnd0Vy8za0FBQkFRSEluY3ZFSllXcGdaT1NvaUlpSWlJcUthNitEYUVnS0JBRGZDNzZKSGQxZGpoMFAxN0diNFhYenc2VC9JelMzQWhESGVhTmZXd2RnaDFVaEppUklLUlVtZDV6RXhNWUZZTE5LN1Q2VlNvYkN3R0RLWlZMdHQwb3VmUTZsVXdXZi9DdTIyakl4Y1NLVW1rTW5LLy8vZjUxUXcvbGgvRk4wOVhQRDlsN05yRkZOMmRqNCsrT1FmcUZRcWZMRjhCdnA2ZHpRNGR0TzJNemgxOWlxR0RQVEFSKysvVUtQenBLWm40OGp4QUZpWW0ySHd3SzQxT3JZMnpsNjRoalZyRDhMTnBRVisvMm1od1hFcWxRckhUd1pETEJaaDhhTEp0VDdmNTk5c1FVcGFGcGIvMzRzWVBLQmgzbDlJYURTdTM0aXI4endPRGpaNGFvaG5sZU1hK3hvU0VUM3VtRUFrb2tiVHhOWVNuaDR1Q0E2TmhrcWx4cmtMMXpGdVZDOWpoMFZFUkVSRVJGUmpKaVlpZEhCcmllRFEyNWoyd3RBR084K1l5UjlYV2FVMWNyZ24zdi9mbEJyTkd4WWVCNStUUWJoK013NUp5ZmRRWEZ3Q2F5dHpkR2pmQ21OSDlFVC92cDFyRlc5K3ZodytwNEp4MGY4bVltSlRrSjJkRDdIWUJJNE9UZERicXoyZWZiby9talN4ck5YY2pjWFBQeHhmck53S3Vid1lFOGYxd2FMNUV5QVFDT28wNStIakFmano3NlAxRktIRzluLytEMkt4L2x0N08vYWN4N3AvanRYNUhFK1A2NE5GQ3licWJNL0l5TVh5THpmQjNNd1UzM3cyRTBLaC9pWm5TcVVLbjM3OUgxSlNNL0hGOGhsd2Mya0JBTGh4S3g0QTBLMFdsVlJuejErRFNxV0N0YlVNUFQwTkorOFZDaVV1Qjl3Q0FBenE1MTdqOHhqeTNrZnJrWjVSZGZYai9kNVpPQWxkT2p0Vk9xWXMxaUdEUENvZFZ4L1VhalV5TWpYdm9WbFRxd1k3ejVYQVNHemRkYTdPODNoMmM2bFdBckV4cnlIUnd5QXpNeGM3OTE1QUYzZm5TaCttK1BIWGZaQ0l4WmozNm1pSVJOVnJTdm50VDd1Z1Vxa3c4K1duWUc5bnEzZk1mOXZQNE9yMUdFeVpOQUE5ZTdqVjZqMDBsRE8rb1VoTnk4S280VjZ3dHBicEhiTnRseTlPbkFuR0I0dW5vSjJ6WXlOSCtHaGdBcEdJR3RXd2dSNElEbzBHQUp6eXZjb0VJaEVSRVJFUlBiSzh1cnRpKzU3elVDcVZFSW4wVjJuVlJYR3hvdFl0SGl2ajV4K09aWjl0MU5tZW1aV0hTLzdodU9RZmptR0R1dUdESlZNTUpvWU1XYngwSFNLakVpdHNVeXFMRVhNbkdURjNrbkhvZUFBK1h6WU5YZDJkNi9RZUdvSktwY2EvVzA1aTQ1WlQybTAzYjhWaHdmL1dWSHVPTithTzEvdmVpb3NVeU1rcHFKYzR5NmpWYW9QN1pPYW1zRzl1VTZ0NU03UHpxL3k1czdJeVIwbEpDWUpDN21MZFA4ZncycXd4ZXNmOXRmRVl3bTdHb3AyekExcTNiS2JkZmpOY1U1VldtMWFNUjA0RUFnQW1qUFkybUVBRk5KMlA4dlBsa01tazZOdmI4STMxbW9xUFQwZEtXbGFOamlrb0xLcDB2MXhlakt2WGJrTWdFT0Nwd2QzeDkrWVR1SDRqVnU5WXRVcnpmUzhwVVdISjByOHFuWGZ1SzZQUW9YMHJuZTNaMmZrb0tWRUNBSm8yYWJnRVlwbjMvdmRjclpLNE9ia0ZlT25WYjZzMXRyR3ZJVDI2YmtYRVkrOGh2enJQWTJ0allmQ3o3K0FSZjV3OGU3WFdjODk4ZVRpNmRXMm5zejNzWml3dVhMcWhQVzlXZGo2MjdqcUh5WW9TYlFMUjUxUVFRcS9md2Z6Wll5R1RTU0dYRitQUVVYL1kyOW5pOWJsanEzWCsvSHc1VHA0SmdVZ2t3cHZ6ZEI4aUtlTnpPZ1J4ZDFQeDh2TkRhdlQrRm4vNEY4SnUzcW5STWZkN2Rmb0lQRDk1VUtWamR1LzN3NDN3dUVvZlBralB5TWJ0bUdUSUMrdi8zMXFQQ3lZUWlhaFJEZWpYQmF0KzJ3dVZTbzJRYTdlUm1aVUhXeHNMWTRkRlJFUkVSRVJVWXoxN3VHSHo5ak80ZmlOVzc0Mit1c3JKS2RSK1BXLzJHRGkzc2RjN3JsblRtbFgwRlJjcklKVktNSEo0RDNoN3RZZGRNMnZrNUJiZ1ZsUUNkdXc1ajZ5c1BKdzZkeFd0V3pYRGpKZUcxM0J1SmRxN3RjU280VDNRM3FVbHhHSVRKS2ZjdzdHVFFmRHpEMGR1YmdHV3I5aUVmMzUvQjFaVzVqV2F1eUdsWitUZzI1OTJJU0Fvc3NMMkI1T2hWY25MbCt2ZFBucUVGd2IxNzFMcitQU1JTTVFHOTAwYzF3Y1R4L1dwMFh6WGI4Umk2NjV6OEx0OEV3S0JBRU1HZE1Ya2lmMzBqaFdMUlZpNlpDcm12NzBHMjNiNW9rc25aL1RyMDZuQ21GUG5ybUxiTGw5WVdabmpzMlhUSUpWS0FBRFJ0NU9RbnBFREN3c3p1SGVxdkNxdlRHRnBBaTQyTGhVUmtRa1FDb1VZTWN4VHU3Mk1xYWtFUXFHbVd2U0lUd0FBVFpWaldycmhkZjdFWWhQWU5iZXVWaHdBc1A2M3Q2RldxL0gzNXBQWXVmYzhaazBiZ1dlZjFyMU9zWEdwZUdQeGJ4QUtoWEJxM2J6U09TOEgzSUpDb1lTWHB5dWFOYk5DZEV3U2dxOUdWM3FNV3EydWNreDJydjZrZGNhOThncEtFNUVJMmRuNWxjNVRIU1ltb2dydGJPOG5seGNqTDAvLzcwWmw4Z3VxZjB4algwTmpDTGwyR3g1ZGpQUHdSVW1KRW9lT1hjR3BzMWR4Snk0VmhZVkZzTFd4Z0hzbkp6dzdxVC9jTzdZeFNseTFrWnlhaWVNbmcrczhqNk5ERTRNSnhMVDBiTnk4VmJQMnZTcVZHa3FsWnIzV0xBTy9rd2VPK01QblZEQ2FOYlhXKy9rY2N5Y1pxOWJzZzFRcXdiUVhoa0lta3lJeU9oRXFsYnBHUHp0bnoxK0RRcUhFNkJFOVlXNXVxbmRNYkZ3cTR1Nm13cjY1VFkwZkNsSW9TaUFXbStDMW1hTnJkRnhXZGo3KzNud0NTcVhoQjJnQXpVTVNOOExqME5YZEdSbjNjckY5OTNtOTQ2NkZhWktZZXc3NjRkeUZNTDFqT25kc2pVRUQ2dmZ2OTZPRUNVUWlhbFJXRm1ibzFhTzl0cTNFYWQ5UVRKNmcvMzlJaUlpSWlJaUlIbWJ1bmRwQWFpcUczK1ZiRFpOQXpDdS9nZGpMMHcxdG5ldG5IYjUyemc3NDU0OTNkRm9YZW5aendjQys3bmh0MFdySTVjWFlkL2d5cHI4NHJFYnRPOStjTng2ZTNWd3FiSE56YllHQi9idmdoMS8yNE5EUks4akpLY0NwYzFjeGFYemZlbmsvZFhYOFpEQitXWHNRK2ZtRnNMSXl4NGVMcDZKTDU2cHZoaXVWS216Y2NocTc5bWx1VEQ0enNaL0JscHBTcVVTYlFIdVlxTlZxWEx4MEU5dDJuVU5ZZUJ3RUFnR0dEdlRBakplR29VMXJ1MHFQYmRQYURxL1BHWWZRc0R2bzFsWDM1ckZBSUlDbHBUaytYellkamc1TnROdlBYYndPQUdqdjJoSXhkMUlNem05bUprSExGazFSWEt6QStDbWZWdGluVXFud3lyd2ZkSTVaOThzaXRIVjJRR1ptTHZ3dWh3TUFMbDY2aVl1WGJobzhqMHM3UjZ6OStjMUszK3Y5eXI2UEpxVnRBQ1VTRWN6TWRHK3c3OXAvRVFBdzZxa2VCdHYvbFRsMk1nZ0E4RXpwNzhSSDc3MmdUU1E4U0tFb3dUTXZyWUJZTE1LZS81WlZPcStwcWY0azgvMEp4S2t6djY1MGp1cnEzYXNEdnZ6NEZiMzdmdjV0UDM3K2JYKzluTWVReHI2R1Q1TDBqQng4OE1uZnVCMlREQUF3TnplRlZDcEJla1lPenA2L2hyUG5yK0cxV1dNdzlkbUJkVDVYZUVROEZuKzRyczd6QUpvS3dVM3JsdWhzNytucGhuVy9MS3J6L0pWVlFNK2FQZ0t6cG8rbzFqd3FsUm9uVG9kZ3c2YmpTRTNMUnYrK25kR2xrLzZFM0p2ekppRDAraDM4L3RkaHRIZHRDZGw5eWIyQ2dpSjg4dFVXVGV2b0QxL1dmdTRFaFVRQkFIcDdkYWdpRGhXS2lqU1ZlRWQ5TkpYZW80ZjNxUENneHYzcjRoNHRyUWIzN3RVQjZRWWUwaENKaEFiYmxsMGN5MlVBQUNBQVNVUkJWSXZGSnVqZnAyYnQwcE5UTXZIMzVoTlZqdlB6RDRkYXJjYmdBVjF3NTI0S2R1ejFyWFQ4cVVxcVJjZVA4V1lDa1lpb01RMGQ2TUVFSWhFUkVSRVJQZkpFSWhINjkzV0h6NWxnekpzOXVzN3I1RDBvSjdlOEF0SEtVdi82UGJYUnVwWGhhcWlXTFpxaWwxZDcrRjY0anF5c1BHUmw1OEhXcHZvVmpnOG1EKy8zelBpK09IVDBDZ0RnVGx4cTlRTnVJTEZ4S1ZqejV5RUVCbXR1cm5icDdJUVBsenhmWmJJSDBGUW1mdi9MYmtSR0phSkpFMHU4OTlaejZPVmwvUFdmMHROelVGU3NRQk5iQzVpWm1lTDZqVmk0dEhYUW0rQTZkZTRxTnY1M0NuZmowM1FTaDNKNU1kUnFOUVFDQVZMU3NsQ2lVS0paVXl1WW1vcWhWcXVSbUhRUGdPYjc3ZG5OQlZuWkJjaktMa0JaVjlXRXhBeTBkMm1KNzFmTWhsUXFRVUppQmxvNE5vRkFJTURaODVvRVlsQklGT2E5dGRyZ2UvSG8waGFydnA1YlladWxwVG4wL1pvOTJCNTI3OEZMVUtsVWtNbWtCbjkrOC9JTGtaV1ZCN0ZKZWZ2aHVXLytyUDI2c0xBWUFIRDhkQkFDcjJvcVV5VmlFNno1NFhVQWdCcWFOeXNRNmdhVWtKaUJNNzZoRUFxRlZiYjJ5OHpNeFpYQVNEalkyNkozTDAwTHdzcXFTKzlmdjB6Zjk3VTYwak95QVFCQ29RQVdGbWExbXVOQk1uUDkxWWNBTUdYU1FIUnhyMTYxNmYwS0MrWDQrb2VkVlk0enhqVTBocFRVYkwzSitvWVdIQnFOMnpISkdEdXlKNTU5dWorY25UVFY4UEVKNlZpejlpRDhBeU93ZHNNUmRPM3NoTTZkNmxhSnFGS3FJSmNYMTBmWUJ1ZVJ5YVJvSzZ1ZkIzTHF5ajh3QW45dU9JcmJkNUxoN0dTUDcxWThWK25mVVpsTWlnOFdUOEhPdmVmUnVtVXozTXNzZnhpZ29LQUlabEl4M2xvd3NVSkY0SG0vRzlwamI5elVYeFhac1VNclhBNkkwR2x2L3NiaTN5cThMbHNYdDZSRUNaOVRtaXJPQTRjdjQ4RGh5M3JudFc5dWcvODJ2S2QzWDNaMlBxYk0rTXJnZTYyTFl5ZUNZR0lpd3JCQkhwREp6RERBUUtKeTdkL0hzUC9RSlh6LzVXeDBjTlBmcXRqRXBQNWIxRDlLbUVBa29rWTNzSTg3ZmpUZEIzbFJNVzdjaWtOOFFqcGEzYmNXQWhFUkVSRVIwYU5pekFndm5Ed1RncXZYWTlDOW5xc1FjKzlMaWxoWjFjOU4vdXB3YUY2ZVFCTUo2Ky9HbVlQOWZmT0thcmEyWW4xU0tFcncyN3JET0hERUh5cVZDaEtKR0ROZUdvNnBrd2NnT3pzZjd5L2ZnS2ZIOXRGcHlRbG9ibmorL2Q5SkhEaDhHV3ExR3YzN2RzYmloYy9BMnJyK0VyeDE4ZGszV3hCMk14WkwzNXNLKytZMldMTDBMOWpiMmVMakQxNUFPMmZIQ21PMzcvYkYzZmcwRE9qYkdiTm5qTlJXSENZbDM4UFN6emJDcGEwai91K2RLWGh2MlFiRUo2Umg1UmV6NE5YZERRcEZDV2E4OW4ybGNlamJmM0RIeDdoK0l3NTM0OU5nYVdtT3dROVVkQlRKaStGek9nUUFNSFprVDdScG81dm8vdWYzLyttOTFoT25mb2I4MHZheEJRVkYySHZvRWdCZzhjSm5NSGhnVjcweGJ0L2ppei8rT2xMaDVuQlpZaFNBdG5vdEw2OVFXNVVqa1pqY3Q5OXdDNzMvZHB5QlNxWEdxS2M4SzFSZjZ1TnpPaGdxbFFwUERlbXViYjhLQUhkaVUvRGZqck02NCs5ZnYrL0w3N2JybmZQcGNiMHJiUStiWGxxQjJLV3pzMDZTdGlHMGI5OENBL3JXck5JSVFMVmJxeHJqR2hwRFNtb21IT3dNcitmV1VNeWxwdmpxMDVudzltcGZZWHVybHMzdzZkS1hNV2ZoejBoSXpNQ3hVMEYxVGlCMjdOQUsrN1orVktjNXl0VDNRejNWb1ZTcW9GUXFZV0ppQXFGUWdKZzd5WHE3QjBUZlRzS3Y2dzRqSkRRYWxwYm1lSFBlQkV3YzExdjdFSVphcllaQ1VRS2hVS2o5aklxN200cmtWTTM2cStOR2UrTldWQUpTU2wrbnBHWGhkbXd5WG5uNUtZaEVRdmdIUnFDbnB5c1NFak53KzQ2bWN2VDk1UnNNeG4zL05iZHJicTFUZ1o2ZG5ZL0k2UEtXM2lmUFhrVm1WaDZjMnRqQnRWMExuZm5rUmNXNDRIY0RKbUxELzRhd3NqTEhEMS9PTWJoZm43UjBUVFZzWlJLVE1oQWFGb1BCL2J2Q3lrcno5OExRZ3dMYVNuS3grSkY2bUtBeE1ZRklSSTFPS3BWZ3hORHVPSERVSHdCdzRLZy9Gc3l1M2lLK1JFUkVSRVJFRDVQdUh1M2dZRytMdlFjdjFYc0NzYXdDVVNxVlZOb3FyYjRscDJVQzBOeEVyTTkxQ3BOVE1yVmZ1K201NGRoWXhHSVRtSnFLb1ZLcDRPM1ZIZ3ZuVFVETEZrMEJhTllCREFxSlF2RFZhSHo4ZnkraGYyblNvNkNnQ0x2M1g4UzIzZWRRVUZBRVcxc0x6SDFsTkVZOTFjTm83Nk1xVFp0WXdhbE5jMFJGSitHTmQzN0htL1BHWSt5b1hqcmpYcG95Ukh1eitGcllIU3hmc1JrNU9mbkl6NWNqSlRWVFo3eElKTUw0TWQ0NjI4LzRYa05lbnVablZ0OStFeE1SdHUwK0IwRHplL08vTnlaVjJCOTlPd2srcDBOZ2JtNkt4WXNtMS93Tmw5cTE3d0x5OGdyaDFNYXUwclp6WlFsQUU1UHkzNjFET3ovUmZyMWw1em1zKy9zb0prL29qL2x6ZE5jNVU2bzBDY2JyWWJHWU1xbThkV05LV2haOFRnVkRLQlJpMnRTaGxjWmFVcUxFN3YxK0FLRFQ0allqTXdjbno0UVlQRmF0Vmh2YzM4dkxyZExrVjhZOVRidkJCOXNZTjVRVks3ZGh4Y3B0RFRLM3NhNWhZd3U1RmdNQWNIRnAvTS9PL3BVa2Z5VVNNYnc4M1pDUW1JR0V4SXc2bjBzb0ZOWmJWYXd4ckZsN0VQc09YY0lYeTJlZ3NMQUlLNzdkaGhIRFBMRm8vc1FLYXdudU9laUhrTkJvakIzWkUzTm5qb2FWbFRueThncXhmTVZtdUxSMXdLamhYcGozMW1yMDY5TUpueStiRGtDei91SHUwdGJJRDdyZ2R3TVhTaXNOeXh6YzhiRzJsZktMencxQzYxYmxTY0dvMjRuWXZmOGlldlp3dzdCQjNXQnFXdjY3MDllN0V4WXRtRmhoTGovL2NHMTFvbHF0eHJaZG1zL3k5OTUrRGgzYjYxYnVKU1psNElMZmpVci83YUpVcWhFWG4yWnd2ejZabVhsVmpqbFllcjk1OE1EeXovLzhmRG5XL24xVVoyeFlhVVhtdHQzbllHTmpVV0dmcFV5S09UVmNvL0Z4eEFRaUVSbkZ4TEY5dEFuRUl6NVhNR2ZHeUViOUgySWlJaUlpSXFMNklCQUk4UHprZ2ZqNXQvMjRFNXVpYmUxV0gzSktrekZXbG8xM016VWlNZ0YrbHpYcnhVMGFYMy9MVGFqVmF2eTc1VFFBemJwVWcvb2JkejJoMTJhTlJyL2VuU3EwZVFPQWdmMjdZT203VTdIaTIyMzQ5T3Yvc0hqUlpDUW1abURQd1V2SXp5K0VWQ3JCOUJlSDRZVm5CMVZyVFVPVlNxV3RLR2tvQW9HZ1F0VlZHUWQ3VzZ6K2RqNVdyZG1MNHllRDhmM3FQUWdPdlkxM0ZrN1NXMmx4N0dRUWZsaTlCeVVsU3JpMGM4U1h5MTlCczJhNkNTYVJTRmdoK1ZkVXBNQzNQKzdTSmcrRlFnRzZkVzBMNTlaMmFOZTJ2T294NU5wdEJGK05CZ0NrcFdmcnpKdGF1dTMrU3RXYVNzL0l4ZGJTRzl1dlRodFJhUVdTcWpRQktERlFJWE1sTUtMU2M1VlZKVjRPdUlYOC9FTElaSnJmMDdQbnIwR3BWRUVtTThOdmZ4MnVjTXhMencxQnA0NnR0YTlQbnJtcTkxcmNyMmNQTnl4NXMzb0oxWFgvSE1lSk04RlZqc3ZJYUp3RW9sQWtoRkFvUU4vZW5kQzZSYzA3VHhVcFNyRHZvSi9lbis4eXhycUdqUzM2dHFiNnE3NGZWS2xQajNMaXJ5RjA3ZXlNemgzYndPZFVNSzdmaU1YU0pWTXIvUDREd09TSi9XQmxaWTZVdEN4ODhQSGZpSTFMaFltSkVFVUtoYzU4VDQvcmpUN2U1ZXNZeHNXbDRZOE5SNkJRS0RHZ256dkdqL0xHL1UwRDVQSmlIQzlkRzNUd0FBKzR1WllubjB1T0tnRUFYcDZ1Tlg0UTV2akpZTVRHcGNMYnE3M2U1Q0ZRL3ZrcXJxVDlaMzUrSVQ3N2VrdU56bDJWdkx4Q0hEaWl1ZDk4LzkrNW9pSUZEaDd4aDFBb3JGQkpEbWdlUEFnb2JXVmVSaTR2UnJPbVZrd2dnZ2xFSWpLU2RrNE9jSE50Z2Npb1JPUVhGdUhNaFdzWU1hVHgyekFRRVJFUkVSSFYxZmpSM3RpKzJ4Y3JmOXlKMWQvTmgwaFVQMjAvYzNJMDdmdFMwN0l4ZlB5SEFBQnpjMU0wYjJZREQzY25qQi9kRzY0dWpwVk5VU1cxV2cyNXZCanhpUm00ZU9rR2R1eTlnSklTSllZTjdvWXB6L1N2MDl3bEpVcGtaZWNqL05aZDdOcC9FYUhYWTJCcGFZNVBQbnk1UWlXR01RZ0VBcDNrWVpraEF6MFFkVHNKVzNhY3hjcFZPN1hqUnozVkE5TmZHSWFtVFN5ci9UMmU4UHhuOWJhZWx5RXZQejhFcjg0WXFYZWZSQ0xHKy8rYmdyYk9EbGk3L2loT25iMEtSM3RibmZGbmZFTzE3N1YvMzg3NDRKMHAxV3JubHA2ZWc0OVcvSXVJeUFRTUc5UU41eTVlUjBtSkV0LzhzQk1DZ1FBTFh4dVA4V084VVZLaXhNKy83ZGNlbDVLaVc5bVltcVpweFZlWEJLSmNYb1R1SHUwZ2x5c3dvSjg3RkFvbHhBWVNoTW9TelExMGZTMzJjbk1MRUhZelZ2czZLeXRQcHpxbExJR29VQ2h4M3UrbTlpYThza1J6NHp3L3Z4QVhMOTJzY015bzRWN2FyMVVxTmJiczFHMnYrU0NKeEFUTm0xdFhPUTRBcEdhRzEvMjdYM3BwQmFLVmxReUZoVVhWT3NZUW9WQUlVMVA5NTUwOVl5Um1HL2packs2RnI0MDN1TStZMTdDeEhUc1JoSGJPRHJDUUdWNXIwbGl1aDkwQkFMUjV5SmNuMm52QUQrY3YzYWg2WUMxODhkRjBuWWRLbWplM3hxcXY1Mkx0aHFQWXRlOENGcjMzQjE1NWFUaGVubHB4WGRUSTZFUjgrT2svdUhjdkY2T0c5OERpUlpNUmN5ZEY1eHl0V2paSHE1YWExczUrL3VGWXY4a0hFb2tZQ29VU3lTbjNzUHFQL1ZpNlpDbzZsQ2IxZnZobGovWnpLaW41WG9VRVltcTY1dlBXc1Jwci90NVBEZUMvSFdjaEZBb3dkOVlvZytOS1NqOEhEUldMREJuWUZaNGU3WFN1UlZWeWNncXhiZmM1ZEhCcnFYZi83djBYVVZCZytETnQ2Q0FQZkxqaytTclA4OHE4VlpETDYvYlorTGhnQXBHSWpHYjhTRytzaXRvTFFGTmV6Z1FpRVJFUkVSRTlpa1FpSWY3dm5lZng5dnQvWU5XYWZWaFNoL2FMOThzdHJlaTZYMEZCRVdMalVoQWJsNElEUi93eFpkSkF6SnM5dXNaclBlWGxGZUxwRno3WDJkNmxzeE9lbmRpLzB0YVBWVm16OXFCT216VkxTM004KzNSL1RKMDhDRTJiV3RaNjdvYVVtMXVBcytldjQ0aFBBTUlqNGdFQVlyRUlRd1o2WU1JWWIyemI3WXRwYzc2RFV4czdmUFhwVE5nM3Q2bHlUbEZwQlpZK0tsVjVhYUsrTVdYN0s2dStBalJWWGxWNS9wbUJhTjJpR2ZZZHZvVHBMdzdYMmQrL1QyZDR1TGRGRjNjbnZEcTk4c285UUpONFB1b1RpTFYvSDBWT1RnRW1UZWlMaGErTmgrL2s2eEFLQmZoczZUU3MrRzRiVnEzWmkrczNZekYwb0FkaTQxTFJ0S2tsVkVvMU1yUHlrSm1WQzF1YjhwK0ZxTnRKQUlEV2RVaEN0R3JaREN0S1d3ZHUybm9hUHFlRHNmcmIrWHBiOFphVUpoREZKcnEzUjArZEM5WHV2K2gvQXdlT1hzYlNKVk1yckl1Wlh5RFhmcjMveUdWdEFuSDBpQjdvMWFOOHJiamlZZ1hlL3IrMVVDcFZhTmFrL1AwZU9uWUZkNnZSdmsraEtNRzkwalVMcTFLV0xLaEtZYUZtM0xxL2oyS2RuclorTmRHanV5dSsvZUpWQUpxMUNJTkNvcW80b3U1NmVycGgrSkR1UnIyR2pTbmtXZ3lpWTVMdzN0dlBHVHNVSFNmT0JPUDJuZVRTaHl5OHFqN0FpT0xpMDdSVjBQV3Q3UFBpUVNZbUlydytkeHpjWEJ6eC9lcTlTTXZJMXZsOFBlc2JpbnYzY2pGcitvZ3EyeDRyRkNYWXRQVTBObTgvQTFjWFI3dzJjelRlWGJZZVVsTUpVdE55c09pOVAvREczSEhvNHU2RXc4Y0NJSlZLSUpjWEl5Nmg0dTlKN0YzTjZ4YU9UV3YwUGdVQWZ2bHVIb0t1UnNOTWFvcnR1OC9oK2NtRGRNYVZyU0ZidG41amJGd3FMZ2VFVnhnams1bGk3MEcvR3AwZkFKbzNzMExVN1VSRWxWYmxXbGlZWSt6SW5zak15c1hPZmZwYnZONGZWL1VlbW1qZzFnR1BFQ1lRaWNob25ocmNIYi85ZFJqeW9tSmN2eG1MK0lSMHRIckluMVlpSWlJaUlpTFNwNnU3RXhiT200QmYvamlBaElSMGpIcktDNFA2ZDRXNWVkVnRMZzBaTzZJbmhnN3FDak5UVTRqRkppZ3FWaUF4NlI0dVhRbkh1UXZYb1ZhcnNXT3ZMOFFTVVoycmZNcEUzVTdDWVo4cmtGbVl3cXU3VzczTUNXaVNjeGN2MzRTcHFSZ3ZQRHRRMis3UjJISnk4dUYzNVJaOEw0YmhTbUNFOWlad3M2WldtRENtTjhhTjdvbWNuQUlzWC9FZjRoUFMwS1d6RTc3NGFEb3NMYXUzTnVUK2Jjc043dnRtMVE0Y1B4bU1DV084OGZZRDZ3RVdGeXN3WnZMSEFJRGZWaTJzYzZVcEFQVHQzUWw5ZTNkQ2NiRUNnRzdWM2Jjclh0WGU3SzFNYkZ3cVZxM1ppMnRoZHlBVUNqRm41bWk4K0Z6Rkc4aTllM1hBbXU4WDRJTlAvb0hQS1UwN3lMR2plcUczVjNzY09SR0lTLzdodUhIemJvVzExU0tpTkVuYnpoM3J2dTZjU0NURWFkOVF4Q2VrNC9PVlcvSE5aek1oRkZaTXRKWW9OZDlyZlMxTWo1NEloRkFvaEVxbGdvMlZET2taT2ZqNHkwMzQzeHVUdE90SVptZHJLb1JkMmpraS9OWmRoTjJNaFhzbko5amFXRlpJakphMU5IVjBhSUtPSFRUdEMzTnpDN0QrWHg4QW11OUxXZHRnZmE0RVJtTEtqSy9xY0RWMG1VbkYxV3JCV3htRm9nUktwUW9XRnVVVmNWSFJTVGgzSVF3QVVGeGNBcFZLQllsRXJEY0pYbGFaVzVzNGJHMHM0TzNWM3FqWHNMWTJiRHBSby9ITm0xcmg5NytPb0ZrVEszaDBjVVpTOHIxYW5kZlJvVW10anF1TW4zODR2dnRwRHdCZzR0amUyclZrSDFZTDVvekQzSm02VlhQNStVV1lPdk5yMk5wWTROOC9GMWZZNTNjbEhDdFdic1BBL2wzdy90dlBHcHk3cW9ydEVjTjZvTDFySzdSdXBYdmY4OVVabytEZHN3TTh1clN0ZEk2UTBHaXNXck1QOFFucDZOdTdFNWE5TzFYNzg5RGV0U1UrWFBJOGxuMytMMzc2YlQ4bWpPME5OOWNXZUdIeUlIeStjbXVGaW1vQXVCVnhGeEtKdUZadDF5MHR6VEY0UUZlOC9zNnZ1QlVSRDFOVENaNGUxNmZDbUxJRVlsa0YrTzNZWlB6ejN5a0Ftcjl2S3BWYTcrOStXUUxmVUZXelBpMGNtbURzeUo3NFkvMVI1T2NYd3J0bmUvZ0g2RzlCZmNZM0ZHZDhRNnMxYjJPdEVmdXdZd0tSaUl4R0twVmcyQ0FQSFBZSkFBRHNQWHdKQytjYWJrMUJSRVJFUkVUME1IdG1RbDlZVzh2d3krLzc4ZTFQdStEc1pHOXdmYURxNk55cGpjNjJMcDJkTUhLNEowS3Z4K0REVHplaXNMQUkyM2Fkdy9neDN0V3FpQ3RqYmk3RnhyV2FHNlZGUmNWSVNjdEcyTTFZSEQwUmlDdUJrYmdTR0lrNXI0ekNpMU1HMXpqdWFWT0hZdEw0dmxBcWxjak5seU0yTmdXK0Y4UGdIeGlCLzdhZndSbmZhMWoxMVZ5OTYrczFoc2pvUkZ3SmpNQ1Z3RWhjdjNtblFpVmdWM2RuVEJ6WEc0UDdkNFZJSk1TUjR3SDRaZTFCYmJJak4wK09kejlhWCtuOHZYdDJ3S3hwSTZxTW8wUlJXcUZob01WYmZaUExpN0ZwMjJrY094bUVQMzkrczhLK0w3L2ZqdHpjUXJ6NzFtVFlWOUhTTGlZMkdkZkM3c0NwalIzKzczOVQwTjZ0SlVwS2xCQ0poTEMzczlYZU9HN2RxamxXZnpjUDMvKzhCN09uajBUVHBwWVFDb1dJaWtuQ0pmOXdoSWJkMFNZUUN3cUt0QzM3T25kb2JmRGNyNy96cTk3cXlBZGIxa2trWWl4Ly93WE1mL3RYQklWRTRhOS9qbVB1cklwcldaV1VhTDd2RDdiWUM3NGFqWWpJQkhoN3RZZC9ZQVE2ZDNUQ3F6Tkc0TU5QTitMNzFYdFFyQ2pCcFBGOWNTOHpEd0R3d3JPRHNPTGJiZGkrMnhlZkx0Vk5maDQrcnJubk1YSjQrVHBqMjNiN0lpY25IOE1HZFVPN3RnNlZKci9zbTl1Z2g2ZXJ3ZjMzdTM0anRsb1ZlYi8vdExCYTgxWG01OS8yWTkraFM3QXdMMDhnTHBnekZndm1qQVVBZlBuZGRwdzhFNExWMzg3WG13Qi9aZDRxSkNhbDQ5RE9UMnAxL25YL0hEUHFOYXl0VFZ0UDFlcTRRbmtScHMzNXJ0Ym5QWG53eTFvZit5Q1ZTbzMvdHAvQjM1dFBRSzFXWTNEL3JuaWprbGF6RHd1eFdLUzNwYkc4cUZpNy84RkVvRVNzU1dTSmhNSnF0WFd1akVna3dQSVZteXRVR1NxVmFxejhjU2ZHaktpOGVsT2hVT0xIWC9malhtWXVGci81RE1hTzZnVzFXZzJoVUFpcFZBS3hXQVI3TzF2ODlNMDhmTDV5QzRZTTdJcTVyNHlFVEdhR2Y3YWNSTmpOT0pTVUtHRmlJa0o2ZWc1UzA3TFIxZDBaSWowVjdJRWhVZmp5dSswVnRxV1hycHQ2djNmZWVBWUxsL3lLTldzUG9xMnpQVHpjeXhPZ1pRL2pTRW8vWDRjTzlNRFFnUjRBZ0NWTC8wSmlZZ2IrMi9DZXpweHozL3daQVBEbjZrV1ZYbzhIeFNla3dlZFVNTHk5MnFPM1Z3ZURDVVEzbHhZWU50aWp5dm0yN3ZLdDBma2ZaMHdnRXBGUmpSdnByVTBnSGo4WmlIa3pSeHZzajAxRVJFUkVSUFN3R3piSUE4TUdlU0ErSWIxQ0ZWSjk4K2pTRnJPbmo4QXZhdzlDcVZUQjc5Sk5USnJRdDlySEM0V0NDdFVpN2RvNm9xOTNSN3cwWlFpV2ZyWVJvZGRqc082ZlkralMyY25nV29HR1dGdkxZRzB0MDc1Mjc5Z0dZMGYxd25tL0cvamt5ODFJVE1yQXloOTNZbVZwMjhQR2R1SFNEZnk3UlhNVFh5Z1V3ck5iT3d6czU0NEJmZHkxN1ZWVDA3THgvZXJkQ0FpS3JIQnNiSnp1dWxRUGF0UEtybHB4RkpiZXRKYldvTktpdG53dlhNZXY2dzRoTlUzVFB1L3lmVGRYNCtKVEVSQVVpWUtDSXJ6NitrK1lQM3NzSm96eE5qalhrSUVlVUNwVkdOalBIUktKSnZhL04vbmcrT2xneko0K1N0dktFd0JzYlN6eHhmSVpGWTd2MGMwRi8yNDVCZDhMMTdYSnBzdUJ0N1JWZWsyYUdQNjlTZGF6ZHFJaFRtM3NzZkMxOGZqaGx6M1l1dXNjdXJnN282OTNSKzErUlVrSkFOMEU0cWF0cHlFVUNqRmtrQWY4QXpYWHFidUhDejc5Y0JvK1g3a1Z6bTNzb0ZLcGtKNlJEYUZRaUlIOXVzQ3B6V21jOTd1QnNQQTR1SGNzVC96ZnZwT0VnS0JJaU1VbW1EQ21WM2xzclp0REpqUEQvTmxqY2Z4VVVLWHZ3OFhGc2RwdGtWZXQyZHVneWEvN0ZaUzJjSzFxVGI2SXFIamtGZWkyWXk0cUtsOGI5S3p2TmR4TlNLL3luQzV0SGRDM3Q2YU43S042RFljUDlVUk4yaVBHMzAzRG5ic3BzRzl1aTVlZXI5bDZjUTBoSlMwTFgzKzNBNkZoTVJBS0Jaait3akRNZUdsNGpkdG9QMHlLaWpTZkJhYW1kYXZLTlNRL3Z4QWJ0NXpHbmdNWG9WU3FZSFBmMzhlQWtFaWNPQjBDbjFQQmVHN1NBTXg1WmFUZSs2SmlzUWhmZkRRTkVva0VkcVhyZWY2d2VnOUN3Mkx4Nncrdnc2bU41dStPdWJrcHZ2cGtab1ZqUGJ1NVlPOEJQd1FFUmFLUGQwZWN2NlNwRXU1bW9PSXhQaUVkOGRYNGZYUjFjY1NDT2VQdzgyLzc4ZG5YVzdEMnB6ZTFuOThscXRJVzBSTDk5M2dWU3VYL3MzZmYwVkdVYlJpSGY1dGswMGtJTFFtZDBBS2g5OTU3UjVvZ3FDQW9xTmlWejRxOW9JaUtxRFJSTEFqU2U1RmVBcUdGanZST0dta2twSkhOOThlU2haaEtDQ3lRK3pySGMzWm0zcGw5ZG8yYk9QZSt6OHVKazVmVDdVOU12STc5alhPV0xOK1JiUTF0V3RiRXhjVVJMODlDZUhsNjhPS3pQZGtlY0RUVDhhVkxGY3V3NWVwL0xWdTFXMnNnM3FDNzlDSmlWYjZWU2xLdXRDZW56d1VURzVmQXVrMzc2WGpMdC9KRVJFUkVSRVFlUlBkaWVZWld6YXZ6L1pTbEFEbTYrWjRUenM0T3ZQRlNIOHRNbDZVcmR0NTJnSmlaWm8ycjBxRk5iVmF0M2NQdXdCTmN1bnpsdHRkZnlndVA5VzlOYUZnVU5mekswYmlCYjVyMThhNWZUMmJKOGgxTS8yME5jWEVKZUJiellNekxmYWhVb1VTbTE3dCtQWm5QSjh4bGU4QlJqRVpiMnJXdWxhTTZvbSswd0hSeHpqcUF1Uk5IanA1bjZxK3IySGZnRkFDVks1WGt4WkU5cUZ5cEpBdVdtdGVLS2wyeUdGTW52c0NuWDgzaDBKR3pmRE5wSWR0MkhPYU5GL3ZnNFpFK3pET1pURFJwV01XeWxsUmtWQ3p6RnZ0ei9mcDF5cFh4ekhCOUtRY0hvNldGcUYrVk1yaTRPQkljR3NuaEkrZW9XcVUwbTIrMHZXelIxQy9MMS9Qbno2L2psa0g3MkFGUGZrRnNiSHk2L1YwNzFjYy80QWorQVVjWjk4MWNwbjczZ21YbTYvVWtjMmlRT3NNSVlIdkFVUUlQbktKVjh4cDRGSFJOYzYzNmRTdnl4N1JYS1ZEQW1Rc1hRMGxPTmxHeVJGR01SbHNlN2RPU0x5Yjh6UTlUbC9IOVZ5TXRZY3JVWDFZQjBMRmRuVFJmS0dqZXBCcTJkclk1V2cvVVpFcko0WnBkTjlzRzNndXhOMnB5Y2MyNkhmSDRpUXN5UFpiYTJ2U2ZqWUZzMjU3NURNSlVIZHJXdGdTSUQrcDcrTmFyL1c3N25GWC83R0hjTjNNcFdyUWd0YXBuM2VieWJ0b2RlSnlQdnBqTjFhdlhLRkc4TUdOZTdvdGZsVHR2T1d4dGthbWZ4ZG1FNGJjclBqNlJCVXUzTTN2ZUpxNWV2WVpuMFlLTUdOYUoxczFyOE5WMzh3Rm9XTGNTbGNvWDUvTUpmek4zNFJiMjdEdkJlMk1HWm5pOW5idVBFeEZwbnZrY0Y1L0k4dFc3Y0hWMVl1Mkd3SFJqR3plb1FoVmY4Mnp1SmcxOFdiakVuOVZyOTlLb2dTL3JONWxiZUxiTVpLM2pycDNxTStxcExtbjJCZXcreG9lZnowbzN0bWZYUm16ZmVaU0FYY2Y0NUtzNWZQbnhNR3hzRENUZCtIek5hSTFaZ1BEd3F6eno0c1FNai9tVTh3TGdwNTlYRUIrZmlLMnRUYnBRTmJWRmN0M2FGWEJ4Y2NUT3pwYXZQeHVlN1F6NmMrZERtRE4vVTVaakFLN0dYTU9ZZzViZStZRUNSQkd4dXU2ZEcvTGQ1TVVBTEZtNVF3R2lpSWlJaUloSURyaTczd3c0RWhLVDh1eTYzbDZGOFBZcXhPV2djTTVkRE1tejZ3TFVydW5EcXJYbTJVTG56b2RhSlVBMEdtMTUvY1gwYTFsdDNucVFxYit1NHVLbEt3QzBiMTJMMFNON1pIbFRPUzR1Z1UvSHp5RmcxekdNUmxzK2ZIc0lEZXBXeWxFZDUyODhqNmRuemx2UDVsUklhQlR2Zi9Zbm03Y2VCTURWMVluaFQzU2thOGY2R2E1SDUrWHB3VGRmak9EM3Y5WXpjOVk2QW5ZZFkvam9pUm5PMnRxODdWQ0dONUlCUnIwOEtjUDk3LzF2SUMyYlZRZk02eE8yYkZxTjVhdDNNVy94Tm9vVks4alc3WWNCYU4yOFpwYXZ5OUhCL3JiYkNMNDRxaWVCQjA0VEhYMk44ZC9QdDh6T1NVeTgwV0xQM3ZiR2RwSWxrTy9YcXluUk1lbG56YVd1Zlhua21IbTl4Z28rNXRhY2JWdlY1STg1NnpuNjczbm1MOXBLbjE3TjhBOHczMVIzZExSbnlLTnQwcjRPUjN2YXRNajZ0YWJhSG5DVWJ2MCt1SzNYZkMvRVhNM1pETVFYUnZYSWNQMjk4ZC9OSnp6aUtnRHZ2dkVvSzliczVyc2ZGL1BzaUs1MDZWQXZ6ZGdmcGk1aitlcGRWSzk2ODhzTUQ4TjdtRk1kMjlYaDF6LytZZDdDTFZZTEVQMTNIR0hzcDMrUW5HeWljNGQ2UFA5MHR6dGVSL04rY2VteStiUFlPNXZ3NlhZY09YcU84ZC9OSnlJeUJrZEhlNFlPYVUvLzNzMHNzN1p2VmFkV0JhWis5d0tmZkRtYjNZRW5HUG5TcERSdFRsTXRXYmt6M1N6NG1KZzQvcGl6SWQzWVFoNEZMQUZpN1pvVktGYlVuVTNiRHJKbS9WNE9IajVMNlZMRjhDbVg4ZHE2ZHJZWnRITE5vTzVVcnp6WG0ySFBmVVBnL3BQc0NUeEJ2VG9WYi9sOHpUaCtLbHk0QUY5OE1EVGQvdmMvdS9tN1pkbmM5eG41NHZkQTJyYkx5Y2ttbm5qbWEyeHRiZkR5dlBudkxMdndFTXd0ekkrZnZKVHRPTkFhaUtrVUlJcUkxWFZzVTRjZmYxNUdVbEl5UjQ2ZDU5VFpJSHpLZUZtN0xCRVJFUkVSa2Z0YTZKVW95K1AvenBhNlU2a3pxT3p6ZUlrSnd5M2hWV1kzRnUrbGxKUVV0Z2NjNWMrL04zTDQ2RG5BSEtDKzlHelBHemRCTXc5bUwxd000NzFQL3VEc3VXQmNYSndZKythajFLMVZNVWZQR3h3YVNYUzBlZFpMU2UrOG42MXFiN1JqNzc2VEFMUnJWWnVSd3p0bDIxTFh4c2FHeHdlMXBVcmwwbnc2ZmphUmtURWNPbndtM2JnaVJkeHAwc2c4Q3l3b0tJSlRaNEp3YzNPaFd0WDBhM1llT0hTV3ExZXZwYnY1M0xWamZaYXYzc1dtclFlNG5wek05ZXZKbENudFNjVUt4WFA3a2pOVnRLZzd3eC92d1B3bDJ4ZzJ1SU5sZjBLUytkOXRhbTBtVXdvUmtURTBidUNMYitWU2x2YWxHUW5ZYVQ1V281bzUwTEsxdGVHNUVkMTQ4LzFmbUR4akpTV0tGMkg4alJsR0EvdTJ2S01iMFVVS3UxR3p1aytPeGg0OWR0NFNnRnRxMkdqTTFnQUFJQUJKUkVGVTNYMk1Eejc3TTlmUC8xL2pQaDZHbjI5cHJzYWFBOVpiWi9CbXhNKzNUSVpySURvNk9nRG1BTkhlM2tqcjV0WDVjZG95bHEzYVJaK2VUUzNqUWtLaldMTitMOTVlaGVqWUx1dDE0akp6cCsvaC9hQmp1enJNbkpXNzlSUHYxTVZMVi9qNHk5a2tKNXQ0N3VsdVBOS2ppVlhxdUZzTzNmanNMMTJxYUo1ZHM3eVBONjZ1VHRTdVVaNm5oM2FpNkkyMm81bHhkM2ZoOHcrZlpPcU1sYXhaSDBqNURNSzlIeWM4aThsa1l2NFNmMzZldVpySEI3YWgveVBOMDR3WjkrMDhObTA1U0kzcU44TjJHeHNEUGJzMVp1cU1sWXliTUE4d2Ywa2lyeFF0NnM2THovYkF4Y21SZW5YTXZ3TlRmM2RtOWplRW5ZMHQ1Y3Ftdi9lYitvV09WTzFiMStLSGFjdlpmL0EwTlc2MFhGMjVaamVYZzhKNSsvVUJscG50T2RXcWVRMWVlNkYzdHVOR3ZqVEpzdlp4Zm1mOXY5UkVKTjlML2RaWTZyZFFGNi9Zd1VzamUxcTVLaEVSRVJFUmtmdmJ1bzM3TFk5citPWGRySlRnMEVqTGpJeHlaVHp6N0xvQWdmdFBXeDZYS1pXMzE3NGRpWWxKckZxN2w3a0x0M0xob25tOU0yZG5CeDd0MjVKK3ZacGliMjhrWVBjeHhuMHpseGRIOXFCNTA3U3QzcGF2MnNtUDA1ZHo3Vm9DSllvWDVwUDNIcWRVeVp6ZmZFNWRvOG5aMllIeVBoblBBc25Pd2NObkNRKy9TcjA2RlhGMlRqdGJwR0JCRjE0YjNac0NCWnlvVmFOOGh1Y25KcHBiek5uOXAwMWIvYm9WK2VtYjU1aXpZQXZESHUvQVp2KzByU1g5ZkV2ejBUdER1SDQ5bVpFdm1XY2N2dlJzRDhzTXcxUW5UbDVtMU12ZjQrWHBRZjA2YVlOVjM4cWxxRm5kaDMwSFRyRmxtN2w5NmVCSDc5NzZiajI2TnFKVCs3cHBaa3dsM0xnNWJPOWd2ajNxNkdoUHAzWjE2ZE16NjNEayt2VmtkdHdJRjIrZGJkcWdYaVhhdGFyTlB4djI4dmFITXdIekdtR1A5czErdmEyc1ZLcFlncmRlNjUranNSTW1MVXdYZmlVbm0vTDBScmpwUm92UHFCc0J1SHMyQWVMeTFUc3BsRUVyM09pcjE5SnN1N201MEtGdEhaYXQzTW0yN1Vjc0lmWDBYMWVUbEpUTWtFZmJZR3Q3ZTJGQnFqdDlEKzhITld1VWgxbnJDRHh3K3A3UFF2ejF6N1hFeHlmU3JsWHRoeTQ4TkpsU0xKL0hOWFB4dms3K2VRVUdnN21WNTYwejRPenRqZnowelhNWnp0STBtVkk0ZmRZOGs3Q0E2ODMvZm14c2JIam1xUzQ4MnJjbG9XSFI2YzV6Y0RCeU9TaWNQMmF2cDJCQlZ3YjBhWkhtK3JzRGo3TnB5MEhhdEtpSlQ5bTB2MWQ2ZFczRTNBVmJpSWlNd2JPWUJ4M3l1UHRidTFhMTAyeGIxcFhNNUl0Q3dhR1JkTzM3ZnJyOUNRbEpsQ3Q3ODIrRExoM3I4L3VjamZ3NGZUbmZqUnRKWkdRTTAzOWJqVTg1TDFvMXIzSGJkZHJhMnVSd0Z2dUR1NlpuWGxPQUtDTDNoYTRkR2xnQ3hEWHI5akx5eWM0UFRTc0VFUkVSRVJHUjNMajFHL2NaSGZ0dDFsb0FTcFlvU3AxYWFVT2lwS1JrQW5iOWk3ZTNSNW9iaVZGUnNRVHNPVWI3MW1sdjl0MDg3N3BsNWhSQSt3eHVNcDQ5RjhMNUM2RTBxRmNwemN5eWRadjJVZFBQSjlNMXlYYnZQYzZxZjh6LzMxZXZUc1VjclYxMnR5UW5teXpob1lPRGtXNmRHdkpZLzVhNHU3dFl4b1NIWHlVaUlvWlB2cHJEVng0RnFGYTFER2ZQaFRCcHlsSjJCNTRBb0VXemFyejZmRzljczFrSDdsWW1Vd29MbHZnRFVMZDJ4VnlISXJ2Mkh1ZTNXZXNvNytQTmxPOUdwenQrYStoNTRXSW9DUW5YY1MzZ2hKT0RQWHYzbitUY2VYTndXaXlEbVRHZXhUd1kvVXozTEovLzk5bnJPWDBtQ0M5UEQrcldxcERtV0ZKU01sOVBXb0RKbE1JVGc5cWxDeWtCbm55c0xTLy96N3cyWStsU3hXalY3UFp2QnVlVWpZMGgzVDJHK0FUekRCbkhXMzZHUnczdmttR3R0MXE3Y1IreHNYRlVybFF5WFd2T0Y1L3RnZi9PbzhUZW1KMDM0b2xPMlY0dk8zZTZmbCtEdXBWWTlOZTdkMVREclZMRDZ1aG9jd0RvVnNBbHErRXNXclk5MDJQL2JhYzdaRUFiMW03WXgxY1Q1ek9sd21qMjdEdkpQeHYyVXF1NkQrM2I1R3h0MFl6Y1Qyc2c1bFpxdTl4OSswL2Uwd0F4SlNXRjdUdi9CYUJKSTkvYk9uZlNsS1ZzMm5xUWdmMWEwcXRiNDd0UjNoM2JzR1UvUWNFUkZDcFVJRmZyT1I3OTl3TDdENTJtaGwrNWRDMDBVejl6VWxKU0dESmlQRWFqSGE0dWpvUkhYQ1VvT0FKdnIwSVovaDUwZDNmSk1FQUVDSStNb1dTSklwdzhkWm1ob3liUXAwZFR1bmFxeitXZ2NENzgvQzg4Q3JveVltaW5kT2RkdW55RnVCdGZKRWhJVENJNEpKSVN4ZTllQy9GcmNlWVd4dzZaM05zdFVNQ1pwNGEwVDdmLzk5bnIwMnc3T1Rrdzhxbk9qSnN3bCs5K1dzeXBNMEVrSkNUeDdodVBadGlPT3p2ck4rMjN0TXpPU254OG9scVkzcUFBVVVUdUMzNitwU2xadkRBWExsMGhQaUdSZFp2MjBhVkRmV3VYSlNJaUlpSWlZalZ2dnY4cmxjcVhvSFdMNmxUd0tZNmprNUhRMEdpMjdqak1pdFc3TVpsTU45YnpleVJkQ1BYcCtObHMybklRR3hzRDMzenh0T1hHYUdMaWRUNGYvemR6NW0ybWZkdmFWS2xVQ25jM1orTGlFamx5N0R3TGxteTN6TWpyMGJVUmZyNXAyMUthWjVWTndtUXlVYjl1UlQ2L1pRMmpQWUVuK2ZLYitiUnBXWU9HZFN0VDNMc3dScU1Od1NGUmJONTJrSlgvN01aa1NzSFYxWW5ubis1Mmw5KzlyRGs1T2ZEbXEvM1l2dk1vajNSdmpKdGIraENrVS91NlJFVmZZOHFNRmJ6ejBXODBiVlNGMVd2M1dGN0Q2SkhkMHMyNnlJazVDelp6L29MNVBlNXpCN041VXRlUEsxWWs2OVo0QUd2V0JhYTdNUXZtMllhcDYvcmRycUtGM1NsUzJJMmc0QWdlSFRxT3JoM3IwN2RuVXdvVktzREg0MmJ4NzdFTDVsbDVyVE1PZnRadDNHZDVmQ1g4S2hjdmhkM1dMTTQ3bFJvb21WdHBtbVVYOXBsTUtjeWV0d21BYnAwYXBEbVdrcExDNUJrckxPRWh3SmZmenVQVHNVL2tlcFlwM1BuNmZiYTJOcmNWY09mRTFhdlh1SDdkdk1aWmRpMU12L3RxSkQ0WnpHUWUrZElreTB6blZFV0x1ak55V0dlKytXRVI3M3cwazNNWFF2RW82SnFyVm9XM2V0RFhRQVR6V3BNdXpnN0VaTEEyNTkwVUd4dHYrWmsycjMyYThmcW5xVDU0ZXpETkdsY2xOamFPK1l1M0FURHI3NDA1Q2hCZkdqT0YrSVM4Ynh2WnVubE5CdlJwbm01LzJKVm92cDk4YzkzVDNJVDlWeUxNUVo5bnNjelhzalVZRExpN3UzRHMrRVZNSmhNT0RrYjhxcFJoOU1qdWxuYmhPZVhuVzVySjN6N1BWdi9EelB4ckhUOU9YODdNdjlaamEyc2dJU0dSejhhT1NQZWxrSkRRS043NThEZmk0eE54YzNNaE1qS0dOOTc5bVlsZmpxUlFvYnZ6Ulo1cjExSS9Yek1PRUowZDdlbmVwV0dhZlNhVGlZWEx0blB0V2dMTFYrM2t3cVV3SHV2Zm1vNXQ2eEM0L3lUTFYrMEU0STJYKzFLNlZMRmMxVld5UkJFYTFxMmM3YmlWYTNmbjZ2b1BJd1dJSW5MZjZOVzFNZDlQTmYvaVhySXFRQUdpaUlpSWlJamtlL3NQbldiL29kTVpIaXRZMEpXM1grdFB0YXJwWjAwY09Yb2VNQWNlL3g2L2FBa1FVOWNnUEhVbWlNblRWMlI0WFlQQlFMOWVUUmt4dEhPNlk4ZFBtbStBQWh6NTkwSzY4eElUazFpNVpqY3IxMlI4ODYxRThjSzhPMmJnUFEyS011TmJxU1MrbFVwbU9hYXFieW5jM1YySWlvcGw1WnJkMk5nWTZOS2hIc09HdE1jamc3YU0yZG15N1JEVGYxMEZRTE1tZmxUM0s1dk5HWmtMQ280QW9MaDM5ck5JZk1wNlVhU3dHOWVUVFpoTUtiZ1ZjS1ptOWJJTWY3eER0dWRtcG11bituUm9XNXRscTNZeTYrK056RjI0aFFWTHRsR21WREZPblFtaVRHbFAzbjFqWUlhelJQNmF0NGtsS3dJQWM2dS8yTmc0M256L1Y3NytMUDNONzF2Rkp5UmlINWMzdHpNam84d3RPSjBjamRtTXZHbmhVbi9Pbmd2Qnc4T1ZkcTFxM3F3clBwSFBKOHhsODlhREFBenMxNUovMWdjU0doYkY2TmQvNHNWUlBlbllMbmN0QSsvSDlmdk9Yd2dEekRNSVBkeXpub0hvWURSYVdnWW1KU1VUZGlXSzROQkk0dU1UTVpsUytPVEwyVndPQ3FkeHd5bzgxcjhWM2JzMFpNT1dnd1R1TjYvaCtmVFFUbmNjY3R5UDcyRnVsUGZ4NXNUcHkvZjBPZVBqTTE4SE5pc3VMazYwYVZHVGJRRkg2TkcxVVk3T09YN3kwbDFaZDY1cTVmVHJzNGFHUnZIYU96OFRGUlZMcFlvbDZOT3pXWWJuWmhYdkpTZWJDQW1OeEdBd1pEdWJiOUw0VWJkVGNwWU1CZ1BObXZoUm8xcFp4b3o5aFdQSEx3SmdOTnF5YXQwZTNOMWRMUFVFQlVmdzJ0dlRDUTZOcEZrVFAxNS80UkZlZTNzNngwOWU0dlYzZithRHR4NmpaSW0wNi9BdVdyWTl5NW5ET1hIaGt2a3p3djJXTDZqRXhzWnpKVHlhMkd2eFhJdFBaT2FmYXdrS2ppQTRKSktna0FoQ1FxTXNmMStNbjdpQVFvVUswSzlYTTA2Y3VzU0JRMmN0MS9senprYmNYSjFvM0xES2JkZFZzWHh4Umc1UC83Zk5mL252UEVwOGZNNW1MVC9zRkNDS3lIMmpRNXM2VFA1bEJVbEp5Unc3Y1pGVFo0UHdLWk4rUVYwUkVSRVJFWkg4NE5YUnZWbTNjUjhuVDE4bUlqS0c1T1FVQ2hSd29seHBUeG8xckV5WDl2VnhjWEhNOE56SEI3YmhwNTlYVUtKNFlWcTN1TGsyWFpIQ2JrejhjaVNyMSszaHdPR3pCSWRFa3BDUWlKT1RBMTZlSHRTc1ZvNXVuZXBUcG5URzZ4TTJiK0xIc2xVN09YcytoQ2NIdFUxemJOUlRYU2hYeHBQdE80OXkrbXd3MGRIWE1CakEzYzJGQ3VXTDA3eXhIMjFhMWtqVDl2UitkTzU4Q0Z2OEQ3TjYzVjdMVEVHQXhnMThHZlo0KzNSclMrWFV3aVgrVEpxNkZKTXBCUzlQRDE1OXZuZW1ZMitkYlhYOSt2VjB4MU5TYnE2aFZiWjA5ak14V2phdlRzdm0xYk1kZDd1TVJqdDZkV3RNMTQ3MStYVDhIRFp0T2NpcE0wRUF1QlZ3NHVUcHkrbEMwci9tYldMcWpKV0FlWlpybC9iMWVISE1aQzRIaGZQU0c1UDUvTU1uTTUxZE1tallsM2xTZDJob0ZLRmhVWUE1aU0rSm9PQUlwczljRGNDVGc5cFpmbzdQbkEzbWt5OW5jK3BNRURZMk5yenhjaC9hdDY1TnI2Nk5lZlA5WHpoMUpvaHgzOHhsMjQ3RHZEQ3k1MjIzN3IwZjErOWJ2OW04L21ycFVzWFMvUGNjSDUvSWtYL1BFeDV4MVJJZy9EaHRHWEVKaVlTRVJoSVJFWlB1V29lT25NUEwwd1BQWXU2RWhVVXpjZkppQXZlZnhNSEJTRUpDRXBPbUxPWE0yV0FHOUdtUnJtVnNUdDJQNytHRG9rZ1JOOVl1L1RSWDU3Nzl4b0RiR3YvRDE4OWFBcVM4OU44MnU3c0RqL1A1MTNNSkQ3OUtjZS9DZlBUMmtFeGJTYWZPc0wwVWxQNW5Zb3YvSVpLU2tpbGJ4alBkNzdXZnBxL0ljTlozVGlVa1pCN2NuamtielBMVnUxbXhaaWZYcmlWUTNhOHNiVnZXWk5iY1RTeGRFY0NLMWJ2NGRmSXJoRWRjNWIxUC9pQXlNb2E2dFN2d3p1dVBZalRhOHRuN1QvRDhhejl4NW13d3o3ejRQYytONkVxWGpqY25jUlFxVkFCdno3VC9yY1hFeG5IMlhFaWFmWW1KU2F6ZHNJOWFOWHpTL0xkNStrd1FHN2VZdjB5UnVvNnl5WlRDNEJGZldWb2ZBL3oyMTNvOGl4V2t1SGNoR3RTclRBbXZRc3hidkJVbkp3ZCtuUEFjd1NFUlRQMTFGYXYrMllPcnF4UHZ2em1JeUZ1NkFsU3NVSncyTFdyUXNua05QSXRtUGdOVTdvd0NSQkc1YjdnNE85S3FhWFhXYkFnRVlNRlNmMTU5THZQL29SSVJFUkVSRVhtWXRXbFprell0YTJZL01BTmRPdFpQYzBQd1ZsV3JsS1pxbGZRek1uTEMxZFdKN3pPWlNlSHM3TUFqUFpyd3lCMjA1YlNHOFBDckhEaDhodjJIenJCejk3RTA0WUhSYUVmNzFyWG8xN3Racmx1bWhZVkZNMzdpZkFKMkh3UE1zekMvK21SNGxxMGY3ZXhzS1Z5NEFGZXVYR1h4aWgxNGVoYkUwY0hjQ2k0bUpwNi9GMjRoUE56Y3dyVE9mOVlmQlBobTBpSittTElzVi9YK1YxUjBiS2JIVWxKUzJMMzNCTFBuYjJiUGpYVWg2OWF1d0xFVGx6aHc2QXd2alptQ1g1VXlmRHIyY1p5Y0hKZzRlUWxMbHU4QW9HTzdPcnh3bzRYZnUyTUc4djZuZnhBY0dzbW9sMy9nNWVkN1p0Z2UxdG5aSWNPV2Y3R3g4ZW4yeGNVbHNDZndKRVdMdUZPb1VBR2NISTBZalhaY3VCVEdkejh1QWN6dmMvbHkyUWZDOGZHSnZQdXh1UVZnbGNxbDZOS3hIdGV2SnpOdjBUWm0vTDZHcEtUck9EZ1lHZnUvUVRTc2IyNlBWNlNJRzk5ODhUUWZmUDRudS9lZVlJdi9ZWFlIbnFSLzcyWU02dDhxMDNhSjhmR0pwS1Nra0pob2JoR2FtL1g3a3BLU2lZdEx3R0JJdi9aamR2eDNITUhKeVI1WEYyZGNYQnh3ZG5MQXdjRkljcktKeUtoWVZxemVhV2xOMmF4eDFUVG5KaVplNS9WM2ZpWWxKY1d5NytTWklFcDRGNkptTlIrOHZUd283bFVJTDA4UHZ2cHVBYUZoa2Z6NTgrdGNEZ3Bud1pMdGZETnBNWEZ4Q2RUd0s4Zi9YdTNMMmZPaGZETnBFVXRXQkxCMDVVNXExZkNoWmROcU5LcnZTOUdzWnFwYStUMjhXMnBWOTJIbXJIWFdMdU91S1pPREwwUGNpWWpJcS93OGN3M0xWKzhDekxQUVAzaHJNRVdLWkw3V25VOVpMd29VY09iWThZdU1mT2w3dkc0RWF6RXhjZXc3WU80TzBLVkRQY3Q0bzlFT1IwZDd3cTVFRVhZbEt0ZTFta3dwYWJZVEU1T1krc3NxZHUwOXdibno1aUN2Vk1taXZQUnNhOXEwckluQllLQlQrM29zV3VyUDFaZzRObTQ5eVBSZlYyTXltV2packRwdnZOUUhvOUg4bWVQaFVZQUpuei9OKzUvOXdiL0hMakIrNG9JMHMvR2JOL2JqaFZFOTBqeS9mOEJSM3Zsd1pwcDk5dlpHZnB4dWJ0dnM0dUtJUjhFQzJOcmFjUDVDS0NhVGlVb1ZTMUNwb3ZtNk5qWUdoajdXam9Ta0pFb1dMMHJKNG9YeDlpcVU3bk53MVRyek9zbnpsL2d6N1JmekYwM3ExcXJBcXkvMHRxd3gyYWhlWldiOHNZWjFHL2N6K2VlVm5Ea2J3aHN2OTgzd2ZkeTUremhidGgreUJMSkhqNTFud3FTRjJiNy81aTl0SlZ2R2puaWlZNTYzZ241UUtFQVVrZnRLMTQ0TkxBSGl1bzM3ZU82cHJ2Zk5IMm9pSWlJaUlpTHk0RXRNVE9LWFAvN2g5SmxnVHA4TnRzeEVTMlV3R0toWjNZZDJyV3JTb3FrZkxpNjV1MmtZRjVkZ2J1MjVhS3ZsNW1YakJyNjgvbUlmM0xOcCt3alF1VjA5ZnArOW5sWC83R0hWUDNzeUhOT2xRejI4UEQzUzdZK05qU2Z6Mk8vT0pDVWxjK1RZT1hZRS9NdUdMUWNzclZSTGxpakN5R0dkYWR5d0NyR3hjY3o2ZXlQekZ2dFRwTEFiVjJQaWVPdURtUnc2WW01RDE2RnRiVjU3b1k4bERHemN3SmNQM25xTWo4YjlSWHg4SXA5OTlUZHIxKy9qbzNlSHBIbnUzNmUrbHVGNzEyUEFoK2xDUktQUmpvL0d6U0lwS1RuVDE5SzlTME9jblIweVBaNXEzdUp0bkRvZGhKT1RBLzk3cFI4R2c0SFgzNTV1YVMvczUxdWExMS9xazY0MXI0dUxJMTk4T0pSNUM3Y3liZVpxNHVJU1NFeE15bkt0dFlIRHhxV1pwWk9iOWZ2R2Z6ZWY4ZC9OeDl1ckVMOVBlKzIyenAzNTF6cExTOFNzRkMzaVRwOGVUZFBzYzNOejVxVm5lK0xpNmtoeHowS1VLRjQ0MDV2dVJxUDV0dlR1dmNjWjg5NHZwS1NrNE83dXdwT0QydkpJejZiWTJCandMT2JCcjVOZlpzbUtBT1l0MnNyZWZTY0ozSCtLTXFXTFpSa2dXdnM5bFB2VDc3TTNzSHoxTG14c2JPamJzd2xQUGRFeDIzVVBYVndjZWYrdFFmdzBiVGxuemdaei9NUWxBTXZQWjllTzlkTjhhV2JVOEM2TUd0N2xqbXM5Y2ZJeXo3dzQwYkp0YjIvazFPa2dRa0lqYWRXOEJwM2IxNlZ1N1FwcHZsQmhOTnJTdDdlNUZldXFmL1pnTUpnN0E2VHV1MVd4b3U1OCs4WFRUSnk4QkVjSGUzektlUk1jZXZ1Qlo0bmloVGgyL09LTnRUTGpiOVJoUjZNR2xYbittZTVwV2xqbnRKVXRRTGVPOVRoMjRnSzl1emVtaGwrNU5NZUtGblhualpmNk1uSllGOWFzMzB2SHRwbTNoejV4NmhKTGI3VExCcmg0NmNwdHpUQk9QWGR3LzlZS0VFVkU3Z2ZWcTVhbFpQSENYTGgwaGZpRVJOYXMzMHYzemcyelAxRkVSRVJFUkVRa0IrenRqVnk1RW1PWkVRamdXYlFndFd1VnAyN3RDdFNwVVQ3SGJTMnpZbU5qUStDQjB5UWtKT0htNXNKVFE5clRyWE9ESEovL3hHTnQ4U2pvaXYvT28xd0p2MnFaa1dKcmE2QklZVGVhTmZLalUvdTZhYzc1OHVOaGVkNENjT1JMazdod01jeXkvZHVzdGZ3eFo0Tmx1M0tsa3ZUdTFvaTJyV3BaV3ErNnVEZ3gvTWxPOU9yV0JCc2JBMlBlbThHcE0wSFkyZGt5NnFrdTlPcmVPTjN6TkdyZ3k3ZGZQTU43bi94T2NFZ0VwVXNWdzg3T2xzVEUzTDBlT3p0YlNwY3F4c2xUNmRlTWMzVjFvbnVuK2p3NXVIMk9ydlZvbnhZRUJZWFR0RkZWeTNwaG80WjNZY3pZR1R6V3I1VWw4TXFJd1dDZ2IrOW0xS3RUa1kxYkR2REVZKzJ5ZkM2L0ttVXluRkdaRzBVS1p6NnpLak5WZlV0ejVtd0kxNjhucC90Wk1oZ01lQllyU1AwNkZSazhvRTJHczJodjUyY2NvRzd0aXZUcjFaUkNoUXZRdlZQRGRGOGlOeHJ0ZUtSSEUzcDFhOHkrQTZjSURZdW1SclZ5bVZ6TnpOcnZvZHlmbmgzZUZhT3RIUjNhMWJxdFZ0UzFxdnZ3MDdmUDM4WEswcXRRM2p0ZDY5aDN4Z3pBMWNYSkVyNW5wV083T3RTcVVjNHlheThqUnFNZHJ6emYyL0s3cFhZTkgyYjgrQklGTWdqS0dqZnd6YkNWN1k4VG5zTmtTaUV4TVluRXhDU1NrMDI0dTd0bStubVluYWtUWDdBOEh2dS9RVm1PZFhOenBrL1BwdW4yOStyZTJQSTdwa0hkU2d6czF6Slh0WWlaSVNVdU5pWDdZU0lpOTg3Y1JWdjQ4ZWZsQUpRcjdjbTBpUzlhdVNJUkVSRVJFUkY1bUlTSFgyWFZ1cjFVOVBHbWdvOTNuZ1NHR1ltT2ptWCtFbi82OW16NjBNeGVpSXFLNWEwUGZxVmU3WXEwYkZZTm54eTBBTDBjRk00SG4vL0pTOC8yU3RNcUx5T3hzZkhNbXJ1Unh3ZTJ3ZDdlU0VwS0NtZHVyUGRZcG5TeE5PdEQ1a1RxemUyRWhDUVNFNjlqYTJ0RHdZSzV2OEY5cThURXBQdCtUYzg3ZGYxNk1zbkpKbEpTVW5Cd01HYllRbGJ1alYvLytJZVpzOWJsZWsxQ0VaSGJwUUJSUk80NzE2NGwwdmZKVHl3dFhpWjhPaUxkZEhVUkVSRVJFUkVSRVpIOFlzdjJ3NHo5K0hjbWZ6ZWFDajQ1bjBFbklwSmJ0L2VWSFJHUmU4RFoyWjdPN1c0dVFEeG40UllyVmlNaUlpSWlJaUlpSW1KZHJqZldZNDNKby9hc0lpTFpVWUFvSXZlbHZqMmFXdHBpK0FjYzRYSlF1SlVyRWhFUkVSRVJFUkVSRVJISkh4UWdpc2g5eWR1ckVFMGJWckZzejE2d3lZclZpSWlJaUlpSWlJaUlpSWprSHdvUVJlUysxYTlYYzh2amxXdDNFeDBUWjhWcVJFUkVSRVJFUkVSRVJFVHlCd1dJSW5MZnFsYWxET1hMbWhlRlRrcEtadUZTZnl0WEpDSWlJaUlpSWlJaUlpTHk4Rk9BS0NMM3RVSDlXbG9lTDE2K25hU2s2MWFzUmtSRVJFUkVSRVJFUkVUazRhY0FVVVR1YXkyYVZLZElZVGNBSXFKaVdMTityNVVyRWhFUkVSRVJFUkVSdWJjcStKaTdkTzNiZjlMS2xZaElmcUVBVVVUdWF6WTJCdnIxYkdiWi9udlJGbEpTVXF4WWtZaUlpSWlJaUlpSXlMM2w2dUpvN1JKRUpKOVJnQ2dpOTcwdTdSdmc1R1FQd0xrTG9lelk5YStWS3hJUkVSRVJFUkVSRVJFUmVYZ3BRQlNSKzU2enN6M2RPalMwYlArOWFJc1ZxeEVSRVJFUkVSRVJFUkVSZWJncFFCU1JCMEtmSGswd0dBd0FCQjQ0eFluVGw2MWNrWWlJaUlpSWlJaUlpSWpJdzBrQm9vZzhFSW9XY2FkVjArcVc3VGtMTmx1eEdoRVJFUkVSRVJFUkVSR1JoNWNDUkJGNVlBeCt0STNsOGZyTit3a09qYlJpTlNJaUlpSWlJaUlpSXZlT2k3TURNVEZ4MWk1RFJQSUpCWWdpOHNBb1c2b1lUUnRWQmNCa012SHJySCtzWEpHSWlJaUlpSWlJaU1pOVVkN0hXOHY2aU1nOW93QlJSQjRvUS9yZm5JVzRabjJnWmlHS2lJaUlpSWlJaUlpSWlPUXhCWWdpOGtDcFdMNDRqZXY3QXBxRktDSWlJaUlpSWlJaUlpSnlOeWhBRkpFSHpoTUQyMWtlYXhhaWlJaUlpSWlJaUlqa0I2NHVUc1RHSmxpN0RCSEpKeFFnaXNnRHAyTDU0alNzVnhtNE1RdnhUODFDRkJFUkVSRVJFUkdSaDFzRkgyOU9hZzFFRWJsSEZDQ0t5QU5wNktEMmxzZHJObWdXb29pSWlJaUlpSWlJaUloSVhsR0FLQ0lQcElybGk5T2diaVZBc3hCRlJFUkVSRVJFUkVSRVJQS1NBa1FSZVdBTmU2eUQ1YkZtSVlxSWlJaUlpSWlJeU1Pc2ZQbmlBQVFlT0czbFNrUWtQMUNBS0NJUHJJcmxpMU92ZGtWQXN4QkZSRVJFUkVSRVJPVGg1dXJpWk8wU1JDUWZVWUFvSWcrMHh4OXRZM21zV1lnaUlpSWlJaUlpSXZLd3F1RGpEY0RKVTVlc1hJbUk1QWNLRUVYa2dlYm5XNFk2TlNzQW1vVW9JaUlpSWlJaUlpSVBMMWNYUndCaVl1S3NYSW1JNUFjS0VFWGtnZmZrb0xhV3gyczJCSEx4Y3JnVnF4RVJFUkVSRVJFUkViazdQSXNXNU1TcHk5WXVRMFR5QVFXSUl2TEE4L010UTYzcTVRSHpMTVRmNTZ5MWNrVWlJaUlpSWlJaUlpSjV6OU96SURHeG1vRW9JbmVmQWtRUmVTaU1ITnJaOG5qTitrQXVYQXl6WWpVaUlpSWlJaUlpSWlKNXIwSTViL1lmUEdQdE1rUWtIMUNBS0NJUGhZcmxpOU95YVhVQVVsSlNtRFI5cVpVckVoRVJFUkVSRVJFUnlWc1Z5cGNBVUJ0VEVibnJGQ0NLeUVQajZTYzdZV3RyL2xnTDJIMk13QU9uckZ5UmlJaUlpSWlJaUloSTNpbnY0dzNBU1FXSUluS1hLVUFVa1llR1Z6RVBlblZ0Yk5tZU9Ia3hKbE9LRlNzU0VSRVJFUkVSRVJISk94Vjh2SEZ4ZGlEd3dFbHJseUlpRHprRmlDTHlVQms4b0EzT3p2WUFuRGtmd3FwMXU2MWNrWWlJaUlpSWlJaUlTTjVwMnJncVcvMlBXTHVNZXlMc1NqUkRSMzNEMEZIZkVCNStOYyt1YXpLbDhNNUh2ekZyN2lhU2swMVpqbjF6N0M4TUh2NFY4ZkdKT2JyMi84Yk9ZTVp2YS9LaXpFeHQyTHlmT2ZNM0VSVVZtK21ZMmZNMk0yTDBkNXc2bzltcWtqdDIxaTVBUkNRdnViazZNYVIvR3liL3NoS0FhYit1b25XekdqZzYybHU1TWhFUkVSRVJFUkVSa1R2WHRMRWZxOWZ1WmN2Mnd6UnJWTlhhNWR4VjR5Zk81OXo1RUVZTzcweWhRZ1h5N0xvSERwM0dmOGNSTGdlRk03QnZDOHYrYytkRDhQTDB3TjdlYU5rWEhCckY1YUJ3VWxKeTF1bnM4Tkh6T0RvNldMWWpJcTh5WmNiS0hOZFdyM1pGMnJhcWxlV1krWXY5T1h6MEhPMWExYzUwVE5pVktFNmREaUkrTGluSHp5MXlLd1dJSXZMUWVhUjdVK1l0M2taWWVEU1IwYkhNWHJDSkp3YTJzM1paSWlJaUlpSWlJaUlpZDZ4Wm82cDRGaTNJVnY5RDl5UkEzTG43T0t2WDdlSEl2K2NKdXhJTmdMZFhJUm8zcU15amZWcmc1dVp5VjU1MzRSSi9BbllkdzhiR3dPa3p3WHoxM2Z3Y25kZXRVd044SzVYTWNzeG0vOE1BdEcxWk04Mytkei8rbmVDUVNINmQvREtleFR4eVYvaC9YTHVXeU9xMWUzTTgzdFhGS2NzQU1Tb3Fsc05IejFIZHJ5eFh3cTh5Wi82V0RNY2RPSFFHZ0FWTC9kbTA5VkNHWTZyNmxxSkZzMm81cmszeUZ3V0lJdkxRc2JPejVla25PL0hwMTNNQW1MTmdDejI2Tk1MRDNkWEtsWW1JaUlpSWlJaUlpTnk1cG8ycU1IK0pQODg5M1IxWEY4ZTc5anpCSVJIOGIrd01BSXhHTzF4ZEhZbUtpdVhjK1JET25ROWg3WVo5ZlAzWkNFb1VMNXluejN2ZzBCbCttTFlNZzhHQXZiMlJqVnNPWm50T2FvdlJPclhLWnhrZ21rd3BiTjU2RUlQQlFOdldONE82SzFldWN1RmlHTjVlaGZJc1BBUW83bDJJcFgrUEpUNCtrYjVEUHFOV2pmSjgvTzdnZE9OK21McU01YXQzVWJhMFo1Ylg4dzg0U2twS0NpMmJWZVBNK1dEK1hyZzV5L0hyTnU3TDlGaTN6ZzBVSUVxbUZDQ0t5RU9wYmN0YS9MMXdDOGRQWFNJK0laRnBNMWZ4K3VnKzFpNUxSRVJFUkVSRVJFVGtqblZzWDQvNVMveVp0M0FMVHp4Mjl6cHZwYVJBcmVvK0RINjBOVFdxbGNQVzFvYmtaQlByTis5and2ZUxDTHNTelZmZnpXZkM1eVB5N0RrdlhBemovYy8rSkRuWmhLMnREYSsrMEpzMkxXcG1PajR1TG9IUHYvNmJMZjZIcVZhMURQV3Z5TStkQUFBZ0FFbEVRVlJyVjh6eStqdDNIeVBzU2pRTjYxZkdzMmhCeS82QTNmOEMwS1JoM3M3cU5CZ01PRG5kYkdscVoyZVRaaHNnT3ZvYTZ6YnRwMkJCVjlxM3licDk2YXAvOW1CblowdWJGalZ3Y1hIS2RCYnFsRjlXc1hqWmRzWi8raFNWSzJZY3FOcloyZDdtcTVIOFJBR2lpRHkwUmovVG5SZkdUQVpnMWRvOTlPM1pqSExaZklOSFJFUkVSRVJFUkVUa2ZsZkJ4NXNtRGFzd2M5WTZtamIybzRLUDkxMTVubUpGM1JuLzJmQTArMnh0YldqWHFqWWhJVkZNbjdtYS9RZFBFeFVWaTd2N25iY3lEUW1ONHZWM3BoTVpHY1BBZmkxWnRYWVBuMzQ1aCtqb2EvVHExampkK0FzWHczanZrOTg1ZXk2RVprMzhlUHUxL21uV0w4ekkwbFVCQUhScVd6Zk4vbzFiRHdCdyttd1FFeVl0dE95L0VtNXUyenBwNmpKc2JXM1NuRk9sVWltOHZEeDQ5YzFwYWZadjNucVF0dDNlQXFCZW5ZcDg4ZUZRVXBkUXRERVkwdFcwWkdVQThmR0pET3piTXN2NkwxMit3djVEcDJuWnRMcWxkZXgvdzhoVWRqZHF0VGNhTXgwamtoVUZpQ0x5MFBMekxVUGorcjc0N3pSUDYvOSt5bUxHZjV4MzM0WVNFUkVSRVJFUkVSR3hsakd2OUdQUTBDOFlOMkV1VXlhT3ZpdlBZV05qaytteGFsWExXQjVmaTB1NDR3RHh3c1V3eHJ3M2c1RFFLQWIxYjhWVGozZWdVN3M2dlB6bU5DYit0SVNqLzU3bjJSSGRjSE56eG1SS1lkRlNmNmIvdG9hNHVBVDY5V3JPMDhNNllXT1RQcHk3Vldob0ZOc0R6RE1OUFR4dUxuY1VFWG1WUFlFbkFkZ1RlSUk5Z2VuUFhiRjZWN3A5Y1hHSlBGNjFEVDI3TmdMQVpES3haRVVBM2w2RmFGQzNFZ0JsU2hjRElEazUyWHpPalZhcnFaS1NrbG00MUI5SFIzdDZkR21ZWmYxTFY1ckR6NWJOYjdZZGpZMk5aOG92SzlPTlBYVGtIQUN6NTIraVlNRzBTenNWY0hGaytKT2Rzbnd1RVFXSUl2SlFHem0wQ3p0Mi80dkpsRUxnZ2RQczJQVXZEZXRWdG5aWklpSWlJaUlpSWlJaWQ4VFZ4WkUzWHVuSDJJOS81NGNwUzNuMjZXNzM5UGtURTY4RDVobUp4VzVwQlpvYjBkR3h2RGhtQ3BHUk1mVHEzcGluSHU4QVFNa1NSZmx1M0ROODhQbWZyRmtmeU02OUp4Z3lvRFZyTmdSeTlOL3pGQzVjZ1BmZkhFUzlPbG0zTFUzMTE3eE5tRXltZFB1WHI5NU5jcktKQVgyYU0rVFJObW1PUGZ2S2o1dzdIOExjMzk3RTBkRSt6VEU3TzF1TVJqdGVHTlVEZ0NOSHo3TmtSUUFWeWhlMzdFdVZtR2dPRUE4ZE9VZGtaSXdsMUZ1M2NSL2g0VmZwM2FNSmJtN09tZFllRXhQSGtoWG1BUEhXR1lVSkNVa3NYUkdBalkwTjl2WnBJeDlIUjN0MjdUMlJabDk4ZkNKRkNyc3BRSlJzS1VBVWtZZGF5UkpGNk5xaFBrdHVmRHRuNHBRbDFLMVZRZjI5UlVSRVJFUkVSRVRrZ2Rlc1VWVWU2ZDZZZVl1M2NlTDBaVDU4WndpdUxvNzM1TGxYck5rTlFMdld0ZEsxOXJ4ZGJtNHVQRGVpS3lkUFhXYkUwTFRCbHJkWElTWitPWW8zMy8rRnZmdE9Nbkh5RWdBS0Z5N0FoTStlcGtUeHdqbDZqaXRYcnJKczFjNTArNU9Ta2xteWZBY0EzVHMzVE5mdTAzQ2o1YWlqbzMyMnJVQjNCNTdJOUZoaVVoSmducVc0YWV0QmV0eVl0WGo0WC9OTXdjWEx0ck4weFE3TCtPZEdkS1A3TFRNUzV5L2V4clZyQ1psZXYzV0xHcnoxV3Y4czZ3TjQ0cGtKeE1kbmZoMlJWQW9RUmVTaE4vU3hEcXpidEovWWEvRmNEZzVuMXJ5TkRCblFKdnNUUlVSRVJFUkVSRVJFN25QUFBkTWRMNjlDL1BySFB3d2FPbzdubnVsR3pXcmw4UEwweU5QblNVbEpJVFkybmhPbkxyRmdpVDliL0Evalc2a2tUK2ZSVExZMkxXdlNwbVhOTlB0T253bGk2NDRqL0xNK2tQTVhRZ0VvVjlhTHMrZEN1SExsS2tOSFRhQkd0WExVcXU1RE5iOHlWQ2puamF1clU0YlgvMzNPZXBLU3JtTTAycEtVbEd6WnYyeFZBS0ZoVWRTdFhRRnZyMEozOUJvMmJER3ZveGdYbDhETVdlc1kyTGNsUnFONUlzT3Q0ZCthOVlHV0FMRkNPVythTktwaU9YYjh4Q1ZDdzZKSVNWMDBFWE9MMWJtTHRtWDUzTW5KSnVMaWNoSU1wbVEvUkFRRmlDS1NEN2k3T2ZQTWs1MzUrb2NGQVB6eDkzcmF0YXgxeDM4UWlJaUlpSWlJaUlpSTNBLzY5R3hLemVvK2ZQSDEzNHliTUJjQUYyZEhLcFQzNXV2UFJ0eng5ZHQyZXl2TnRwdWJDeStPNmtHbjluV3h0emZlOGZWVEJRVkhjT0RRYVFJUG5HYnZ2bE1FaDBRQTRGbk1nd0Y5bXRPbFEzMUtsaWhDZVBoVjFxd1BaUE8yZ3dUdVA4WGVmU2N0MXloUzJJM1NwWXJoV2F3Z0Zjc1hwMmZYUnB3NGVabWxLM1pRcExBYmZsWEtzUEZHMEFjUXNQc1lBSVA2dGJ5ajJrK2N2TXpwTTBFQUhENTZqbDE3anJQdndHaytlbWN3enM0T1hJMk5BOERGeFpIRFI4OXg5TmdGZkN1VnBIdVhobWxtR2o3eHpOY0ExSzVaM3JKdjhzOHJpWTJObzBHOVNnVHNPcGJoODIvWXZKOE5tL2ZucU5ZaWhkMXk5Um9sZjFHQUtDTDVRdGVPOVZtNktvQmpKeStTbEpUTVY5L1BZL3pIZC83SGs0aUlpSWlJaUlpSXlQMmdnbzgzVTc5L2djQURwemw1NmhJblRsMGlLRGdpVDY2ZCtrWDgrUGhFSWlKamlJNk9aZnB2YXpoNUpvZ1JUM1RNZE5aZlRseThkSVh2SnkvaDZQR0xSRWZIQXVaMUZhdjZscVpUKzdvMGJ1Qkx4ZkxGQWRpNzd5UXpaNjJqYmN1YURPalRuQUY5bWhNWkdVUGdnVk1jT0hTV2cwZk9jT3AwTUdGWG9nR284WEkvQUw3OWNSRW1Vd3JESHU5QTRQNlRhWjcvdlRFRG1idHdLN1ZxbE9kT3pGK3lsU0tGM2JnV2wwRGQyaFVwWDlhTFgvNzRoOWZlbWM0WEh6eEpaR1FNQUwyN04rYVAyUnVZdDJncmI3OCtJTTAxamgyL3lJV0xZVlNxV0lKU0pZc0NjT0ZpS0d2VzdhVkIzVW8wckZzNTB3Q3hZdm5pdEdsWkk5czYvNXEzK1k1ZXArUWZDaEJGSk45NC9jVStQUFBTUkV5bUZBSVBuR2JEbHYyMGFwYjlMMVVSRVJFUkVSRVJFWkVIUmEzcTVhaFZ2VnllWHZQM2FhOVpIc2ZISnhLdzZ4Zy8vNzZHcFNzQzJMMzNCRDk4UFFvM041ZGNYYnU0dHptY3JPcGJpaXFWU2xIRnR5Uit2bVZ3ZExSUE4vYkN4VERXYmdpa2dvOFhEZXRYQnFCZ1FWZGFOYTlCcStibSszeEpTY21jT1JmTTZUUEJ0RzFsYm9scU1CaW80VmVPRG0xcXB3c1FIUjN0R2Z4bzYxelZuaW9zTEpxMUcvYnhTUGZHTEZ1OUM0QWhBOXVRbUhTZHhjdDNFSG9saXBEUVNBQ3FWeTFML2JvVjJiQjVQNFA2dGFSY1dTL0xkZVl2M2dwQXI2Nk5MZnU4UEF2aDVlbkJpOC8yWkh2QTBVeHJLRjJxR1AwZmFaRnRyY3RXN2RZYWlKSWpDaEJGSk4vd0tlTkY3MjVObUhmakYvSDNVNWZTb0k0dnpzN3AveGdSRVJFUkVSRVJFUkdSOUJ3ZDdXblJyQnExYXZndzlObHZ1QndVenB6NW14bWV5N1VRRFFZRG4zM3dKTEd4Y1h3L1pTa1hMNGZ4ei9yQURNZWV2eEFHd1ByTkJ6aDlOampUYTlhcFZZRU9iV3RidHZ2M2JrYlpNcDRZRElaMFl6LzhiQlpKeWRjenZWWnE4UGZ4bDdPeHNVbC9mcmVPRGRpNDVRRFhyeWZUdFZOOVM0QUk4TlRqSGVqV3FUNmV4VHhZc05nZkFNOWlCUm5ZdHlVQnU0N3gwODhyK09MRG9UZGVXeWhyTis2bmNPRUNhZGFDdExPejVldlBodU5aTE9zMUxjK2REMkhPL0UxWmpnRzRHbk1ObzUxdHR1TkVGQ0NLU0w3eTVNRDJyTnUwajRqSUdDSWlZNWp4NTJxZUc5N04ybVdKaUlpSWlJaUlpSWc4VU56Y25HbFV2eklyMSt6bTRKRnpkM3k5aElUcnJGNjdOMGRqangyL3lMSGpGek05N3VUb1FQdldOd1BFWmszOE1oMjc5OEJKRWhNekR4QVRFcElBQ054L0tzUGpaVXNWWTlYYVBUU3NYNW1TSllxbU81NGEvQjA5ZGdGSFIzdThQQXRScW1SUmF0Y3N6NjQ5eDFtemZpL3RXOWZtaDJuTE1KbE1QUGxZZTR4RzJ3eXZrWlhqSnk5eC9PU2xiTWVCMWtDVW5GR0FLQ0w1aXJPelBjK1A2TVpIWC80RndNSmwvblJ1WHcrZk1sN1puQ2tpSWlJaUlpSWlJaUszc3JreG84OW92UE9vd2NQRGxhVi9qODF5elBMVnUvaGg2aktHUGQ2QlI3bzN6blNjblYzTzYxbnc1enRaSGgvMjdMZWNQUmZNM04vZXhNbkpJZDN4cytlQytmUHZqUXg5ckgybTF3Z0xpK2JVbVNBYU4vQzFoSVBQUDkyTkVhTW44dTBQaTdsd0lZeUFYY2VvVU42YlR1M3E1cmoyVzdWcVhvUFhYdWlkN2JpUkwwMGlQajR4Vjg4aCtZdU50UXNRRWJuWFdqV3JZZWtEYnpLbDhPVzM4MGhKU2JGeVZTSWlJaUlpSWlJaUl2ZVhwS1RNWitiRnhzYmh2OU84Smw5VjMxSjMvRndHZ3dFbkp3ZkxQMGYrUGMrSG44OGlPZGxrMldkL0k2ZzAydGxZOWkxZnRaTWR1LzVOYys1L1ovRGRUV1ZLZS9MSzg3MnBXS0Y0cG1NMmJUc0lRSU82bFN6N3lwYnhaT2pnZHNURkpmRDc3UFhZMmRreTV1VytHYlpKelFsYlc1czA3MEZtLzBEdXJpLzVqMllnaWtpKzlOcnpmUmo2L0FTU2twSTVkdklpUzFic29FZVhSdFl1UzBSRVJFUkVSRVJFNUw0eDVyMWZhRml2TXExYjFLQllVWGNBVENZVHUvZWVaTW92SzRpSWlNSE56WmxlM2RMZVY1czBaU21idGg1a1lMK1c5T3FXK1V6QnpLeGF1NGZ4Mzgwbk9kbkVwbTJINk5LaFhvYmpRa0tqbURaekRZbUpTU3hac1pNWFJuYW5UT2xpdC85QzcxRFhUdlV6UFdZeXBUQi84VFpzYkd4bzFLQkttbVBObS9qeHl4Ly9rSnhzb21nUmR3cTRPT2U2aHZXYjlyTjErK0ZzeDhYSEo2cUZxZVNJQWtRUnlaZTh2UW94c0U5TFp2NjFEb0JwdjYybVpiTWF1THZsL3BlMGlJaUlpSWlJaUlqSXd5UXlLcFlwTTFZd1pjWUtDaFJ3eHNIZWp2Q0lHRXdtRXdCRmk3anowVHREOENoWXdISk9iR3djOHhkdkEyRFczeHR2SzBBMG1WS1lPV3N0djgxYWg5Rm94LzllN1VlYkZqVXpIVitzcUR0VEp6N1AxOTh2SW5EL1NVYU0vbzYrdlpyeXhLQjJPRGdZYy9tcTg5YWFkWHU1SEJSTyt6YTFMU0Vzd0ltVGwvbmYrek5JVGpiaDZ1ckU1YUJ3UnIwOGlRL2VmZ3kvS21WdSszbEtsaWhDdzdxVnN4MjNjdTN1Mjc2MjVFOEtFRVVrM3hyVXR4VnIxZ2R5T1RpYzJHdnhUSnEybExkZTZXL3Rza1JFUkVSRVJFUkVSTzRMYjcvV24rVnJkckgvNEduQ3Jsd2xQQ0lHVjFkSHlwYjJwR25ES25UcFdCOW41N1RyQXJxNE9OR21SVTIyQlJ5aFI5ZWNkL3dLQ1kzaXMvRnoySC93TkI0Rlhmbm9uU0ZVK1U5cjFNUU1XcXFXTEZHVThaOCt4YktWTzVrOFl3V3o1MjFtaS85aFhoM2RtNXJWZlhMM3d2TklkSFFzUC8yOEFvUEJ3R1A5VzFuMmI5aThueSsvblU5OGZDTGRPamZnbWFHZCtmakx2OWl4ODE5ZWVYTWFUejNlbmtkNk5NWE9MdWV0V0N1V0w4N0k0WjJ6SGVlLzh5ang4UW01ZWoyU3Z5aEFGSkY4eTJpMDQ3WFJqL0RxTzlNQVdMc3hrQzd0NjFITHluOVlpSWlJaUlpSWlJaUkzQS9LKzNneitwbnV0MzNlMjI4TXVLM3hXLzBQTSs3YmVjVEV4Rkd6dWc5dnZ6YUF3b1VMRUIrZmlLT2pQUUNKaVVsczIzNEVBR2NueHpUbkd3d0d1blZ1UVAxNmxSajM5VndDRDV6aWxUZW44ZkY3ajlPNGdlOXQxNThYVEtZVVB2djZiNktqWStuU29SNmxTaFlsSmlhT0g2WXVZOVhhUFFBODFyOFZ3eDd2QU1CSDd3emg2KzhYc0hMTmJpYi92SklWYS9idy9ETmRxVnVyb2xYcUYxR0FLQ0w1V3EzcVByUnNXcDJOV3c4QThNVTNmek5qMHN1V1AweEVSRVJFUkVSRVJFVGs3bkp4Y1NBK1BwSEgrcmZpeWNIdHNMR3hBV0RDOTR2WXVQVUFyaTZPeEY1TElERXhDWUNxLzVtWm1NcXphRUcrK3ZRcDVzemZ3b1l0KzZsZngzcmgyOEtsL2dUc09rYnBVc1Y0N3VsdUhEcDZqdmMrL3AzSXlCamMzRndZUGJKYm12YXN0clkydlA1aUgveXFsR0hTbEtXY094L0M4bFc3cVZPekFnYURJZDMxZCs0K3pwYnRoMGhJTUw4blI0K2RaOEtraGRuV0ZSRVpRM0p5c21Yc2lDYzY0dXJxbEVldldoNG1DaEJGSk44Yi9VeDM5dXc3d2RXWU9FTENvdmp4NStXOC9Hd3ZhNWNsSWlJaUlpSWlJaUtTTDlTcVVaNC9wcjFPa1NKdWFmYVhMZXZKUHh2MkVoRVpBNWpYUEJ6VXJ4VSs1Ynd6dlpiQllHQkFuK2IwN2RVVVcxdWJ1MXAzVnJwMHFNZStBNmNZT3JnOWpvNzJWUFR4cG9SM1lXcFdLOGNMSTd0VHNLQnJwdWZWcWw2T0JVdjhlV1pZNXd6RFE0QVRweTZ4ZEVXQVpmdmlwU3RjdkhRbHgvV2xuanU0ZjJzRmlKSWhRMHBjYklxMWl4QVJzYll0T3c0ejl0UGZMZHVmangxcTFXOG9pWWlJaUlpSWlJaUlpSm5KWkk0eGJHd3lEdE51eC9YcnlaaE1Kb3hHdTB6RHVic2xLU2tab3pIbjZ4cUtXSlAxNG5jUmtmdElzNFpWMDdRTStHekNiSzdHeEZteEloRVJFUkVSRVJFUkVRRnpjSmdYNFNHQW5aMHQ5dmJHZXg0ZUFnb1A1WUdpQUZGRTVJYVhSdldpc0VjQkFLS2lyekh1MjdsV3JraEVSRVJFUkVSRVJFUkU1TjVUZ0NnaWNvT0xzd052dmpMQXNyMHQ0QWpyTnUrellrVWlJaUlpSWlJaUlpSWlJdmVlQWtRUmtWdlVydUZEdDQ0TkxOc1RmbGpBbFlpclZxeElSRVJFUkVSRVJFUkVST1RlVW9Bb0l2SWZvNFoxd2JOb1FRQ3VYVXZrazYvK3NuSkZJaUlpSWlJaUlpSWlJaUwzamdKRUVaSC9jSFMwNTYxWEg3VnM3enQ0bWlVcmRsaXhJaEVSRVJFUkVSRVJFUkdSZTBjQm9vaElCcXBWS1UzL1hzMHMyNU9tTCtQUzVYQXJWaVFpSWlJaUlpSWlJaUlpY204b1FCUVJ5Y1N3d1IwcFhiSW9BRWxKMS9ud3l6OHhtVktzWEpXSWlJaUlpSWlJaUlpSXlOMmxBRkZFSkJOR295M3Z2UDRvTmpibWo4cmpKeTh4ODYrMVZxNUtSRVJFUkVSRVJFUkVST1R1VW9Bb0lwS0Y4bVc5R1RLZ2pXWDd0OW5yQ0R4d3lvb1ZpWWlJaUlpSWlJaUlpSWpjWFFvUVJVU3lNYmgvYS94OFMxdTJQL2o4RHlJaVk2eFlrWWlJaUlpSWlJaUlpSWpJM2FNQVVVUWtHelkyQmo1NGN6QnVyazRBUk1mRU1mYXozMGxPTmxtNU1oRVJFUkVSRVJFUkVSR1J2S2NBVVVRa0J6d0t1akwyZjQ5aE1CZ0FPSFQwSE5ObXJyUnlWU0lpSWlJaUlpSWlJaUlpZVU4Qm9vaElEdFdxN3NPVGc5cFp0dWNzM0VMQW5tTldyRWhFUkVSRVJFUkVSRVJFSk84cFFCUVJ1UTJQOVd0Ri9kb1ZMZHNmZi9rWFFTRVJWcXhJUkVSRVJFUkVSRVJFUkNSdktVQVVFYmtOQm9PQmQxNGZTSkZDYmdERVhvdm4zVTkrNC9yMVpDdFhKaUlpSWlJaUlpSWlJaUtTTnhRZ2lvamNKbGNYUno1NGF6QTJOdWFQMEZObmd2aGgraklyVnlVaUlpSWlJaUlpSWlJaWtqY1VJSXFJNUlKdnhaS01ITnJac3IxbytYYTI3amhzeFlwRVJFUkVSRVJFUkVSRVJQS0dBa1FSa1Z6cTA2TXBUUnBVc1d4L05tRU9GeStIVzdFaUVSRVJFUkVSRVJFUkVaRTdwd0JSUk9RT3ZQbnlBSXA3RndJZ0xpNlJOei80bWRockNWYXVTa1JFUkVSRVJFUkVSRVFrOXhRZ2lvamNBV2RuZXo1KzYzR01SanNBTGw0TzU1MlBmOFZrTWxtNU1oRVJFUkVSRVJFUkVSR1IzRkdBS0NKeWg4cVVMc1picnd5d2JPOC9kSWF2dnA5dnhZcEVSRVJFUkVSRVJFUkVSSEpQQWFLSVNCNW8wY1NQSndhMnRXeXZXcnVIdVl1MldMRWlFUkVSRVJFUkVSRVJFWkhjVVlBb0lwSkhIbiswTGMwYisxbTJmNXF4Z3QyQko2eFlrWWlJaUlpSWlJaUlpSWpJN1ZPQUtDS1NoOTUrZFFDVnlwY0FJQ1VsaGZjKy9aMno1ME90WEpXSWlJaUlpSWlJaUlpSVNNNHBRQlFSeVVOR294MmZ2eitVSW9YZEFJaFBTT1NOc2RNSmo3aHE1Y3BFUkVSRVJFUkVSRVJFUkhKR0FhS0lTQjV6ZDNObTNBZFA0ZWhnRDBEWWxXakdqSjFCUWtLU2xTc1RFUkVSRVJFUkVSRVJFY21lQWtRUmtidWdUS21pZlBqV1lHeHNEQUNjT2h2RWgrTm1rWktTWXVYS1JFUkVSRVJFUkVSRVJFU3lwZ0JSUk9RdXFWdXJBcTgrOTRobGUvdXVvMHovYlpVVkt4SVJFUkVSRVJFUkVSRVJ5WjRDUkJHUnU2aFR1N3IwNnRiWXNqMXIzaWFXck54aHhZcEVSRVJFUkVSRVJFUkVSTEttQUZGRTVDNTc3cWx1MUsxVndiTDl6WStMV0xWMmp4VXJFaEVSRVJFUkVSRVJFUkhKbkFKRUVaRzd6TWJHd0lkdkRhWnloWktXZlY5T25NZW1iWWVzV0pXSWlJaUlpSWlJaUlpSVNNWVVJSXFJM0FPT0R2YU0rM0FZWlVvVkF5QWxKWVdQdnB6RnJyM0hyVnlaaUlpSWlJaUlpSWlJaUVoYUNoQkZSTzRSVnhkSHhuOHlIRy9QUWdDWVRDYmUrZVEzQWcrY3RuSmxJaUlpSWlJaUlpSWlJaUkzS1VBVUVibUhQTnhkK2ZyVEVSVDJLQUJBVXRKMTN2cm9GNDRldjJEbHlrUkVSRVJFUkVSRVJFUkV6QlFnaW9qY1k4V0t1UFAxSnlOd2MzVUNJQ0VoaVRmZSs1a3o1ME9zWEptSWlJaUlpSWlJaUlpSWlBSkVFUkdyS0ZtaUNGOTlNaHduSjNzQVlxL0Y4K3BiVTdsd01jektsWW1JaUlpSWlJaUlpSWhJZnFjQVVVVEVTc3FYOWVhTDk0ZGlOTm9CRUJrZHl5dHZUeVVrTE1yS2xZbUlpSWlJaUlpSWlJaElmcVlBVVVURWl2eDh5L0QrL3daWnRxOUVYT1hsTjZkd0plS3FGYXNTRVJFUkVSRVJFUkVSa2Z4TUFhS0lpSlUxcXVmTDJER1BZVEFZQUFnS2llREZNWk1KRG9td2NtVWlJaUlpSWlJaUlpSWlraDhwUUJRUnVRKzBhT0xINjZQN1dMWXZCNGZ6d3BqSlhBNEt0MkpWSWlJaUlpSWlJaUlpSXBJZktVQVVFYmxQZEd4YmgxZWU2MjNaRGd1UFp2UWJQM0htZklnVnF4SVJFUkVSRVJFUkVSR1IvTWFRRWhlYll1MGlSRVRrcHRYcjl2TGx4TG1ZVE9hUFoxY1hSOFovTW9JSzVieXRYSm1JaUlpSWlJaUlpSWlJNUFjS0VFVkU3a05idGgvaWd5OW1ZVEtaQUhCMnR1ZnpzVVB4OHkxajVjcEVSRVJFUkVSRVJFUkU1R0duRnFZaUl2ZWhabzM4K09qdHdSaU50Z0JjdTViSWErLytUT0NCMDFhdVRFUkVSRVJFUkVSRVJFUWVkcHFCS0NKeUh3czhjSm8zUC95RnhNUWtBSXhHV3o1NTV3bnExcXBnNWNwRVJFUkVSRVJFUkVSRTVHR2xBRkZFNUQ3M2YvYnVPenFxY212ZzhHLzZUQ29oblU3b29WZnBvSFNRSnFDb0tJcjRnUTMxWWtPdmlyMFhMTWhGbWlpS0NFanZpRWpvTFJBSUFRSUJBb1NlbnVrejN4OFRBakZ0QWdtVHdIN1d5aUp6NWozdjJTY0JralY3OXQ0SDQwN3l5dHN6TUpsY1NVU1ZTc2tyencrbGU1ZG1IbzVNQ0NHRUVFSUlJWVFRUWdnaHhPMUlFb2hDQ0ZFT3hCMDl6YXR2enlBajA1UnpiT1NEM1hsMCtEMGVqRW9JSVlRUVFnZ2hoQkJDQ0NIRTdVZ1NpRUlJVVU0a25yN0VTMjlONDlMbHRKeGozYm8wNVpWeFExR3JWUjZNVEFnaGhCQkNDQ0dFRUVJSUljVHRSQktJUWdoUmpseEpUdWUxaWJNNGRpSXA1MWlUaGpYNDRMK1A0ZVdsOVdCa1FnZ2hoQkJDQ0NHRUVFSUlJVzRYa2tBVVFvaHl4bVMyOE03SHY3Smp6NUdjWTlXcmh2REp4TWNKRHZMM1lHUkNDQ0dFRUVJSUlZUVFRZ2doYmdlU1FCUkNpSExJNFhEeXhmY0xXYlZ1ZDg2eGdBbytmRHp4Y1dyWERQZGdaRUlJSVlRUVFnZ2hoQkJDQ0NIS08wa2dDaUZFT1RaMzRULzgrTk9xbk1jNm5ZYjNYbitFbHMxcWV6QXFJWVFRUWdnaGhCQkNDQ0dFRU9XWkpCQ0ZFS0tjMjdqNUFCOTk5VHRXcXgwQXBWTEJrNC8yNXY3Qm5Ud2NtUkJDQ0NHRUVFSUlJWVFRUW9qeVNCS0lRZ2h4R3pnWWQ0b0pFMmVTYVRUbkhPdllOcElKTDk2UFhxLzFZR1JDQ0NHRUVFSUlJWVFRUWdnaHlodEpJQW9oeEczaWJOSVYvdnZCYkU0bVhzZzVWcVZ5RUIrOStSaVZ3aXQ2TURJaGhCQkNDQ0dFRUVJSUlZUVE1WWtrRUlVUTRqWmlObHY1OE12Zmlkb1dtM1BNeTB2TDYrT0gwNjVWZlE5R0pvUVFRZ2doaEJCQ0NDR0VFS0s4a0FTaUVFTGNodWI5dVlrZlo2L0M0YmoyWC94RFE3dnkrTU05VUNvVkhveE1DQ0dFRUVJSUlZUVFRZ2doUkZrbkNVUWhoTGhON2QxL25IYy9tVU5haGpIbldMUEdFYnd6WVFRKzNub1BSaVpFWG80TDUzR21wK0cwbU1GcXhXbXhnTzNhbnpqbDF4VlJUcWsxS0hRNkZGb3RhSFVvZEZvVTNqNG9LMVgxZEdSQ0NBKzdjaVdkaWhWOWN4MnoyeDFFYlRtSUV5ZGRPelc1NGIzUG5VL21jbkk2RGVwV1FhbFVGcnAyeTdaRE5LaFhoWUFBMzBMWC9kdXF0YnVaUEcwNUw0KzdqMDRkR3Qxd3JDWGxVRndpOGNmUDR1TnI0TzZiK05vSklZUVFRZ2doWE5TZURrQUlJVVRwYU40a2dxbVR4dkg2ZXo5eC9NUTVBS0pqampONjNDVGVHRCtjeHBIVlBSeWh1Q01aczdDZE9JYmpYQktPODBrNExsN0FjVDdKMDFFSjRSSEtzTW9vdzhKUmhWZEdXYmtxcWhvUm5nNUpDSTlKUEgyUmpBd1Rkb2NEdTkyTzNlN0FabmRndDlteFd1M1k3SGFzTmpzV2l3Mkx4WXJGYXNkaXRtQzJXREdiYlJpTlprd21LNWxHRThZc014bFpKaXdXR3ovL09CNkZvdXgxWDlpOTl5Z1RKdjVFdjk1dGVHN012VGxKdmsxYkR2RGVKM01KQ3ZTalE5dUdhRFNxRzlwLzRaSXRMRmk4bVhwMXF6RDV5NmNMWEhmbTdHWGVmUDluQUdaTWZvSHExVUxjdm9iVmFpTXowNFRWYnIraEdFdlMvZ01KdlByV0xDd1dLNDBiMXFEalRYenRoQkJDQ0NHRUVDNlNRQlJDaU50WWNKQS9rejkvbW8rLy9vTy9vMklBdUhncGxSZGZuOHFEUTdydzJFUGRVYWtLZjFlNkVEZkxtWkdPN2VCK2JBZWlzU2NjeXptdThQRkZHVjRaVGYyR3FNSXFvUWdNZGxWcGFiVFgvYWtEcmRhRDBRdHhrNnhXbkdZVFdNeXVQODFtSEtrcDJCTlA0RWc4aGUxd0xMYm9YYTYxZWdPYWhrMVJOMnFLcWs0OXo4WmRqc3hkOEE4L3pseFY1TG81MDE4bUxEVGdwcTkzTlA0c1kxLzREb0NHRGFyenpXZGpibnJQNU9SMFB2emlEeTVmU1dmRzVPZHZlci95NkxjL05ySjYvWjRTMlV1aFVLRFRhVERvdFZ5NmxFWndzRC9nbWhWOUpUbWRqQXdUYVJtWnBLWm1rWnlTd1pVcjZWeTZuTTc1aThra25idkNsSytmd2NmSGl3c1hVNHAxWGFWU1FYaFl4U0xYbVV3V3Z2eHVFWGE3QTJPV0tWZUZZS2YyalFnSjl1ZkN4VlNXTE4vS2tFRWRpM2Z6Z01QaFlNT20vUURjM2JseG9Xdi8yWElRZ09yVlFvcVZQQ3pJMUprcldieDhlNTdqMWF1Rk1QbkxwL25taHlWRmZwODd0bTNJaEplR3VYM051Q09uZWYyZDJWZ3NWdlI2TFRFSFR6Qmg0aXplKys4SURBWmRzZTlCQ0NHRUVFSUk0U0lKUkNHRXVNMXBOR3JlZlBsQkdqZXN5ZVJweTdEYkhUaWRUbjZkL3pjNzl4N2hyWmNmb2xKNDBTOTJDVkVzTml2V1BUdXg3dDJGSS9HRTY1aVhONXIyWFZBM2JJcXFXZzB3ZUhrMlJpRnVCWTBHaFVZRCtISzFCa29KcUp1MnpGbmlUTDZNL1hnODF1aGRXSGR2dzdwN0crajFxQ09ib0cxMUY4cHFOVDBSZWJtUm5wWjFTNjgzZFZiUnlVcDMyZTBPbHE3WXpzdzU2OGpJTUZLOVdtaUo3VjBTTEJZckZvdXR4UGYxOFRIa09kYnQ3cVlZRERyVWFoVWF0UksxUm8xR28wYWpWcUpSWjMrdVZiTjl4MkUyYm81aFlMKzJkTzNVR0oxV2cxNnZRYWZUb3RkcDBPdTE2UFg1di9Ga1gwd0NFeWJPS2pLK21JTW5xVm9saU5IUGZsT3MrOUxydFN5ZlA3SElkVE4rWHN1NTg4bjQrWG54MU9oK3VaNVRxWlE4OG1BM3Z2aG1JVC85dG9HN096Zk4wK2EwS0R0MkhlSEtsWFQwZWkxOXVyY3FkTzNHS0ZlaXNYdlhac1c2UmtHc1Zqc21rNFUycmVxaTA3bStEenQzSDhGa3NnSVFIaDVBZzNyWFdqaWJUQllPSFU0a09NaWZLcFdEQUtoY09kRHQ2KzNjZlpUM1BwMkwwV2ltZTlmbWpCblZtMWZmbnNuZWZjZDQ2WTNwZlBEV28xU280Rk1pOXlhRUVFSUlJY1NkUmhLSVFnaHhoeGpVdHkyUjlhcnk3cWUva25RdUdZQ2p4ODd5NUF1VEdEZG1JTDN1YWVIaENNVnR3V3pDc2kwSzY1Wi9jR1ptb1BEeFJkTzJFK3BtTFZIVnFnZGxzSTJjRUswNmhnWUFBQ0FBU1VSQlZKNm1DQWhFM1RJUWRjdTd3R1RDRnJNWGEvUXViTkc3c08zWmdUSzhNdHAyblZBM2FRRnErZlg5MzlMU1hRbkVXaEhoakI3WnE4QjFBU1dRUk5nZGZaUTkwZkUzdlU5R2hwRjFmMGN6YjhFbXpoZXp5dTFXK3UyUGpjeis3YThTMzNmOXNnL3pIR3ZackE0dG05VXA4dHlMRjFQWnVEbUdhbFdDYWRLb2VNbjErblVyVXlzaUhGOGZML3g5dmNqSU5MSTdPcDc2ZGFzd1pGQUhLZ2I0RWxUUmw1RGdDcHc1ZXhrQWcwSEhYYTBLcndpMk94eHMybnpBclJpMmJqL0Vnc1diQVJnN3FpLysvdDU1MXZUdTNwSkZ5N1p5N0hnU24wNmF6MGNUSHl1eURhdlZhc2RtY3lWN2w2L1pDY0E5WFpxaVVpa3hHczA1NjFRcUpWcXRCb0RqQ1VrY2pUOExRSU42VlhQdU9UK0JGWDBMVE16bTV6L1BETTZwL0J3eCt2T2M0OE1HZFdMWW9FNDVqNDhuSlBIa2M5L1N1VU5qbm42eXI5djdnNnY2ZU5xczFUaWRUdnIyYXMyTHp3eENxVlR3OWNkUE1tSGliQTRlT3NubzU3N2h0UmVIMGFwRjBYKzNoQkJDQ0NHRUVMbkpLeEJDQ0hFSHFWdXJNdE8rZVo1dnB5NWwxYnJkQUpoTVZqNmROSi90dStJWS8reDllSHZwUFJ5bEtJK2NtUmxZby83R3NuMHpXTXdvSzFWRk4rZ0IxTTFiZXpvMEljb1h2UjUxNjNhb1c3ZHp0Zi9kdFEzcmpzMllGczZGbFV2UXRHeUR0a01YRkw3K25vNjB6RWpMTUFKUUtUeVFOaTNybHRwMUhBNG5VOTFvbFZxVTlYOUg4OW1rQlZpdHJybHhGU3I0b05OcU9IOGgrYWIzTG84T0h6bk5pclc3M0Y1LzlKZ3I0YlZoMDM0U1RwMTMrN3dlZHplblVXUjFwbjd6WE02eHFLMng3STZPcDNLbElPN3AzRFRmOHdJcit2SG1xOE1MM2R0b05MdVZRRHg5NWlJZmZma0hBQjNhUmRLcmUvNXYzbElxRmJ6OC9CQ2UrYzlrZHU0K3lrKy9ydWV4aDdzWHV2ZXNYOVl5ZDhFL3VZNnRXTDJURmF0MzVqcldxVU1qSms1NENJRGxhNjU5M1Y5NlkzcWgrNy83eGdnNnRJc3NkSTI3N252NEExbzJxODBiTHorQTNlRUVRRm1NTnhpbHBHUXdhY29TL29rNmdFS2hZUFRJWGp3d3BCTm5reTVUcFhJUTN0NEdQbnQvRkY5OTl5ZHJOMFR6NmxzekdUcW9JMDg4MmlNbmVTcUVFRUlJSVlRb21pUVFoUkRpRHFQWGFYbjV1U0cwYTlPQXp5Yk5KeVBUQk1ER3pRZUlQWnpJRytPSDB6aXl1b2VqRk9XSmJjOE9UTXNYZ3RtQ3FrRkR0RjE2b0twZDM5TmhDVkh1S1h4ODBYVHRnYVpyRHh3bmoyUGRzUm5yanExWWQyeEYxNjAzbW5hZFFDbHpiTk95VzVqNitlWnRpMW1TL2x5NmhmaGpTWVNIVmNUZjM1dTR3NGszdE0vbEsybFlyWGFVU2lXOXU3ZGcxS005K09DemVXVXlnZGl2ZHh2YXRpN2QvOC9Qbkx2TXNwVTdpbjNlZ2RpVEhJZzk2ZmI2ZXJVcjA4aUR2OTlrWmhwNTY0TTVaR2FhcUJRZXlLc3ZEQ2wwZloxYWxYajhrWjVNbTdXS24zLzdpOEFBWC9yM3Zhdkk2MmcwYWd5R3ZKV0NGb3NOazhtUzh6Z2p3OGpxZGE1WmhPRmhGVkdwVlBudWQrYnNKWnhPSnhxTjY2V0RYMzdmd0tLbFd3RXdXMXh0U2IvK2ZqR1RweTZuUnZWUWFsWXZ2QTJ2eVdRaE5UVXpKMGE3M1FHQU12L0w1K0owT2xtMWRqZi9tN21LOVBRc0tsVHdZY0ovaHRHMGNVMWVlWE1teDArYzQ0ZXZuaVkwSkFDZFRzTnI0KytuY2NPYWZQdS9wY3hmRk1YR3FCZ2VIOUdESHZjMFI2bVVqZ2hDQ0NHRUVFSVVSUktJUWdoeGgrcDRWeVFOdm4rUkQ3K1lTM1JNQWdBWEw2WHk0dXRUdWUvZWRvd2EwYk5ZcmFyRW5jZVpsWVZwd1cvWUR4OUVFUmlNWWN3b21kVW1SQ2xSVm85QVZ6MENYZitobU5jdXg3eG1HZGJkMjlEZjl5REtLdFU4SFo1SHBXZFhJUHI1bHQ1YzFZc1hVNW41eXpvQW5oN2RqejhXUmQzd1hrR0Ivanc0ckF2OSs3UWhOQ1NncEVJc0ZVR0JmZ1FGK3BYcU5icDBhRXk3UDl4UFVzNWQ4QSsvek4zQTJORjl1TGRYRzdmUDgyVGxXVmFXbVZmZm1zWEpVeGZRYWpWTW5QQVEzdDVGSjd3ZkhOcVpvL0ZuMkJnVnc5ZVRGMk0wVzdoL2NLZEN6K25ic3hYam5ocVE1L2lDUlZGTW5yWWk1L0dpWmRzd0dzM1VxQjdLdE8vR0ZkZ2l0ZC9RaVpoTUZ0UnExNXNWZ29QOHFWdW5NZ0JINHMrUWxXVW1QQ3lBd0lwK2hJZGRtNms5ODVlMU9iOUhwcVZuRVJUb3FwcE9UY3NFb0lLZnEzV3JKVHNKV2RUM0orNXdJbE5tckNUbW9HdXVjdnUyRGZqUE00TUlDSEROaHd3TnFjRGVmY2Y0NzdzLzgrM25ZM091M2E5M2F4clVxOEtua3had05QNHNuMzQ5bjNsL2J1S2hZVjNvMUw2aFZDUUtJWVFRUWdoUkNFa2dDaUhFSFN3d3dKZlAzeHZOSDR1aW1QN0xHbXcyTzA2bmt3Vkx0N0J4eXdGZWZtNElyWnJMekJpUmwvM1lVVXp6ZnNhWmxZbW1TdzkwZlFhQVdsNkVFNkxVNlEzbytnOUYyNzRyNXFYenlacnlOWnFXZDZIdDFSK0ZWK2tsME1xeXRIUlhRc0xQci9UdS85dXBTekVhemJSdVdZZjJiUnZjVkFMeG5pNU51YWRML3UweTcwUXFsUktEUWVmMmVrMzJIRkNOU2wyczg4Q1ZyTEpZYkRtUFRXYlhiRUNielU1R2RpSWF5S20yS3dsR281blgzcDdGb2NPSktKVkszbmo1QVdwRmhMdDkvb1R4dzBqUE1MSW5PcDcvVFYvSjhZUnp2UGpNSUhTNkcvK1ptNTZleFlJbHJqbU1JNGJmWGVoOHhhc1ZnbXFOcTBTd1Y3Y1c5T3JtYXIwNmNzeFhKQ2RuOE1DUXpqa3RZTCtmdWd5QTFldjM1TnJuYWdJeEpjWDE3L1hxN0VlVDJaVkExQldReU50L0lJRmY1bTVnZC9iczBZQUFINTUrc2wrZWxyUFBQeldBK09ObmlUK1d4RWRmekdQaTZ3L24zRmRFelhBbWYva01pNWR0WmNZdmF6bHg4andmZmo0UGIyOEQzYnMyNWY3N09oRVdXcmFUK1VJSUlZUVFRbmlDSkJDRkVPSU9wMUFvdUg5d0oxbzJyODI3bi83RzZUT1hBTGgwT1kxWEo4NmtXNWVtUERPNlAvNmwrTUtzS0Yrc083WmdYaklmUlhBb1hrOCtoN0tLdEx3VjRsWlRCQWFoZjJ3czlyaURtT2JPd2hvYmc2NTNmelF0MmtBeFpvbmREdExTc2lzUWZVcm41OVRHcUJnMmI0MUZyVmJ4N1AvZFd5clhFQzZMbDI4cmNzNmt6ZWFhSGZuRDlCWDgrTlBxUXRjK05xSWJ3d1pkcTlqN2FjNzZQSE1Dd2ZVOTNoZ1ZrL1A0dmdIdDZkdXpWWEZDejlmRmk2bTgvZEVjRGg4NWpVS2g0TlgvREtGak1lY0lhalJxM3Z2dkNDWitOSWVkdTQreTlxKzlIRHgwaXZIakJ0T3NjY1FOeFRYN3Q3OUlTOHVpVmtRNFhUbzBMblN0dytGS0lHclZ1Vjg2U0U1TzUvU1ppd1dlOTlQL1hpU3dvcXQ2OWNubnZzMDVucHJkY3JoQ2RnSXhJOVAxNzlmSE8rOE03cDkvKzR0WmMxeVZ2MnExaXNIM3R1ZVJCN3ZtVzcycDFXcDQ4NVhoakhuK2UrS1BKM0hwVWhyQndkZG14U3FWQ2dZUGFFL25EbzJaTTI4REs5YnNKRFBUeU45Uk1Uenk0TjJGZmcyRUVFSUlJWVM0VTBrQ1VRZ2hCQUMxYW9RemJkSTRadjI2am5tTG9uSmVNRnEvY1I4Nzl4emxtU2Z2cFh1WFpoNk9VbmlhWmNNYUxPdFhvYXBWRjhQbzUwQWpWWWRDZUpLcWZrTzhYcDZJNmZlZk1QLzVPL2JEc2VpSGo3eGpaaU9hVEJhc1ZsZEYyV2VURnZEWnBBV28xU3A4ZlEzVXFobE94N2FSOUxpbitRMjM1TDU4T1oydkp5OEdZT2pBRGxTcEhGeGlzWXU4YkZiWG5MNm1qU09vVVMwazN6V0g0ODhRZHppUnlIclZxRmtqLzNsN3AwNWZaTysrWTlpc2psekhRMElxVUw5ZTFaekhTZWV1a0pxYWlaK2ZONVhDcjdYZkRBdXBjTlAzY2lEMkpCTS9uRU55U2dZQUx6dzlrTzVkbTkvUVhucTlsZy9lR3NrM1U1YXdiT1VPemlaZFp2eUVhWFJzRjhtWVVYMm9GQjVZclAzQ1Fpcmc3Ky9Ocy85M0wzYTdBMlVoQXdoektoRC9sVURjcys5WXp1Y21rNVhNVEdPdXhKNU9xODIzUWpRbE5idUZhWFlDOGVvTVU5OThacGoyN2RtYStZczMwNlpGWFI1L3BIdVI5MW1sY2pEdi9YY0U5ZXBVTHJCRmJHQ2dMK09lR3NCRHc3cnkyL3lOUk5hdlNrQUYzMEwzRlVJSUlZUVE0azRsQ1VRaGhCQTVOQm8xVDQ3c1RiZXV6Zmo0eXo4NGRpSUpjTTJ1K2VqTGVheGN1NU5YeGcwdDh6T2JST2t3TC84VDY5Wk5xQm8weHZEWVdGQVYvSUtqRU9MV1VYaDdZeGoxTkpZTnE3RXMveFBqN0trWUhuN2lqa2p3cDZjYjh4eXoyZXdrSjJld0sva291L1ljNWZlRm0zam45WWVMMVRZU3dPbDA4c25YZjVDV2xrV1Z5c0U4K2xDM2tncGJGT0h1VG8zcDMvZXVmSi83WmU0RzRnNG4wcVZqSXdiMWI1ZnZtdFhyOXJEM3VnVFhWUVA3dFdWZ3Y3WTVqeDhiK3hXcHFabTBibEdIMTErNlA5ZmFoQlBuYnVJTzRPZTVmNUdja29GT3ArSDE4ZmZUc1gzRG05cFBwVkx5NGpPRGFOeXdPbDkvdndTajBjelIrTE0zTk1OdnlLQ085T3ZkaHZNWFVuanF4ZS9wMDZNbFF3WjJ5TFB1YXZJUVFLUEovVE4vODdaREtKVUtIQTRuazM5Y3p2b04wWHp5M3VORlhqc2x6WlZROWZmekFWd2RMNENjYXNYckJRYjY4dXYwbDNJbEF4OFkrVEZYa3RQZHVNdThPclZ2eEZ1dlBRaEFVSkFmejQzdGYwUDdDQ0dFRUVJSWNhZVFCS0lRUW9nOElxcUhNZVdyWjFtNGJBc3pmMW1MeVd3QklEb21nVkhQVG1MVUl6MFozSzhkU3VXZDFTYnZqdVYwWXZyemQyeDdkcUJ1MVJiOUF5UHZ1QmFKUXBRSDJydDdvUXdLd1RSbk9sblR2c2RyMUZPZ0s5Nk11UExHeTB2SHUyK013TS9QQzQxR2pRSklTemNTZHlTUmxXdDNjLzVDTWtubnJ2REtXelA1MzlmUEVoU1VOMGxSa0QrWGJtWDMzbmlVU2dVVC9qUDBwbWJPaWVJeG02MjVaaEplejJKeHpjd3pXMndGcnJuNmUwdGg0bzZjSnZGMHdTMDRiOVpicno3SW0rLy93bE5QOU9YUTRWTU1IZkhoVGU4NWUrcDR1bmR0VHRPR0VVeVpzWktISCtoQ1VLRDdmNmV2cDlkck9YcjhEQWtuempGbCtrb2lhb1RSdkdtdFhHdXV0b3NGMEdxdnZYUmd0ZHJadWVjSTllcFU0ZERoUkJwRlZtUG43cU44TTJWSnppeERzOFdDMFdqT2M5M1U3Qm1JYjc0L0c1VktSV3FhNi9FSG4vMk9XdTFLVWxhdEhNUkg3endHa0tlU01Eakl2OWd6S2k5ZlNjZGlzUlk2NjFFSUlZUVFRZ2lSbHlRUWhSQkM1RXVwVkRCMFFBYzZ0WTNraSsvL1pIZDBQT0I2VVc3eXRHVXNYNzJENThjT3BHbWptaDZPVkpRMnk5OXJzZTNaZ2FaRFYzU0RoM3M2SENGRUlkU05tK1AxN01zWWYveUdyS21UTUl4NkdvVzNqNmZEeXVYYytXVFdyTjlEZkVJU0hlNktwRmYzRmplOGw3ZTNuZzc1ekpScjNiSU9Ed3pweEtkZkxXRERwdjJrcEdRd2UrNTYvdlBzWUxmMmpUdWN5TlNaS3dGNFpQZzl1ZHBlaXRMM3cvUVYvREI5UmFGcnBzNWNtZk05dWhFcjF1ek0rZHhzc2ZMcFYvTVpNZnp1UEcweUwxNUs0YVUzcGhlNmw4UGh6SFBNMjF2UGx4K05CbUR2L3ZpY1ZxWTNRNjkzSmVlQ2cvMTU4OVg4Zng2dit6dWFIYnVQNURtZW1aVTNtZGU5YTNOMjdZbG43Vjk3ZWUvVHVVejUrbGxDcnBzYmVIMENVWE5kQzlPdDJ3K1JsV1dtUmROYUhEcWNTTTl1TGFqZzU4M08zVWRvbWoyWGNlU1lyM0pkcTNvMVY3dFpwVXBKZU5pMWRyRkdvd1dsVXBHVFBDektkMTg4NWRhNnF5NWRUdVBSLy9zQ2dQNTlXaGZyWENHRUVFSUlJZTUwa2tBVVFnaFJxTkNRQUQ1OVp4VHJOKzdqKzJsTFNjMmVWWE15OFFML2VlTkgyclZ1d05oUmZhbFNxWGp6ZDBUNVlFODRobVg5S3RUTlcwdnlVSWh5UWxtbE9vYW54cFAxemNjWXAwL0c2LytlQTMzKzg4QnVwZmhqU1N4Y3NwblY2L2NBRUZFenJGU3ZwOVZxZVBtRkljVEVudURTNVRRMmJZbmx4V2NHRlZtRmxKeWN6dHNmenNGcXRkT3NTUzFHREwrblZPTVVlZlhyM1pxV3pXcm4rOXltelFmWnNHay9mWHEyb25XTE92bXUyUmVUd09MbDJ3cmNQeTB0azdWL1JhTldxN0RaN096ZGQ1ek1UQ1A3RDU1ZzBpZGpDQXk4TmhQUGJMYm0ydzYxT080YjBJSCtmWEszWkYyNmFnZi9tNzZTWmsxcThmNmJJd284OThMRkZFWTlQUW1OUm9YU2pkbW1tWmttTWpOTmJzZjIvRk1ET0hRNGtkTm5Mdkh1eDc4eTZkTXhxRlN1NjF5ZEx3cTVXNWl1K1dzUE5hcUhFaHgwTGRuNHdqT0R5TXcwTTNmQlJzQ1ZuTlFiWEFuUHZ6YnV5MW4zeEtNOWVlTFJuZ0NrcEdRd1pNU0hOS2hYalc4L0grdDJ6TVV4NCtjMW1NMVdPblZvUkxNbXRZbytRUWdoaEJCQ0NKRkRFb2hDQ0NIYzBxMUxVOXEwck12azZjdFk4OWZlbk9OYmR4NWl4NTdERE9yYmxwRVBkY2ZiUysvQktFVkpjbWFrWS94MUpvckFZUFRESHZGME9FS0lZbENHVmNJd2NnekdINy9GT0djR2hsRlBlN1QxY1B5eEpQN3oralRBeWFNUDNzT1FnUjN3OFNuOXBLWk9wNkZkbS9vc1hibUR0TFJNMHRPejhQUHpMbkM5eldabjRrZS9jdWx5R2dFVmZIampwZnVsWGJjSDFJbW9SSmVPamZOOUx2SDBKZGdFdFd1R0Y3akdaTElXdXYraVpkdXdXS3gwN2RTRXZ6ZnRwMjNyZXFqVlNsYXYyOFByNzg1aTBpZGpjdFpXcmhUSTVDK2ZMblEvazhuS0E0OTlYT0R6YXJVcVQ0VmRXdllic2tLRC9URVlpbTQxck5lNzE0NjRYKy9XUFBWRTN6ekhGNi9Zem84elYrVTViakRvbUREK2ZwNGQvd09IRGljeVkvWWFubnk4TndBMjI3VVppRmRibUY2NG1NcjJYVWQ0YUZpWGY4V25SYS9YNWp3ZVBiSW53ZG5Wak1GQi9xanltWnU4Sy9vb0FKSDFxN2wxYjRWWjkvZGVJcXFIRVZIejJxelR3MGRPczJiOVhqUWFOV05IOWJucGF3Z2hoQkJDQ0hHbmtRU2lFRUlJdC9uNkdIajErV0VNNk5PV3I3NWZ4TEVUU1FEWTdRNFdMTjNDbWcxN2VmVEI3Z3pzYzFmT3U5ZEZPZVYwWXB3ekV5d1dETSsrREZwdDBlY0lJY29VVmIyR3FKdTB3TFovRDViMXE5QjI5OHdMNk9mT0orY2tENy84OEVscTF3b3Y4cHlTVktIQ3RSYXVack90a0pVUXZmODRCMkpQQXBDY2tzR3dSejhxZFAzQlF5ZnBkdS9yZ0t1aThzZHZ4OTFrdEFKZzU5NmpaQlJRUmJmL1lBSUF1NkxqTVpyeW4zVjQ1TmlaQXZkT1M4dmtqMFZSVktqZ1E2ZjJrZnk5YVQ4QUx6NHptTk5uTG5QdzBFbmUvZVEzWG5oNkVIMTZ0aUl3d0xmSVpMZE9wNkZQejFab2l6R2I3MlRpQlFBcUZkSEI0ZXJmV2IyYk16alZLbFcrQ1VsTkliK1gxYTliaGZzR3RHZkI0czM4dm5BVEhkczFwRUg5cWxpczF4S3gydXpaaG44dTJZekQ0YUJMeDBZY1BIU3F5SGdjRGdjOTdtbE9hSENGUE0rdDMrQ3FUSXlOTzhYWnBNdDUyc2U2SzJwckxCOTkvZ2Urdmw1ODl0NG82dFN1aE4zdTRJdnYvc1RwZFBMQWtFNkVoUWJjME41Q0NDR0VFRUxjeVNTQktJUVFvdGdhMUszSy83NStsdlgvN0dQYTdOVmN2SlFLUUhxR2tlOS9YTXJpRlZzWk82b3Y3VnJWOTNDazRrWlp0MjdDa1hnQy9ZT1Bvd3k5dFMvMkN5Rktqbjc0WTJTZE80dmw3N1dvcXRkRVZlZlcvNy84eVZmejhWVHlFRnd0SUFFVUNnVVZLaFJjZlFqZ2NPYWRaU2R1dmMxYlk5bThOYmJRTlZ1M0gyTHI5a1BGM252MjNBMWtaWmw1WUVobjFOZk45ZE5vVkx6N3hzTTgrOUlVbWphS0lDVFluNWZHM2VmV25ocU4ydTIxVjhVZE9RMUEzVnFWQzExbnNyaVNwTmRYOTVXR1VZLzBZUE8yV0RwM2FFU2QycFVBVi90V2NNM0Z2dnJHc0IxN2psSzdWamdSTmNPTFRDQmFyVGFlZm5FeW1WbG1aa3grUHRjOUpKMjd3cTY5cmdyRTJMaFRwS1JrRnBoQXpNb3k0M1E2OGZhKzF1Vmk1WnBkT0oxT2V0elRuSFp0NnRPeFhTUlJXMk1aLzhaMFBuM3ZjWUlxK2xFcFBKRDA5Q3dlSE9xcWxyVGJIVXlidFlxR2tUWG9tTS9zVkNHRUVFSUlJVVJ1a2tBVVFnaHhReFFLQmQyN05LTnp1NGI4c1hnenZ5MzRHNlBSOVNMWDZUT1grTzk3czJsWXZ4b2pIK3hlNEJ3alVUWTVzekl4cjErSnFrRWoxQzN2S3ZvRUlVVFpwZFZpR1BVMG1WOStnUEgzMlhpUGV4V0ZuMy9SNTVXUXFLMng3RCtRd05Paiszb2tlV2cwbXRtNjR6RGdxckxTRkZFaDFxUmhEV1pQSFYva3ZoOSsvanR4UjA1VHAzWWwzbnpsUVlBaTl4WkZVNmxVYURRcXhqN1JsMTdkV3VTN1p1NkNmL2hsN2diR2p1N0R2YjNhNUx0bXc2WVl2cCs2RExVbWQ5WGQ0U09uV2J4c0t6NCtCZ2IxYTB0MFRFS3U1eXRVOEdINjk4K2p1NjdheitGdzhPbFg4K25kc3hYTkdrZmtXcCtTa3NIeU5ic1lQcVJ6c1RvdnhCMU81TXFWZEZRcUpaSDFxeGE2Tml2VERJREJVTG9KUkwxZXk5UnZuc3VWcEx1YVFMeGFmUWpRdW5sZHFsWUpjbXRQalVaTnd3YlZXTHB5QnpOL1djZFRvNisxVnAwejcyOGNEbWZPSE1yQ3JGNjNtNm16Vm5QLzRJNDgva2dQQUw3ODdrOGNEaWNkMmtiaTcrL05tNjgreU5zZnptSGJqamhlZVhNbVgzendCQk1uUElUSlpNbEpYRzdlR3N1OFA2UFFyOXpCTjUrT29WYUV2RUZLQ0NHRUVFS0l3a2gvT1NHRUVEZEZxOVh3OExDdS9ETDFaZnIyYUoxclZ0VEJ1Rk84OHZZTXhyMDZoZDNSOFI2TVVoU0hlY1Vpc0ZyUkR4cnU2VkNFRUNWQUVSU0NZY1FUWURKaFdqenZsbDU3OHRSbFJOUU1ZOGlnanFXeS8vR0VKREl6amZrK1o3WGErT1RyQmFTbFpRSXc4TjYyZWRhY1BIV0JxQzBIc1ZoY2lSSzlYa3ZsU29GRmZseE5xR2cxbXB4akljSFhFck1wS1JuOEUzV0F5NWZUUy9xV2IydUQrcmRqMVovdk1lamVkaGdNdW53L05ObFZneHFWdXNBMWZYdTJZdm44aVF3YjFDblgvbHUySDhMaGNESmllTmNDMjVMcS90VXFkTXIwbGF6ZEVNMGI3OHdtT2ZuYTk5UHBkUExheEZuTW1MMkdMNzVkV0t6N1hMSnlPd0ROR2tjVTJSNDF5K2hLSU9wMXBkOUsvUHJrSVlEcHVuOFhWL1hwMllLZTNacTd2V2ZWS3NFQUxGeXltZU1KcnRiM2g0K2NadFhhM2ZqNWVkR25SOHRjNjdPeXpGeTVrdnZmelQrYlhmOUdEVjRGejRGVXExVzgvZHFETklxc1RtYW1rVmZlbXNHRmk2bm85VnBPbnJwQTBya3JkTzdZaUI1M044TmtzdkRHdTdtL24wSUlJWVFRUW9pODVHMnlRZ2doU2tRRlAyL0dQenVZb1FNNzh2VVBmN0wvNEltYzU2NG1FcVVpc2V4em5FckFGcjBiN1QyOVVBUzZWMkVnaENqN1ZKRk5VRGRxaHUxQU5QYmo4YWdpU3YvLzRlaVk0NXkvbU1JckR3OHR0V3ZzMm51VU9mTTIwdk9lNXJSc1ZwdVFZSDhzRmh1SDQ4K3dhTmsyVG1YUG1XdDNWd082ZFdtVzY5ejRZMGs4OWVMM09Cd09XcmVzdzhmdlBGNGlNWm5OVnNhKzhEMFhMNlVTVU1HSG4vNzNuenlKR1pIWGxtMkgyTEtqNkphazhjZlBBckIrNHo3aXN4TlNoZW5jdmhGdFd0VUZvRS9QVm16YkZjZmdlOXU3RmRQYURYdFpzSGd6Q29XQ0NlUHZKeURBTitjNWhVTEJLeThNWWR6TFUxbTliZy9CZ2Y0NTFYR0Z4bjhzaVhVYm9nSG8zeWYvQ3NyclpXYlBndFRyM1p1QldKS01XVmVUbDlldVhiMWFhS0huV0xPckNTOWRUdVBySHhhemJVY2NBQTZIazIrbkxPT2pkMGJ5MlRjTGNUcWRqQjNWbHpObkwrVTYvL3lGWlA1djNIZU1lYnczUXdkMzVNcVZkR0ppWGI5VGR1blFxTkJyYTdVYTNuL3pFY2E5TXBVMkxldm1KUFUzYlQzSXpKL1hNbUw0M2J6d3pDRGlFODZSY09JY0V6LzZsUzgrSEkxYXJTckdWMFVJSVlRUVFvZzdoeVFRaFJCQ2xLanFWWVA1NnNQL1k5K0JCSDc2YlIzN0RseHJEeWFKeExMUHRIZ0JDbDgvdE4zN2VUb1VJVVFKMC9ZZWdPMUFOT1psQy9FYTkwcXBYMi8xdXQxNGUrdnAxVDMvVnBRbEpTUER5TUlsVzFpNFpFdSt6M2Z2MnB3WG54MllxMEllNE9peE16Z2NEZ0FPSFQ1ZFl2RmNTVTdQbVEyY25KTEIrUXZKUk5Rc1g2MFNGeTdad3ZUWmEwcjFHcUVoRlpneCtZV2N4d21uenJQaG4vMUZubmUxM2VXUitETWNQM0d1eVBYVnF3WG5KQkREUWdQNDlOMVJiaVdNb21PTzg4VTNmd0x3ekpQOThwMlpGMUVqbkRkZWZvQTMzL3VaWDM3ZlFGaG9BSDE2dGlwd3o4eE1JKzk5K2h0MnU0TTZ0U3JSb1YzREl1TklQT05Lc0ZYd0wzeCs1MVUydXgxamR0WGk5YXgyaDF2blh5OGwxVlc5YXpBVVhQbjNiMmZQWGdiZ3hRay9ZclhhcUY0dGhLZEg5K1B0RCtmZzYyZmd3eS9ta1hEaUhIMTZ0cUpYOXhiTStOZmZNNnZWanNQaElDMDlDNEFOLyt6RDZYVFNzRUYxd3NNcUZubDlYMTh2dnZ0OERON2UxeW83cnlZcGZYejA2UFZhM25uOVljWTgveDBIWWsveXc3UVZQRGUydjl2M0o0UVFRZ2doeEoxRUVvaENDQ0ZLUmROR05mbnlneWVKaVQzSnJGL1hFaDF6UE9lNXE0bkV1clVxTTJ4UUo3cDBhRlNzMlVHaWROamlEdUE0ZnhiOUF5TkJXL3F0MG9RUXQ1WXlyQktxeUNiWVkvZGppNDFCSGRtNFZLKzNlZHNoT3JSdFVLclg2TnFwS1pldlpMQXY1amhuejEzQmFEU2oxV29JQ3ZTalVXUjErdlpzUmNNRzFmTTl0MVA3aGl4ZnZaT1RpUmQ0N0tGdUpSWlRlRmhGK3Zac3hWLy83S2REMjBocTFnZ3JzYjF2Rlp2TmhzbGtLZFZybUl5NTkzLzQvcTQ4ZkgvWElzLzdaZTRHWnY2eWxxZWU2TXVnL3UyS2ZWMS9OeEp4QncrZDVJMTNabU8xMmhnMnFCT0RCeFJjc2RpdVRYMmVlTFFuMDM1YXpkZVRGMU81Y2lCTkd0Yk1zeTQ1SlozWDNwN0Y2VE9YMEdqVVRCZy9MRTlTKzk5c05qdmJkcm9xK0lxcS9MdHErYXFkTEYrMTA2MjFSVGtZZHdwd1AzbDU4dFFGOXU0L0JyaGFDQS9zMTVheFQvUkJxOVV3NjRjWFdiaDBDL01XYnFKWjR3aGVlSHBndm50Y3ptNHI2dS92amRQcFpORnlWN3ZYZjgvRVZLdlZXQ3hXVEdZTC91U083L3JrSVVEY2tUTUFOS2hiRFlES2xRSjUvdWtCZlB6Rkh5eGF0cFYyYmVyVHFrVWR0KzVSQ0NHRUVFS0lPNGtrRUlVUVFwU3F4cEhWK2VMOTBjVEVubVQyM0hYczJYY3M1N2tqeDg3d3dSZHorZDhzUHdiZjI1Nyt2ZHZnN1NWdDNqekZHclVSaFk4djZwWjNlVG9VSVVRcDBmVzhsNnpZL1ZpMy9GT3FDY1RvbU9Oa1pwcm8wTGJvQ3F1YkVSTHN6MU9qKzk3UXVUNCtCcjc3NHFrYk92ZXJqNThzOVBueDQrNWovTGo3M043djh3K2V1S0U0U2t1WFRrMm9GVkc2VlpPNjdEZXFXSzEyYkRhYjIrZFpzOWRhN2JaOEsrMEtvdFZxM0hxelV0eVIwN3oyOWl4TUpndTllN1JrekJPOWl6eG4rTkRPN0QrUXdJN2RSM2o3ZzErWi9PVlR1YXJsdHUySTQ2dnZGM0hwY2hvcWxaTC92akk4VjBKdy80RUVEQVlkRlN2NG90ZXIwV28xWExpWXlxeGYxbkVtdTZLdmZadjZidDJuV3EzS004Y1J3R0t4WWJYbS9Ub2Zpa3ZFYkxFUUZPaVByNDhCblU2RHhXSmwwNVpZVnEvYkEwRDlPcFhkdW5ab1NBVnExZ2dqNmR3VlhoOS9QKzN1Y3IyQndPRndNbmZoUHl4YXVwVzJiZXJ6MXFzUDVsU0JYcDBubXB5U0FjQysvYTdPRlRXcmg3Sjk1MkhPSmwzR1lOQnhUNWNtdWE0VkZockFxY1FMckY2M2gwY0xlUVBBMmcxN09aVjRBVDgvYityWHJaSnp2TWZkemRrYmZZendzSXEwYkM0ZE1ZUVFRZ2doaE1pUEpCQ0ZFRUxjRW8wanEvUFp1MDhRZS9nVXMzNWR4KzdvK0p6bkxsMU80OGVmVnZIejNML28zYjBGUXdkMGRLdE5sU2c1anZObnNaODRocmIzQUZCS05hZ1F0eXRsbFdxbzZqZkVIbmNReDdrektNUGNTd3dVMTc3OXJxcnpabzN6Vm1LSnNpODB1QUtod1JWdXliV216bHhaWVB2WndreVp0cElwMDFhNnZYNzhjNFBwMjZ0MWtldldyTjlEVnBhWnV6czFZZnh6OTZGUUZGNGxDR1RQU0J6R2s4OTlpNCtQQWJQWkNzQ0IySlBNbmIrUnJkbHpBTDI5RFV3WVA0eDIvMG9HL3ZMN0JuYnZqYyt6NzFVRCs3V2xXdFdRSXVNQTZOZXJOZU9lR3BEbitJSkZVVXlldGlMUDhWMTdqekpyenJvQzl6TVlkUFR2Njk0YmkvUjZMUis4K1NnWEw2VVMyY0JWN1plYW1zbkgvTWFDVWdBQUlBQkpSRUZVWC8zQmpsMUh1TGRQRzhhTkhaQXJrVnUxaW12ZThzZGYvVUhsM3dPSlA1YUVYcStsUWIycUxGMjFBNVZLU2U4ZUxmTzBVZTF4ZHpPbXoxN0RUNyt1WjhuSzdYaDc1YTQ2QkRDWnpGeTZuQWJBc0VFZDhyU3VmZVhGMHB2UEtvUVFRZ2doeE8xQUVvaENDQ0Z1cWNoNjFmajBuVkVjUFg2VytZdWkyQkMxSDN2MlhCNlQyY0tpNWR0WXZHSTc3ZHMwWU5pZ1RqU096TC8xbkNoWmxrMS9nMHFGdGtQUjdlT0VFT1dicnZkQXN1SU9Zb242Ry8zUWgwdmxHdEV4Q1VUVURNUEhKKytMK2tKY3IxR0Q2bGp5cVl3cmFlNG00SjRiMjUrNnRTdlQ0NTdtUmJZWXZaNmZuemRmZlBnRW9TRUJhRFJxTWpLTWZQajVQTTVmU0FhZ1JiUGF2UHo4RUVLQy9mT2NXNjlPRlE0ZU9vWFZhc3Y1blFpZ1VuZ2cvZnUwWnVpZ1RtN0hVVnlGdGRpTnJGK05aNTdzUjJoSWdOdjdCUWY3RTN6ZFBmNGRGVVA4OFNUZWZ1MGhPbmRzbEdkOWg3YVJkT25RbUMwN0RuRTAvaXplM2diR1BYVXZCb09PK3dkMzR1Nk9UZkt0SEwzL3ZrNDRIRTVXcjkvRHVmUEpKQ2RuNUZtalZxdW9Vam1JZS91MFpsZ3BmZzJGRUVJSUlZUzRYU21jeGt5bnA0TVFRZ2h4NTdwMEpZM0Z5N2V4ZE5WMjBqT01lWjZYT1ltbHo1bVpRZVluRTlHMGFvZnUva2M4SFk0UTRoWXdUcDJFL2RnUmZONzRvRlJtbm5hNzkzWHVHOUNlWi83djNoTGZXNGp5NHVTcDgweVp2cEpoZ3p2U29wbDdiVEtkVGlkV3F3MlZTbFdzMzN1U2s5TkpTYzNFejllYndFRGZZc2RxdGRxd1dLeVl6VFpzZGdlK1B2bzhWWDgzeXVGd0Zpc1pLNFFRUWdnaGhDZ2JKSUVvaEJDaVREQ2JyYXo1ZXkvekYwZHgrc3lsUE04SCtQdlFyVXRUZW5aclFhMGFwVHVYNlU1ajNmdzM1cFZMOEhybEhaUWhvVVdmSUlRbzkyeDdkbUQ2ZFFiNkJ4OUQzYkJKMFNjVVEzVE1jY1pQbU1ZN2I0eWdZN3ZJRXQxYkNDR0VFRUlJSVlRUXQ0YTBNQlZDQ0ZFbTZIUWErdmRxdzcwOVc3Tmp6eEhtTDQ1aXo3NWpPYzhucDJZd2Y4bG01aS9aVEVUMU1IcDJhMEhQdTF2ZzcrZmx3YWh2RDdiWUF5aXJWSlBrb1JCM0VGVWQxd3cyVzl5QkVrOGdIanQyRnBENWgwSUlJWVFRUWdnaFJIa21DVVFoaEJCbGlrS2g0SzZXOWJpclpUM09KRjFoK2VydHJQbHJMOG1wMTJiYkhEOTVqaWt6VmpCMTFrcGFOYXREcjI0dDZYQlhBelFhK2JGV1hNNnNMT3duajZQdDFkL1RvUWdoYmlHRnJ4K0tvQkJzc1RFdzJBSEtrbXNSSFgwZ2dkRGdDakwvVUFnaGhCQkNDQ0dFS01ma2xWWWhoQkJsVnVYd2l2emZZMzBZL1dndnR1MDZ6SW8xdTlpKyt6QU9od053emRUWnNlY0lPL1ljd1dEUTBxNVZmVHExYjB5YmxuWFE2MHArcHRmdHlCNTNBQUIxdzZZZWprUUljYXVwYTlmRnVpMEt4N2trbEpVcWw5aSt4NDRsVWF1V3RKb1dRZ2doaEJCQ0NDSEtNMGtnQ2lHRUtQT1VTaVh0MnpTZ2Zac0dKS2Rtc0hyOUhsYXUyNVZyVnFMUmFPR3ZUZnY1YTlOK2REb05yWnZYb1V1SEpyUnJYUitEUVpLSkJiSEd4cUR3OVVOWnFZcW5ReEYzQ29zWnREcFBSMUUwaXdXMCtmemY0WFJpT3hpTjBzOGZaYldJV3g5WENWTFZxb2QxV3hUMk00a2xsa0RNeURCeS9tSUtRd2EyTDVIOWhCQkNDQ0dFRUVJSTRSbVNRQlJDQ0ZHdUJQajdNUHkremd5L3J6TUhEcDFpeGRvZGJJdzZnTWxzeVZsak5sdUoyaFpMMUxaWU5Cb1ZMWnZXb1hQN1JyUy9xd0crMGxJdkYzdjhFVFJ0TzNvNkRGRUcyWThld3BtWkFRNDdPQnc0SFE2dzI3TS9iRGp0TnRmbk5odE9teFdzVnJCWmNWcXRZTFhndEpoeG1zMWdNZU0wbThCc3dtazBnc09POStzZm82Z1k1T2xiTEpSeHhyZmdkS0FiOEFES3l0VnlqcHYvL0JYcmxnMm9hdGZITVBZbEQwWjQ4OVQxSWdGd25EMEZ0QzJSUGVNVGtnQ29WYXRTaWV3bmhCQkNDQ0dFRUVJSXo1QUVvaEJDaUhLclVZTnFOR3BRalhGakJyQmo5MUUyYllsaDIrNDRzckt1SlJPdFZqdmJkc1d4YlZjY1NxV0NCbldyMHJKWmJWbzFyME9EdWxWUmx1RGNyL0xHZWZraTJLeW9JdXA0T3BTODdEWXlYaDNyMWxMdnQ3OUE0ZXRmSXBkMW5EdEQxaGNUd2VrRXZRR2Y5Nzh0a1gzTEkrdTJmN0R0MjFreW15a1VvTldoOFBZQm5RNUhhaktxcXdsRXV4M25sVXM0alZtdWo4d01uSm5wT05QVGNLUW00MHhOeG5IbEVncXRGcStYM3NXWmtZNHpLNlB3NitVWGdwY1BDaDlmdDlaYWQwUmhqejhFZ0NQNWNxNEVvcVoxQjZ4Yk5tQ1BqOE4rL0FpcWlMckZqcVhNOFBKR0dSS0cvZXpwRXR0eTMvN2pBRFJyWEw2ck00VVFRZ2doaEJCQ2lEdWRKQkNGRUVLVWUzcWRsczd0RzlLNWZVT3NWanU3OXgzbG55MEgyTHI5RUdrWnhweDFEb2VUZzNHbk9CaDNpdGx6LzhMTFMwdnp4clZwMmJ3T3JaclZvWEo0UlEvZXhhMW5Uem9EZ0tvTXRpOTFabVo2NUxybTVmTmR5Y015eUptZTZxcnlLMmtLQllxQXdEeUhOVzA2b0toUUVZVmFCU28xcUZRbzFHclg1Mm8xQ3JVRzFCcFFxekhObmdJT080YXhMNkV3ZUlGR2kwS3JkZjJwMDRPNmtGODVMU1l5UDNtanlEQ2RnRE16QTh1R2xWZzNyaW4yYldydjdvMjIzOUNpcjVPZWlubnBQQURValZ1Z2J0UTgxL1BLcWpWUTFXK0VQZTRBNWtXLzRmWENtMUNPMzRpZ3FsMFA2ODR0SmJaZmRFd0NFVFhEU213L0lZUVFRZ2doaEJCQ2VJWWtFSVVRUXR4V05Cb1ZiVnZWcDIycitqZ2NEcUpqRXZoblN3eFIyMkpKVHNsZHRaU1ZaV0h6OWxnMmI0OEZJRFFrZ0paTmE5T3FSUjFhTnEyTmo3ZmVFN2R3eTloUEo0SkdneUlveE5PaDVIRjloWm1tYldlVUllRUZybFhvU3FZdHJmMzRFZXlIWWtwa3I5SmcvT2tISENmaVMzNWpyUmFmRHlmbk9heXExd2hWdlVidTdhRlF1TTZwVWN1VlZDd09nemZLNmhGZ05JS1hOd3FERi9iNE9MQmEwSFR1Z2FweU5SUysvaWo4S3FEUVgvdGVLL3dEVUFZWG5haHlYRHlITXpYWnZWaWNUa3h6WjRBeEMzUjZkSU1meW5lWnJ2LzlaQjAraU9Oc0lwYjF5OUgyNk8vZS9tV1FNaVFNckZhY21aa292TDF2ZXIvOUJ4SzRiNERNUHhSQ0NDR0VFRUlJSWNvN1NTQUtJWVM0YlNtVlNsbzByVVdMcHJWNGZ1eEE0bzhuc1NzNm5sMTdqM0F3N2lSV3F6M1grdk1Ya2xteGRpY3IxdTVFb1ZCUXJVb1FEZXBWbzBHOXFrVFdyVWFOYXFFb2xRb1AzVTNKY3lTZFFSbGUyZE5oNU11WmVWMENzVlY3bERWcWwvSUZuWmlYL1ZHNjF5Z3ZzbHVKRm8rcmF0Tng1YktyU3RGZFdoMEtIMSs4bm5zOTErSE1EMTdGbVh3WlRhdDJLQ3RWeS9kVWRaT1c2QVlPTC9JUzVvVnpzRzdaNEZZNGxwVi9Zajk4RUFEZGdBZFErRlhJZDUweXRCS2FMcjJ3L3IwS3k5cWxxQ0xxb3FwVno2MXJsRFVLTDFmUzBKbWFjdE1KeE9nWVYvdlNwdEsrVkFnaGhCQkNDQ0dFS1Bja2dTaUVFT0tPb0ZBb3FGT3JFblZxVmVMQklaMHhtNjNzTzVqQXJyMUgyYlgzS0NjVEwrUmE3M1E2T1psNGtaT0pGMW0xYmpmZ2FwVmF0M1lsR3RTdFNvTjYxV2dVV1owQWZ4OVAzRTZKc0o4K2lhWjVhMCtIa1M5bjFyVVdwZ3B2OStiVzNRenI5azA0VGlXQVZvY3lLQlRIMlZPbGZzM2kwZys0SDJkV2NSTjdidmhYKzAzTFAydXhyRjE2UTF0bGZmcmZZcTFYTjI2QmZ1VFROM1N0a21hTDJZUGxyeFVBcUZ1MlEzTlhwMExYNjNvUHdoNjNIOGU1c3hobmZZL1hzeE5RaGhaY0tWdFdLYnk4QUhDa0pLT3NkSE52S05pODFWWE4zYXh4elp1T1N3Z2hoQkJDQ0NHRUVKNGxDVVFoaEJCM0pKMU9RNXNXZFduVG9pNEF5YWtaN05oOWhGMTdqN0FuK2hncGFYbG44Sm5NRnZZZlBNSCtneWR5amxYdzh5YWlaaGdSMWNPSXFCbE9SUFV3YWxRTFFhTXA0ejlpelNZd20vT2RmVmNXWEYrQnFQQXUzU1N0TXlQTk5mc1EwUFhzaiszWVlUaGJxcGU4SWNwcXQ2YXFTMW1sT3BvMkhZdDFqblhuWm5BNlViZHFqNklZOHdDVlZXc1VON3hTWVQ5K0JOTnYwd0JRaGxkQlAvU1JvazlTcXpFODlneVpYNzhQeGl5TVV6N0RNR1k4eXJDeVdkVmJFSVhCbFVDOHZtM3dqZHE4TlpZbWpXcmk0MU15YllXRkVFSUlJWVFRUWdqaE9XWDgxVTBoaEJEaTFnanc5NkhYUFMzb2RVOExBRTZmdWNTaEk0bkVIajdGb1NPSkhFczRoOFBoeUhOZVNsb21lL1lkWTgrK1l6bkhsRW9GVlNvRlViTjZLQkUxd3FtVm5XQU1EUW00WmZkVEZLZkpERnhMSHBRMU9ja01oUUpLT1ViejRybGd6RUlaRW9hbVV3OVhBdkVPcG03WURIWERac1U2eDdwN0c5aHRyc1JiY1djZ09oeGd0ZVkrNW5SbWIyd0ZzL25hY1UweDkzYURQU0VlNDdSSllMR0FsemVHa1UrRFJ1dld1WXFnVUF5UFBvVngramM0MDlQSSt2NFREQ1BHb0tyWHNNVGpMRFdHN0xhbEZzdE5iUk1kYzV6ekYxTVkrWEQzRWdoS0NDR0VFRUlJSVlRUW5pWUpSQ0dFRUNJZlZTb0hVYVZ5RUQzdWJnNkExV3JqY1B4WkRoMDV4YUU0VjFMeHdxWFVmTTkxT0p5Y09uMlJVNmN2c25IemdaempXcTJHa0NBL1FvSXJFQkpjZ2REZ0NvUUVWY2oxV0tOUjNaTDdjNXFOQUNqMFpiTlN5Sm5wcWdCVmVIbTdrb2lseEI1M0FOdmVIUURvQmowRXFsdno5Uzh2N0VkaXNVWHZLSHFod3pWUDFEVC81eUlyRUZXMUc2QnVjVmZPWTl1QlBaaG1UOGwzYmRhM0grVjZySDkwYk5HeEZJUDkrQkdNMHllQnhRdzZQVjVQdm9naUtLUlllNmpxUnFKL1pJenJIb3haR0tkOWpiWmJQN1E5K3BlTHYwOVhXNWc2TGVZaVZoYnVwem5yOGZiVzA2RnRnNUlJU3dnaGhCQkNDQ0dFRUI0bUNVUWhoQkRDRFJxTm1rWU5xdEdvUVRVWTZEcVdubUhrK0lsenhDY2tjZXJVQlJKT25lUEVxUXRrWnBueTNjTmlzWEw2N0dWT243MWM0SFg4L2J3SUQ2MkluNjhYdnI0R2ZMME4rUHA2NGV0andOZkhDMTgvQTc3ZVZ4L3JxUmh3Zy9NQlRhNFl5M29Gb2pNemc0eVhScnNPYW5Vb2ZQMVJWYStKcG1VN1ZQVWEzZHhGc2pJeHpac0pnTHBKUzFSMUkyOXV2OXVRNDl3WnJEdWkzRjV2MjdXbDZFVnFUYTRFb2tLdFFlSGpsL1BZNmJERDFSbVlYdDRvbEtwY2EwdUtkZHRHekgvK0NuWTdxRFVZbmhoM3d5MVYxWTJhWXhqOVBNYWZ2Z2V6R2N1NlpkZ083RUUzK0dGVXRlcVZXTXlsSWFkRjhFMVVJSzVldDRmOUJ4SjRlblJmYVY4cWhCQkNDQ0dFRUVMY0ppU0JLSVFRUXR3Z1h4OERUUnZWcEdtam1ybU9YN3FjUnNMSjg1eElQRS9DQ1ZkUzhVVGllY3htYXdFN1haT2Fsa1ZxV3RZTnhhTFhhekhvdGVoMVd2UjZEUWE5enZXblFZZGVwOEhQOTFxeXNKSGVRajFBWVNpYkwvWmZQd014aDhXTTgvSUZiSmN2WU51ekhWVzlodWdmZXZLR1p5U2EvdmdKWjFvcTZBM29CZzYveVlodmI5cHVmZEgyR2xqZzh4a1RuZ0c3RFo4UHZ3ZDEvcjllMnZac3h6UjNScDdqcXNpbWVFLzg4dHE2M1ZzeC9UWWRBSyt4NDFGV3FwWjduNXR0TWV0MFlsN3dNOVp0LzdnZTYvUVlIbnNHVlVUZG05cFdWVGNTcitkZXgvalRaSndYeitNNGR4YmpENStodWFzVHVtRWpieTdtMHFSUWdFNkgwM3BqQ2NRRmk2S1lQRzBGVFJyVlpNaWc0czNPRkVJSUlZUVFRZ2doUk5rbENVUWhoQkNpaEFVRitoRVU2RWZyRm5WeUhVOU96ZURpcFZRdVhFemh3cVUwTGx4STVzS2xGQzVjVE9YaXBWUXVKNmZqdkRyN3JaalNNNHlrWnhqZFh2OW95MHJVQTlDNk4rdnRWdE0wYllXNmZpTVVPcjBySVdXMTRraTVndjNvSWV6WkNTVDc0WU1ZZi93S3IyZGZLL2JjUGV1T0tHd3hld0RRRDM0SWhYL1ptVTlaTmlsQTZVWTdUcVd5NEhWdXRxSzE3bldqWmVyTlVDaFFlTHNxZHhVQmdSaEcvQjlvTkRqT25ycnByWlhCWVhpLytCYm14WE94YnQ4RUJpODBuWHZlOUw2bFRhSDNJbWJ2RWQ2ZC9XNnh6c3ZJTkFGT21qYUs0TDMvamlpZDRJUVFRZ2doaEJCQ0NPRVJra0FVUWdnaGJwRUFmeDhDL0gyb1c2dHlnV3ZPWFVqbTRxVTByaVNuY3lVbG5aU1VESzVjU1NjNUpZUGsxQXlTVXpLNGtwS0IxV3E3dVdCS2I2eGdpVkMzYkpmL0U5M3Z4WDc4Q0thZkp1UE16TUJ4K2lUV3FQVm91dloyZTIvbnhmT1lGLzNtdWs3akZnVmZTK1N3eGNmQjh2a0ZMOGllZ1doZXVRaUZNdisvWFBaelo0dThqak16QS91UjJOd0h6V2JRNmZLNXBnTnNSVmYxNG5Ua09hVHRNeGlVU2pRZDdzWnhLZ0hqakcrTDNzY05YaSs5aXpLc0VycGhJMUczYUFzT0I4clE4QkxaKzVZbzV2c1hmTDMwWkdTWkNtemJMSVFRUWdnaGhCQkNpUEpMRW9oQ0NDRkVHUklXRWtCWVNOSFZjSmxaWnBKVE1raEp6Y1JzdG1DMTJiRFpIZGlzZHF3Mk8zYWJIYXZkanMxMjdjTml1WlpzYWFTM3dlN2pOelgzekZOVUVYWFJQL29VeGg4K0ExelZoRzRuRU0wbWpETy9BNHNaUllXSzZPOHZ3NjBseXhCSDRna3NTWWtGTDhpdW5MVnUzVkR3R252ZVJONi9XYmR2eWtsR0FsaitXb2s5OFFSZXo3Nkd3dGMvOTlyTmYySGQvRmVSZXhZa3B5V3JWb3NpSUREUDg4NWsxNnhTaGJjUGFQTkpZRjdsY09CTVRYYXR2UzdSV2RabkgxN1BhVGJSdUVWamx2eDNVTEhQamRvYXk2ZGZ6K2MvcjAvanl3OUh5d3hFSVlRUVFnZ2hoQkRpTmlFSlJDR0VFS0ljOHZiUzRlMmxvMHFsdklrUGR6aE9uU0JyOXhxYzV2SlpPYVNxVlE5bGVCVWNTYWR4WERnSHhpd3dlQlYra3RPSjZkZHBPQzRrZ1ZLRjRaR3hZUEMrTlFHWGM5cTdlN3VxOWdxUThlcFkxd3pFZHljVjJFNzIrdG1HK1hJNnNXNzkyOVhxVktzRnN4bjdtVk00TDEvRStMOHY4WHJtMWR6Zlk3M0JyZm1YenN3TU1CWGMzbGRWdXdIZWIzeVMrNkRkVHNhclkxeVhlV1FzcXRyMUM5Ny84a1V5UDVyZ2VsQllvckVzTXhsZDdZSnZRTWQya2NCUTN2N2dGeFlzM3N6SWg3dVhiR3hDQ0NHRUVFSUlJWVR3Q0VrZ0NpR0VFSGVpN0VvcHA5bnM0VUJ1bkRLc01vNmswd0E0TTlOUkZKRkF0S3hiaHUxZ05BRHFCbzF4WnFaamo5MlhaNTB6STkzMWljT2U2M2xWclhwd2cwa1dVVFRidmwwNGt5K2pxdDhZeC9tek9NMW05TU5HWWw3d0M0NXpaekQrTkJuRGt5L21yTmUwN29CdTRQQWk5elV2bklOMVN5R1ZrZm00V2xFSW9LeFFzZkMxMW10VnZJcjhXcTJXZGRuSjFhTCsvUlNtWTd0SWVuWnJ6b0lsV3hreXNJTlVJUW9oaEJCQ0NDR0VFTGNCU1NBS0lZUVFkeUNGUHZzRi9uSmFnUWprYW5XSlJsdmtjdHZoZzljK1B4aWRrMHdza01XU2F6YWUxMHZ2b0F3cmVIN2w3Y3gyWUErT1N4Y0tYcEQ5dlREOU90MVZRWmpma3V5V29QbHlPckdzWFFLQXBtMW56SXZuQXFEUTZ6RThNWTZzU2U5amo0L0R2SHcrbWxidFVGV3BnVElrekszWU5XMDZvcXBaQjJWWUpiZldBOWl6RTlPbzFQbTJOODNsYWh0Z2hhTEE2c3V5ekptVkJZRENjSE5KdjVFUGRXZk4rcjJzWHJlYklZTTZsa1JvUWdnaGhCQkNDQ0dFOENCSklBb2hoQkIzSUlYV2xYQnptc3B2QXRGKytwVHJFNjBXaGErZlo0TzV6VGt1WGlneUFRaGdpOXRmOEpwQ1ppRGFkbS9GY1Q0SlJXQXc2b2JOY2hLSUFJcUtRZWdmZXdiVHZGbG9POXlOSWpBRVphVnFic2V1ckZJZFpaWHFicThIc0NmRXU4NnRWQlZVcWtMWDVsUWdsdFBxVktmSmxVQkVmM01KeExEUUFDSnFockg2cjcyU1FCUkNDQ0dFRUVJSUlXNERra0FVUWdnaDdrVFp5WUx5T2dQUmRtQXZ6c3V1aWpoMTNZYWdMRHpKQStEMTdHdHU3VzJjUGduN29SalFHL0I1Lzl1aVQ3aU5LUXhlS0FLRDBYYTRCMDNuSGdXdWMyY0dvajEySDZhbDgxRDQrZWQrd21URXZIdys0SnExbUY4Rm82cG1IYnhmZmpmMzk5bG13N1RnRjNUZCs2RUlETTV6am5YTEJsUzE2cU1NRFhmalRuT3o3ZDhGZ0xwT2d5TFhPbzNaRlh6bGRQNmg0NG9yTWF3TUNManB2VHEyaldUMmIzK1JrV0dVTnFaQ0NDR0VFRUlJSVVRNXAvUjBBRUlJSVlUd0FJVUNoYThmenRRVVQwZVNsOG1JZGVOcXNOdnlmZHArL0FpbXVUTnlIbXZ2NlpObmplTjhFdVlsdjJQYnRhWFV3cndUcUZ0M3dIdkNSNFVtRDkybGlteUs5NnNmb08xK2I2N2p0a1A3Y2Fhbm9RZ0tRZE9ta01xMWZ5V0p6WXZuWXRzWlJkWTNIK1JweFd0WnNSRHp3amtZcDAvQ21abFJyRGh0Qi9iaXZISUpBSFdUbGtXZmtEMURrUEk0L3hCd25Fa0VwUkpscVBzdFhndlNvVzFEQUtKakVtNTZMeUdFRUVJSUlZUVFRbmlXVkNBS0lZUVFkeWhsY0NpT2MyYzhIVVllVHJzZDg5SS9zR3hZamJwSlMxVFZhb0pPanpNakRYdmNBV3l4KzNKYVptcDc5RWRaTGVKZkd6Z3gvdTl6bkdtcFdBRzlUbys2Y1l0YmZ5UGxuRzNuWm13SDlycTNPSHNHb25IMkZCUUZ6RUM4bnFwV3ZaeWtwRHF5S1dpMTZBYzg0RllsS1lCdDMwNnNXLzhHUU50N1VKNzJvWnFPM2JEdWpNSjU1UkttV2Q5akdEc2VWRzc4Mm1zeVlsNzJoeXZHbXJYZGFuMWEzaXNRN1djU1hmTWszZmkrRmFWMnJYQzh2ZlhzaXpsT3gzYVJKUkNkRUVJSUlZUVFRZ2doUEVVU2lFSUlJY1FkU2hrYWhuWDNEaytIVVNCblJocldMUnV3YnRtUTkwbVZDbDNmSVdpNjlNejduTldLTXozdDJqN1oxV1RsVmRhazkzR2NQMXZxMTFGNCsrTDl4aWM1angyWHptTTdHdXZleWRrSlhYdjhJVGV2NVhQdGdVNlBZY1FZVkpGTjNUclhjZUVjcG5tekFGQzM3b2ltWGRlOCsvdjVvMzlrTE1ZcG4yTlBPSXBwL3Mvb0gzaThpSTBkbU9iT3dIbnBBaWdVYVBzT2RTK2VwTk91YS9yNkY3R3liSEtjT1lXcVp1MFMyNjlXelhEMkhaQUtSQ0dFRUVJSUlZUVFvcnlUQktJUVFnaHhoMUlHaDRMRmpETXRCWVZmQlUrSGswUGg1WTMrb1NleDdkdUovV3lpS3hsb3Q0SEJDMlZRS09xNmtXamFkVUhoWDhETU5xMFdiWi9CV05ZdlJ4bGVGVTNyRHJmMkJrcWF4ZUw2S0dWT2RlNDJvTm8rOTZIdGM1OWI1N296QTdFdzdpWVBuZW1wR0gvOENzeG1sRldxb3g4eW91QTlJK3FpNnpjVTg5SjUySFp1eGxvdEFrMjdMdmt2dHBneC9qekZOZnNTMEhicjUxNVN6WmpscW9nRlZKV3F1SFVQWllySmlETTFCVlg0emJjdnZhcFo0NW95QjFFSUlZUVFRZ2doaExnTlNBSlJDQ0dFdUVNcFEwSUJjQ1NkUmZYLzdkMTNkRlRWM3NieFoyb21oUkJLQ0FHazk5NTdFeEFFVVVDcWdnMnhWOFFDTnZCNjFhdGVyL3Jhc1ZBRVJSRVJSWG9SNmIwVElFZ0xFQ0JBZXBtYTk0OEpJeUU5Sk5LK243VmNUTTdaZTU5OWtqTXg4R1QvOWhVVUlNcGdrTGw1RzVtYnR5bjBFTlp1ZldUdDFxZFFmZjN2ZjZyUTF5ME8xdDREcEl3eW1jWHFmUERuY2twdVQ2R0dTTGZiWlNoSVg1TXgvNEdqUFUycFgzNm85Tml6TXBRb0tmOTdINVBNdWY4b2ErblNVNjdJUFhMdjNTWDdMOS9MVktteWpEZFV5OVRHSFJtaHRGbmZlbGNleXJ2dm83Vlh2Ny92S1Q1VzdzZ0lHVXFXa2lFZ1VMSllaREFhNVRrVEkvdkNPVXBQU3ZUMmE5d3kvL2Q5aFhEdDk2NFlOVld0VVdSak5tbGNYZnArbVE0Y2lsYlRSdFh6N2dBQUFBQUFBSzVJQklnQUFGeW5qT1hDSlVtZWt5ZGtxc04rWlZjcWM4Tm0vK2oxVWlkOUxQZSszWVhxbXp6KzZRSzFOemRxTHRzOWorYmQwTzFXNnBSUDVUbHhWTEphNVgvL2t6S0VsTTdYTld4RFJ5cmx2NjhxUFRsSnFaTS9WZUJ6LzVKcy9uSkhSc2p4NXlMZnFrTVpETEoyN1NWcm40R1o5d04wT3BVMjQ1dGNyMkZwMXlWZit5VmVhVnk3dHNrUVZFTEdpamNVMlpnMXEzbS9yMnpmY1pBQUVRQUFBQUNBcXhnQklnQUExeWxEUUlDTW9XRnlINHlVcFV1UHl6MGRYQ0ZNMVdySllQWDdaNjZWMzVWdkhyZjNUNE5CL2lNZUtsQllaeWdSTEw4aDl5cnQyODlsN2RGWHN2bExhYW1aVmgwYXlwYVRiY2k5TWxXdm5iVi9tVkFaU3BSVWVuTFMzL1BJWUN3WExrdjdyckowNkpiditWd3hQQjY1ZHUrUXBVbnpJaDAyS01oZllhRWhPbkFvdWtqSEJRQUFBQUFBL3l3Q1JBQUFybVBtdWcza1dMTkNjam9sUzhIM3JzTzF4OXFqNytXZVFsWVdxL3hIUGlsM1pJUk05Um9WdUx1NVFWTUZqbnZyNzMwemJmNEtHUFdVVW1kTWtyVmRGNW1idFphTXB1dzdHd3dLSFArZTk3WGI3UTBSMDlNbGl6WHpTc1dyalB2Z2ZzbWVKblBkQmtVK2RwUEcxYlI5NStFaUh4Y0FBQUFBQVB4ekNCQUJBTGlPbWVzMWtHUGxNcm4yN3BLNTBUOWJLaFBJU2VCTGIyYzlhRFlYS2p3OHp4Y2Vudis0YkpnQ0hoOWJzRUZNSnU5LzF3RFhydTJTMlNKVGpWcEZQbmJOYXVGYXRIU3JUcDZLVmZtd1VubDNBQUFBQUFBQVZ4emo1WjRBQUFDNGZJdzNWSlVoSUVDdVhkc3U5MVFBL0ZNOEhqazNyNWU1VGozSlZQUy9UMWlqUmdWSjBvR0RsREVGY25QdVhHS1dZMjYzUnl0Vzd0UWZLM2NVeVRXY1RuZmVqUzdCbWJNSk9aNWJ0SFNybm56dUM3MzMwZXhpbmNQbHNIbGJwSTVHbmI3YzB5Z1MvOFJ6Q0FBQWdLc1RLeEFCQUxpZUdRd3kxVzNnWFkzazhVaEdmcmNJdU5hNXRtNlVVbE5rYWRhcVdNWnYycWk2SkduN3pvUHEySzUrc1Z3RDE1Nm9ZekZLU2txVDIrT1IyKzJXMisyUnkrMlIyK1dXMCttV3krMlcwK1dXdytHU3crR1V3K21Xdys2UTNlR1UzZTVTYXFwZGFXbE9KYWVtS1RYRnJxU1VORGtjTG4zNzVSZ1pyc0J5dzV1M1JtcmNoQ202NWViV2V1S2h2akptL1A5MzVacGRldjN0R1NwYkpsZ2QyamFReFZMNFZjK25ZdUowMzhQdnExR0RxbnJnbnB0VnMwWjRwdk96ZjEyamRadjJxVkdEcWhveDlNWUNqNzk5NTBHOS9QcTM2dHVybFI2NnYwK1c4eWRPbnRYdWlDT1hYTzM1M0xsRS9manpxa3NiNUNMVnFvYXBWNC9DN1FHYm5wNnV0OS8vU1dmUEp1cUYwWVBWcy92Vlc4SGhuM2dPQVFBQWNQVWlRQVFBNERwbnJ0dFFyaTBiNWRxK1dlWmlDaFFBWERrY0t4YkxVS3EwVEhXS0w5eHIzTENhdHU4NlZHempYMmpHckQvMTVhUUZlYmFiL3ZWelJWSlNOZkxBQ1QzODlNZVNwQWIxcXVqLzNuMm93R1BZN1U3Tm5iOWVLOWZ1MFpHb0dDVW5weW9veUYrMWExYlFUVGMyMDQyZG04aG92UEpDcitMMC9jd1ZXcmgwUzVHTVpUQVk1T2Rua2IvTnFqTm5FaFFhV2xLUzkvTitMalpSU1VscFNraEtWbng4aW1MamtuVHVYS0xPbkUzVXFaaFlSWjg4cDg4L2VFeEJRUUU2SFJOWG9Pc2FqUWFGbHkrZFo3dTBOSWYrOS9FdmNyczlTazFKODRVMmt0U3BmVU9WQ3kycDB6SHgrdlgzdFJyWXYyUEJidjRDaTVkdGxkM3UxUGFkQnhWYU5qakwrY05ScDdWcFM2VDgvZjBLTmI3RDRaYlQ2ZEtQczFjcE9kV3VweC90bittNWRUbGRraVN6K2RMKzJTRStJVmt6ZjFrcFNibStMenllZEVuZXIzOU9vV1Y2dWpjQWJOKzJYcFlBTVRZMlVkL05YS0VINyt1ZGEyQzJQL0s0enA1TmxNbGtWTnRXdFF0NE45ZmZjd2dBQUlDckZ3RWlBQURYT1hPZGVqSUVsWkJqNlh3Q1JPQWE1emw2V0o0VHgrVFhiN0F1ZVZsUUxwbzJxcWFwM3k5VFVwSTNHQ3RPaVFrcHhUcit4U1pPemp1c3pNMkJ2NkwxNnIrLzFhbUxRb0g0K0dSdDNCeXBqWnNqTlcvaEpyMyt5bDBLQ0NoY3NGTlVIQTZuSEE1WGtZK2IzVFBSL2NZbTh2ZjNrOWxza3NWc2xObGlsc1ZpbHNWc2xNV2M4ZHBxMXZvTis3Umk5VTcxdTZXdHVuWnFKRCtyUlRhYlJYNStWdG44TExMWnJMTFpyTmxlZC92T1F4bzNZWEtlODl1NSs0aHVxRlJXb3g3L3Z3TGRsODFtMWU4L1RjaXozVGZmTHRiSlU3RUtEZzdRSTZOdXlYVE9aRExxcmp1NjY3My8rMWxUdmwrdUd6czNVZW5TSlFvMGovTVdML09XSisvYXFiRktsZ3dzMUJpNWFkV2lsc2FQRzY1WWQ4bXNBQUFnQUVsRVFWVHhiMHpUN3dzMktqWFZvYkhQREpiSjVBMmlIRTZQSk1sYVJLdlhLbFVNMVpRdlJ1ZDRmc3IwSlpyNi9USTljbi92SEFPdlZXdjNhUHdiMDdJY1QwOVAxOWdKazNYZ3IyaWRpb25UK0xGMyt1N2pZbit1M2lWSmF0bThsb0tEQy81NXZkNmVRd0FBQUZ5OUNCQUJBTGplbWN5eWR1a2grKyt6NVk3WUtWTzlScGQ3UmdDS2lXUFZNc25tTDB2ejR2MWxnUTV0RzJqcTk4dTBlbDFFb2NzRTVsZENvamRBckZFOVhLUHU2WlZqdTFJaFFaZDhyYzNiSXJWbDI0RkxHdVBOOTM3VXFaZzRoWmN2clQ0OVc2cCszUnRrTnB0MTVPaHB6ZnhsbGFLT3hXamJ6b042Ky8yWmV1MmxFWmM4NTB2eC9jd1ZtdnI5c2lJZmQrbmNON01jYTlHMGxsbzByWlZuMzVpWWVLMVl2Vk9WSzRXcWNjTnFCYnB1M2RvVlZhTjZ1RW9FQmFoa2lRQWxKYWRxODdZRHFsdTdrZ2IyNzZEU3BVcW9iT2tTS2hjYW91TW56a3FTL1AzOTFLWmxuVnpIZFhzOFdwa1JLdVZsN2ZvSXpacXpXcEwwOE1nKzJRWjdOL2Rvb1YvbXJ0VmZCNlAxem9jLzZhMEo5eGE0RE91TzNZZDA3SGlNSkdsQTMzWUY2bnVoZVFzM3ltUTJxVmYzN04vSDdWclgxU3ZQRDlPLzNwNmhaU3UycTNTcEVucGtsTGVjYVZLeTk3MFpHR0FyOVBYL0tRYURRWTgvZUt1ZWYyV1NWcS9kbzdmZi8wbmp4Z3pPOG5uM2VEeGF0SHlySktsYmw4YUZ1dGIxOUJ3Q0FBRGc2a2FBQ0FBQVpHblhTWTRWUzJSZk1sOEJCSWpBTlNrOVBrNnVMUnRrN2RaTE1oWHZYd05xMWdoWFdHaUlWcTNiWGZ3QllsS3FKS2xDZUJtMWJsSHdjb0w1NWZHa2EySStTcVhtSlQwOVhjT0hkTlZkZDNUUFZDYXhZZjBxNnRXanVWNmNNRVdidHgzUXFyVjdkUEJRdEtwWEM4OWx0S3ZmdnYzSE5HL3hwbnkzai96cmhDUnArY29kT25UMFZMNzczWFJqTXpXc1gwVVQvKzhKMzdGVmEvZG84N1lEcWxpaHJMcDFicEp0dnpLbGcvWEtDOE55SFRzMTFaNnY0T2JZOFJpOTliK1prcVFPN2VybitONHdHZzE2N3FtQmV1eVpUN1Z4YzZTbWZMZFU5dzd2a2VmNEYvcCs1Z3BKVXRQR05WU25kcVVDOVQwdlltK1VQdnpzVjdsY2JzWEV4R3ZFc096M1NlelVvYUZlZkc2SWZwcTlTc09IZFBFZGo4OVlIUnhTNnRMRGUwbEtURXJ4M1ZkMmR1NDVJa25hc3VPZ0hFNTN0bTJPNVBMTU5HcFFWUzg5TjFRVDNweXVwWDlzVTVuU0pmVFF5TjZaMnF6ZnVFL256aVZLa3FaK3QwemYvZmhudnVmL3phZFBTWktDZ3dPdm0rY1FBQUFBVnpjQ1JBQUFJRW15ZHU0dSs3eGY1RDRZS1ZQMXZGZUJBTGk2Mk9mTmxtdzJXZHQzL2tldTE2RmRmUzFjdXJYWXk1Z21aSVFVd1NXS3QxVHE3Ti9XNk1CZjBRb3ZYMW9sU3dacTc3Nm9RbzN6MUNPM3FtbmpHdG1lTTV0TnV2L3VudHFjc2NweDYvYS9MbXVBZU12TnJkVzJWZDFpdmNieGsyYzFkLzZHQXZmYnRlZUlkbVVFUnZsUnAyWkZOYXhmcGNEWEtTckp5YWw2OVkzcFNrNU9VNFh3TW5yaDZZRzV0cTlWbzRMdXU2dW52cHE4UU45K3YweGxTcFhRclgzYTVPdGFCdzlIYThPbS9aS2t1NFoxTGRSOFQ4ZkVhOEpiMCtWeXVWVXFKQ2pIRllqbjNkaXBzYnAwYUpScGo4SzQrR1JKVWtnaHlueG1KejQrV2ROK1dKN2plV2ZHbm91YnRrUnEyNDZEMmJaeHV6MjVYcU5qdS9wNjRONmJOWEhTZlAzNDgwcUZoWWFvLzYxL3IrRDhjZllxMyt2enF3T3ZKdi9rY3dnQUFJQ3JId0VpQUFDUUpGbmF0SmR6MDFyWlo4OVF3T2lYSkdQMmUvOEF1UHA0VGtUSnRYbTkvRzRiSk5tS04yZzdyMWYzRnZyNTF6WEZYc1kwTVdNRlluQ0pnR0s3Umt4TXZDWk5XeUpKZW5UVUxacjV5Nm84ZXVRc3AvRHd2T3JWeXZ0ZXgyWUVNSmRMMlRMQktsc211Rml2MGFWREk3V2JtZitRY3Nhc1B6VnR4bkk5UEtxMyt2WnFuZTkrVnF1bE1OTXJFaWtwZHIzdzZtUWRPWHBhVnF0RkU4YmRxY0RBdk4rSGR3enFyTWdEeDdWaTFVNTk4T2tjcGRvZEdqS2dVNTc5dnZ2QnUwcXZUdTFLZVQ1djJVbE1UTkhZOFpOMDVteUN6R2FUWG50cHVFSkRTL3JPL3padnZSWXYzNWJuT0FjUG5aUWtMVml5V1JzMjc4L1h0Y05DUS9UUzgwT3pQWmZmUFJBZnZMZFhnZmRBdk5EUWdaMTA0T0FKTFZ1eFhaTy9XNm9lTnpaVlVKQy9kdTg5cWgyN0RzbG9OT3FyajU5UXVkQ1FQTzluMXB3MW1qUnRzYXBYTFo5bjIrTDJUeitIQUFBQXVQb1JJQUlBQUMrVFdiWWhJNVR5eWYva1dEQkgxajRETHZlTUFCU1J0SitteTFnK1hKWldoZDhMcmFCcTFnaFg5V3JsTmVXN3BjVWFJQ1lrZWtPMjRPRGlDeEEvbXZpYlVsUHRhdFdpbHRxM3JYZEpBV0plNHVMK0RnMXRObXV4WGVkS1lUSVo1ZS92bCsvMkZyUDNyN0FXazdsQS9TVEo0WERLNFhENVBrNnoyeVZKTHBkYlNSbEJ0Q1JaTEVYMzErVFVWTHZHanArc2lIMVJNaHFOZXVtNW9hcFJQZityU3NlTkdhekVwRlJ0MlhaQVgzdzlYd2NQbmRUb3gvckx6eS83UURSaWI1U1dyOXdoU2ZrS3VDNlduSnlxY1JPbTZNalIweklZREJvM1pyQWExTXU4Y3ZQa3FWanRqc2ovNnMvb2srY1VmZkpjdnRvbUphY1ZhTDdGWmN3VEF4UVhuNnlIUi9iMnJhRCs5dnVsa3FSZVBacXJTdVV3U2Q0OUVjZE5tQ0pKZXVYNVlabFdXNmVucDJ2QmtzMlNwRnQ3L3gxMlh3L1BJUUFBQUs0TkJJZ0FBTURIV0w2aUxCMjZ5ckZzb2N6MUc4dFl0ZUFyRndCY1dWeGJOOHB6OUxBQ0hubGFNaGp5N2xDRUhudXdyOGFNKzBwVHBpL1JQY1cwZDFaQ1FzWUt4S0RpQ1JCWHJOcXAxV3YzeUd3MjZmRUgreGJMTlM2MForOVIzK3VxTjVRcjl1dGRTZWI4dmk3UGZTWmRMdS9lZHA5OVBVOWZUbG1ZYTl0N1IzVFg0UDUvcjVTYU1uMnBac3pLdW1mZGlsVTd0V0xWVHQvSHQ5L1dYbjE2dGl6STFMTVZFeE92OFc5TjE3Nzl4MlF3R1BUQ013UFZzVjM5QW8xaHNaajErc3NqTk9HdDZkcTRPVktMbDIzVjdvaWpHdlBrQURWdFZEMVQyL1QwZEgzODVkeEN6emN4TVVYUHZ6cEoreU9QUy9LR2FGMDdOYzdTcm5mUEZtclN1SHFXNHhjNmZQU1V2dmg2dmlUcDFiRjM1Qm4ycmx5elcvTVdicFRGa25QMWcyUEhZM1RMb0FrNW5qOWZ3blRpNUlYNkptUEY4TVh5S21GNm5zMW0xYnYvSHVuN2VOT1dTRzNjSENtVHlhamhRLzR1QzV1YWF0ZW1MWkdTdkdINGhUWnMycS9vaytka3MxblZ2V3RUMy9Gci9Ua0VBQURBdFlNQUVRQUFaT0ozODYxeTc5dWwxT2xmSy9EWlZ5VS8yK1dlRW9CQ1NrK0lVOXJQMzh2Y3VMbU1GU3YvNDlkdjJxaTYycmV0cDFtL3JsV0h0ZzFVczBiUjd1ZVhsdWJ3aFFidmZqaEw3MzQ0UzJhelNTVksrS3RHdFhCMWJGdGZOM1ZyVnVpVmZHZlBKdXFEVCtkSWtnYjE2NkJLRlVPTGJPN1o4WGpTOWYwc2IvbEptODJxRnMxcUZ1djFyalF1cDB0cGFRNDFhVlJkVlN0bkg1N3VPM0JjZS9kRnFYNmR5cXBXTlN6Yk5rZVB4V2pyOXIva2NtWU9pOHFWQzFIZE9qZjRQbzQrZVU3eDhja0tEZzVVaGZEU3Z1UGx5eFY4NWQ3RmR1MDVvZ2x2VGxkc1hKSWs2ZWxIKzZsSDEyYUZHc3RtcytxTlYrL1IvMzMrcStiTzM2QVQwV2MxWnR4WDZ0aXV2aDRhMlZzVndzdElraFl0MjFyb3ZUbFBub3JWaTY5TjFaR2pwMlF3R1BUVUk3ZXBkdzdoVmFXS29YbStGNDRmUHlQSld3YTNTOGRHZVY3L3dGOG5KRWxta3luSE5vR0IvdXJSdFVtV2Zyc3pRdmV5WllMVnZtMTk1ZlpyRXRHbnp2bjJoOHd2anlkZG4zMDlUNUxVcTBjTGhaZi8rMWxKVG5INFhsLzhmZWJiR2Nza1NiMTd0bFJnNE44L1MxM3J6eUVBQUFDdUhRU0lBQUFnQzl2QTRVcjUvQU9sVHZsQy9xT2VZRDlFNEdyazhTajE2MDlrTUp0bHUvWDJ5emFORjU0ZXBOSGp2dFF6TDM2bC83MDVxa2hEeE1URTFDekhYQzYzWW1PVHRDazJVcHUyUk9xSG4xZnF0UmVIRjZoY24rUmR6ZlgyQnpPVmtKQ2lTaFZEZGZlZDNZdHEyam42NU11NWlqemdEVktHM3Q2cHdDVTZyeFUzZG1xa1cvdTB5ZmJjdEJuTHRYZGZsTHAwYktqK3QyWmZrbmZoa2kzYXV2MnZMTWY3M2RKVy9XNXA2L3Y0M29mZlYzeDhzbG8xcjZVWG54MlNxZTJod3ljdjRRNjg0VkZzWEpMOC9DeDZjY3dRZFd6ZjRKTEdNNW1NR3YxWWZ6VnFVRVVmZlBLclVsUHRpanh3d3JlMzQ1bXpDZnJzSzIvSVpiVmE1SEE0OHoxMjFMRVlQVDdtTThYR0pjbHNOdW5GTVVQVXBWUGVvVjl1SXZZZmt5VFZybFV4WCswZEdiOElrRjNaemxJaFFicHZ4RTBxR1J6Z2V5NmlUNTdUTjFNWGEvZmVvd29PRHRBZGc3dW8veTF0cyt4MTZYWjc5UHVDRFNwZnZyUmF0Nml0WThkajFLQnVGZDFRc1d5ZWMvSjRQRElhalRJYURici9ycDZhT0htQlJnenRtcW5ONlpnNDMrdVRwMko5NFdMa2dSUGF1LytZakVhakJ2ZnZrS25QdGZ3Y0FnQUE0TnBDZ0FnQUFMSXdWcW9zdjM2RFpKL3prOUsrL1ZLMnV4Lzh4MHNmQXJnMDlsOStrT2RVdEFJZWVrcnlMNzc5QWZNU0ZPU3Y5OTk2UUtQSGZhbUhudnBJdmJvMzE5MTNkbGY1c0ZLWFBIWkFnSi8rOWRJSUJRY0h5R0l4eXlBcElURlZlL2RIYWY3aXpUcDFPbGJSSjgvcCtWY242WXNQSGxmWnNzSDVIbnYyYjJ1MWVlc0JHWTBHalh0bVVMSHU5ZVYwdXZYK0o3TzFjTWtXU1ZLekpqVTBmT2lOeFhhOUs1M2Q3c3kwRjl5RnpnZGpkb2NyeHpacGRrZTJ4eSswZC84eFJSMkxLZndrOC9EcUMzZm9sWDlQMHlQMzkxSEV2cU1hTk9MTlN4NXo2c1F4NnRHMW1abzBxSzdQdjVtdjRVTzdxR3daN3pQOTdvZXpsSmlZb3ZEeXBkV3llUzM5Tm05OXZzYzlmT1NVSktsRWlRQk5HSGVIbWphK3RQTGxIays2dG13N0lFbHFWUC92L1JPZFRyY3NsdXhYR0o3L3VtWVhJSWFFQkduRU1PLzc0ZmlKcy9wcHptcjl2bUNEQWdQOU5mTHVuaHJRdDUwQ0FyS0c3V3ZXUldqaTVBV0tPaFlqZjM4L2ZmblJFNnBVTWRRM1ZsNWVlK3M3MWF0YldVTUdkRkw3dHZYVXJrMWRHUzc2V2VoNDlGbmY2KzA3RC9rQ3hGbzFLK2k3YjU3WHZ2MVJDaXVYOC9lNmErMDVCQUFBd0xXRkFCRUFBR1RMMHFxOTBsUFQ1RmcwVjJrL1RKVnQyRDJYZTBvQThzbTFaWU9jYTFiSU5uaUVqT0g1V3dGVW5NNkhpSjk4T1ZjTGwyN1J3cVhlb096NXB3ZXBWNC9taFI0M01OQ21EdG5zNWRXcVJTME5IZGhKNzd3L1M4dFg3bEJjWEpLbXpsaXFaeDRma0s5eDkrNkwwc1JKM3YzYjdocldMVk81d2FJV2ZmS2NYbjluaHZabHJOaHEyYnlXWG50eGVKYjkxSzRubjMwOXoxY3lNaWNUSjgzM2ZZMEtZOTZpamI3WGRvZFQ3N3ovazBZTXV6RkxHY2FZTTNGNjlxV3ZjeDNMNDBuUGNpd3cwS2IvdlRWS2tyUjF4d0ZmQ2NsTFliTjVRK3pRMEpKNjVZVmh2dU8vemQvZzI0ZnYyU2NIYU4yR3ZFdDB4c1RFYS8rQjQ3NlBhOVdvb0FrdkRpK1NZSDkzeEJIZi9iWnBXVmVTOU9QUGYycis0aTE2OTk4anN3MmJuRTd2M3BaV2EvYi9SSEhrNkdtOSsrRXNSV1NVYUEwTERkRk4zWnJKNVhScCtnL0w1WEM2WkhjNDVYQjQveng1S2xiN0k0L0xhRFNvUzRkR0d0aS9mYWJTbzNrNWVEaGFxOWJ1MGFxMWUyUXhtelN3WDRjczRhRWszMzZSa3JSMjQxN2RmRk1MMzhmbFFrdXFYR2pKWEs5ekxUMkhBQUFBdVBZUUlBSUFnQnhaTzNlVDBsTGwrSE9wN1A3Kzh1czNKTzlPQUM0cjkvNElwYzJZTEZPZEJqSTNLWHc0VjlTQ2d2ejF3dWpCdXVmT0hscTlkcmVTa3RPSzlYcFdxMFhQUFQxUU8vY2MxcG16Q1ZxNVpvOUdQOVkvMnhEZ1FyR3hpUnIvNW5RNW5XNDFiVnhESTRaMUs3WTVybGk1VS8vOTZHZWxwTmdsU1VOdTc2UlI5L1M2cnNORFNicmw1bFpxMFRUNy9SOVhydDZ0NVN0M3FIZlBsbXJWdkZhMmJiYnZQS1E1djYvTGNmeUVoR1F0WHJaTlpyTkpMcGRiVzdjZlZISnlxbmJzUHF3UDMzNUlaY3FVOExXMTI1M1psa010aU50djY2QmJlMmN1eWZyYmdnMzY0dXY1YXRxNGh2Nzl5b2djKzU2T2lkUElSeitVeFdLU01ZZHk0dWREdDBIOU82cHA0eHE1Qm9nZWowYy96MW1qU2RPWEtDM051MUt6VHUxSyt1QS9EeFJaR2NvL1Z1MlVKSlVQSzZVcWxjdko0WEJxOGJKdE9ocDFXcVBIZnFuL3ZubS93a0l6NysrWFd3bFRTUW92WDBwUkdmc3FTbExNMlFUTm5ydE8vamFML1B3c3Nsak1PaHAxMmhlaUJRYjZhOGlBanVwL1czdVZMQkVnaDhOVm9IdjRmdWFma3FTU0pRTjFjNDhXT2JiYnNmdVFKRzlwei9VYjl5b3BLVlZCUWY3NXVzYTE5aHdDQUFEZzJrT0FDQUFBY21YdGVZdlNVMVBsWExsTTZVbUpzZzI1VzdLdzF3MXdKWEx2ajFEcVZ4L0pHRjVKL25kZW1hdUd5NGVWMHNEK0hmK1JhL241V2RTdWRWMzlObitERWhLU2xaaVlvdURnd0J6YnUxeHVUWGpyTzUwNW02QlNJVUY2NmRraE1ocUxwM3p6MTFNWDZic2YvNUFrbFM1ZFFtTkhEMUtMWnRrSFl0ZWJXdFVycUV2SDdQZmdpenAyUmxvcDFhd1dubU9idExUYzkvLzdaZTQ2T1J4T2RlM1VXSCtzM0tHMnJlckliRFpxNFpJdGV2RmZrL1hoMncvNTJsYXNVRWFmL3UvUlhNZExTM05xNkwzL3lmRzgyV3lTMlp5NWRHZENRb29rS1N5MFpMNzJ1clRaY203VHJYTmovYmw2bHg2NHQxZXVZMnpZdEY5ZlRsbWdnNGN5NzZ0WExqU2t5TUxEMUZTN0ZtV3NNTDZwV3pOSjNqRC9uZGZ2MDFNdlROVHhFMmMxK29VdjllSGJEeXIwZ3RWNWRydjNhK2FYdzg4WFZxdEZFejk2UWhhVFNZR0JObDlKNFppWWVNMWJ0Rkh6Rm0yU3g1T3VLcFhEZEZ1ZjFycTVSd3ZaYkZZbEpxYm91WmUvVVd4Y2t0NTQ5VzVWcVZ3dXozdUlPaGFqUDFidWtDVGRmVWMzQlFiYXNtMTM3SGlNRGg0NnFjQkFtN3AzYmFwZmYxK25CWXMzYTlDQS9IMS91OWFlUXdBQUFGeDdDQkFCQUVDZS9Qb05rcUZVS1RrV3oxUEs4U2o1ajNwY2h0SmxML2UwQUZ6Z3d2QXdZT1Fqa29rZjlTWHYvbW5uMmUyNXIwTGF0dU9nZHUwNUlrbUtqVXZTNEx2ZnlyWDk3b2dqNnQ3M1JVbFM5V3JsOWVWSFQrWnJUaDlQbkt2WnY2NlI1QzFaT3U2Wndabm1lYjNidURVeXh4V3E1MWQ4YmRwMlFLbHAyZTkxdVArdjQ5a2VsN3lydm1iK3Nrb2hJVUhxMUw2K0x5Z2EvZGdBSFR0K1Zyc2pqdWhmYjMrdnB4L3RyOTQ5VzZwTXFSSjVyaWp6ODdPb2Q4K1dzdWF3ZWk0N1I2Sk9TNUlxVkNpVGE3dnp6Nnd0bHowNExSYXpYbi81cmh6RDdzMWJJelZwMmhKZitVK2owYWorZmRzcU5qWkp5elB1djZqTVg3eFpLU2wyR1F3Rzllblp5bmU4VktrU2V2ZmZJL1hrYzEvbzFPbFlQZnZ5Ti9yZzdWRXFGZUpkWlplYzR2MTYrOWx5L2h5ZVg3WG9kTHEwWXVWT0xWaTZXWnUyUk1wcXRhaHJwMGJxMDZ1Vkd0U3RuS21QemVhbmloWEthTS9lbzNyaXVjODFmdXdkZVFiMVU2WXZsY2VUcm9vVnltUlpzWGVoM3hkdWtpUzFhVkZITjJVRWlETi9XYVYrZmR2bXVKTHl2R3Z4T1FRQUFNQzFoMzlWQUFBQStXTHQzRjJtRzZvcWRmbzNTbjd2ZGRudUhDbHpneWFYZTFvQUpEbFhMSmI5OTlreVZhOHAvK0gzczByNEFxZGo0aVJKQm9OQklTRTVyejZVSkU5NjFqM0VpdHI4Ulp0ODRlR0EyOXJyMFZHM0ZOc3F4NnZWNnJWN3RIcnRubHpickYwZm9iWHJJd284OXRRWnk1V1NZdGZRZ1oxbE52LzkxMkdMeGFSL3ZUUmNqei83dVpvMHJLNXlvU1gxN0pPMzUydE1pOFdjNzdibjdjM1k4N0oyamR6M0tFMXplRU5TbTgyYWE3dWNuaUdIdzZrUFB2MVZKNkxQU3BMYXRLcWpoKzdyclNxVnkrbjlUMzdKMTF5ZFRyY3NGbE9lN1ZKUzdKcWVzYXEyUTd2NldmYi9DeXRYU20rT3YwZFB2VEJSeDQ3SDZLMzNadXFkMTBkbTlNMjRUNytzOTVtZW5xNlRwMksxTC9LWTFtM1lxN1ViOXlrcEtWVjE2OXlnMFkvMTE0MmRHOHRpTVNzbHhhNVRwMk9Wa21KWFNxcGR5U2wySmFla3FVRzlLb3JZRjZWang4OW83UGdwR3YxWVAvWHAxU3JMZFNUcDBPR1R2aEtzOTkvVk04ZHl3bkZ4U2ZwMTNucEpVdC9lclZTL1htWFZxbGxCa1FkTzZJZWZWMnJFMEJ0ei9WeGRxODhoQUFBQXJpMEVpQUFBSU45TTFXb284TW5ubFRwOWt0SW1mU1p6NCtieXUzV2dES1Z5LzgxMUFNWEVucWJVNmQvSXZXZUh6STJheWpaNGhNVCtWRDZwcVhhdDNiQlBrbFMzZHFVOFZ3VTFibEJWVXllT3lYUGNOLy83Zy9idVA2WmFOU3ZvbGVmdmtKVHozbTBYU2tteGErTGtCWktrTGgwYTZmRUgrK2JaNTNwaU1wbGtzWmowOFAxOTFLdDc5dnQzenBqMXA2Yk5XSzZIUi9WVzMxNnRzMjJ6Zk9WT2ZUSnhyc3lXek8rRmZmdVBhYzdjdFFvSzhsZi9XOXBxMjg1RG1jNkhoQVRwNjArZThwWEhsTHg3QnI3ei9rKzZ1V2RMTlcxVVBWUDd1TGdrL2I1b2s0WU43RnlnZlN2MzdvdlN1WE9KTXBtTXFsLzNobHpicGlSNzk4ZjA5eTljY0dPMVd2VEM2RUdhOXNNeTNYTkhEOVhMNDNyWm1UaHB2dmJzUGFxK043ZFc3NTR0YzJ3My9ZZmxpb3RMa3NGZzBIM0RlMlRicGtiMWNJMGZlNmMrbmpoWFR6L2F6M2M4SmRXN0F0RS9tNEJxMTU0amV2cUZpVm51Nit6WkJIMHhhWUUrL094WHVWenVmTjJMeCtQUmV4L04xcGx6aWJyN2pxejdtMzR4YWI3UzA5TlZ1MVpGZGU3WU1NZHhQdjk2bnRMU0hLcFR1NUthWkR3WGR3M3RwbGZmbUtacE01YXJhOGVHcWxReE5OdSsxK056Q0FBQWdLc1RBU0lBQUNnUVEzQkpCVHowcEp4ci81Ujk2VUs1ZHUrUXRYTjNXWHYwbHZ5eTN5Y0lRTkh6UkI5WDZxUlBsWjRRTDc4Ky9XVnAzL2x5VCtrZmQvQlF0TUxLaFNnd01HdHBQNmZUcGJjL21LV0VoR1JKVXIrK2JiTzBPWEwwdEtLT3hhaDF5OXF5V2kyeTJheXFtRWNwUDBtKy9lS3NGa3UyN2VQaWtyUmoxMkUxcUZkRlpjcVU4QjFmdXlIQ3QrZlk4S0ZkODNlVDE1SCt0N1pULzF2YjVkckdrckZheTJJeTU3aG5XNStlTGRVbm02QnJ6Zm9JZVR6cEdqR3NhNDdsSVAwdUt0SDQrZGZ6dFhqNU5xMWN1MGZUdmh5alVxVzhYOC8wOUhTTm5UQlprUWRPNlBpSk0zcis2VUY1M3Q5NXY4NzNybHhyMnFoNm5tVXBVMUs5d1UxMksvUHlxMkg5S3ZyUGEvY1Z1bjljZkxMMjdqK21VaUZCT1FhSXV5T082TWZaS3lWSlBiczFVOVVxWVRtTzE2cEZMWDN6NlZPWndxNlVsSXlBS2lEcjE3UmgvU29LTDE5YXlTbDJsUXdPVUVDQW4vejlyUEwzdDhyZjVpZGJ4cDhtby9UajdGV3lXRXg2NXZIYlpmT3p5Ti9mVHphYnhkdk9adEh1dlVmMTN3OS8xcFRwUzVUdThlaWVDNExPelZzanRYRnpwQ1JwMU4wOVpUQmt2NnB6eGNxZFdyeDhteVRwNGZ0Nys0NTNhRmRmVFJwVjEvYWRCL1hxRzkvcGsvY2V6dlladlY2ZlF3QUFBRng5Q0JBQkFFREJHWTJ5ZE9ncWM2Tm1zdjgrVzQ3bEMrWGNzRnJXM3Yxa2FkdnBjczhPdUthbEp5ZkxzZkJYT2Rlc2tERTBUUDZQUGlOanVmS1hlMXFYeGFhdGtacis0d3IxN05aTUxacldWTG5Ra25JNFhOcDM0TGgrbWJ0T1J6UDI5MnJYcHA2NmQybWFxZStCdjZMMXlPaFA1UEY0MUtwRnJVc0tXQzVrdHp2MThOT2ZLT1pNdkVxRkJHbktGODhvTU5EN3l4VVJHZVVDSmVubzhSaEZuNHJOYzd3V1RXdmtHSlJkUzlhc2k5Q2FEWG1YSkQxdzhJUWthZW1LN1Rwd0tEclA5cDNiTjFUcmxyVWxTYjE3dHRTNlRYczFvRy83Zk0xcDhmS3RtalZudFF3R2c4YU5HZUlMYlNSdlNkem5ueDZvSjUrYnFJVkx0aWkwVEVuZGQ5ZE5lYy8vcjJndHlRaWZidTJkL1FyS0N5Vm43QVZwczEyK3NzUm56aVpJa2tJejlpQzhXSHg4c3Q1NDkwZDVQT2txRlJLVUtWVEx5Y1VyNWM3dmVabmRDa1NEd2FCcFh6M3IrOWpqOFdqTnVnaTFhVlVuMDhyZitQaGsvVGg3bFV3bWszcDJiK1k3SG5uZ2hNcVVDVktwa0JLcVZMR3MvUDJzK3Z5YitlcmU5ZTh5N0M2WFc1OTgrYnNrcVhIRGFqbnVreGl4TjByL2VmOG5TVkwvdnUzVXVFRzFUT2VmZlhLQUhuamlJeDA1ZWtxdnZ6TkRyNzA0SWt2NVY1NURBQUFBWEMwSUVBRUFRS0VaZ2t2S2RzZTljaCtNVk5yUFA4aiswM1E1RnZ3cVMvc3VzclR2SWtOUWlid0hBWkEvTHFjY2Z5NlRZOWw4S1MxTmxyWWQ1ZGY3TnNsMGZmOUluNVNVcXA5L1hhT2ZNL1lWdkZpUHJzMDArdkYrV2ZhSWkvenJ1RHdlanlRcFl0K3g3TG9XeXJuWVJNV2NpWmNreGNZbDZkVHBXRld2Rmk1SmlvdE44clg3OTlzejhqWGVwTStlVnVVYnloWFovUExqNTEvWDZPdXBpNHIxR21IbFF2VE5wMC83UGo1MDlKU1cvN2tqejM3blMxWHVQM0JjQncrZnpMTjlsY3FodmdDeGZGZ3B2Zk92a1RLYjg5N1BiOXZPZzNydi8yWkxraDU3NEJaMWJGYy9TNXZxVmNQMTBuTkQ5Y3JyMzJyYUQ4dFZQcXhVcmlVK2s1TlQ5Zm83Mzh2dDlxaFdqUXJxMEs1Qm52T0lPbjVHa2hSU012ZjlPNHRUMUxFWVNWS2w4TkpaenFXbE9mVGlhMU4wNnJRM0RIL204UUVLRGk3WVhPUGpreFVYNTMxdjVIYWZkcnRUQzVaczFzelpxeFI5OHB4dXU2V3RubnJrdGx6SGRqcmRldm4xcVRvWG02U1d6V3VxWi9mbTZ0Q21udHExcVpjcDJQdmg1NVU2Y3RUN0N3ZjMzWlY5K2RXZHV3L3I1ZGUvbGNQaFZPMWFGZlhReUp1enRLa1FYa2JQUE41ZmIvNzNSNjNmdUUvajM1eW04V1B2ekxTaWtPY1FBQUFBVjR2cisxOGJBQUJBa1RCVnI2WEFaMStXYy8xcU9WYi9JY2VpdVhJc21pdHp5N2F5ZHJsSnh2Q0tsM3VLd0ZVclBTbFJ6bFhMNVZ5M1V1bEppVExWYVNDL0hqZnp2cExVdFZNVG5UMlhwTzA3RCtyRXlYTktUYlhMYXJXb2JKbGdOYXhmUlgxNnRsU0RlbFd5N2R1cGZRUDl2bkNqamtTZDFyMTNkaSt5T1lXWEw2MCtQVnRxMlo4NzFLRnRmVldyK3ZmcVVMdlRXV1RYS1U0dWwwdHBhWTVpdlVaYWF1Ynhody9wcXVGRDhpN3JPbTNHY2syYXRsaVAzTjhuejNLbjJTbVpqd0JrZDhRUnZmVGFWRG1kTGczdTMwa0Ric3Q1cFZpNzFuVjEvOTA5OWRXVWhmcmcwem1xV0xGTWxsVnBraFFibDZpeDR5ZnIyUEV6c2xqTUdqZG1jSlpRKzJJdWwxdnJOdTZWSkZXcG5ITkowTUx5OS9PdWJEMlhzY0l3TzFISFloU2JFZTVkUElmazVGUzk4dS9wMnB1eHNuYkVzQnZWdm0yOUFzOWp6dS9yZksrclpWUDY5Tmp4R1AyK1lLTVdMTjNxSzBsY3RVcVk2dGF1bEtuZCtUS2JGMHBJU0ZHekpqVzBhdTBlYmRpMFh4czI3VmRRa0w5NmRXK2gyL3EwVnFXS1pTWEpkNDlORzFYUDl1dTNjT2tXdmYveEwzSTZYUW92WDFwdmpyL2JWOHI0WXQyN050WFJxQmhOKzJHNTFtL2NweWVlKzF5dnZUaGM0ZVgvRG1CNURnRUFBSEExSUVBRUFBQkZ4dEttZ3l5dDI4c2R1VmVPMVgvSXRXbWRYSnZXeVZpaGtzeE5XOHJTckxVTXBiS3VZQUNRbGVkRWxCd3Jsc2kxYlpQa2RzdFVxNTc4ZXZZaE9MeEF1ZENTZW1SVW4wTDFEUXJ5MThmdlBWS292dS8vNTRGY3o0OTU4bmFOZWZMMkxNZGZmL211UWwzdm45YWxVMlBWcUI1ZXJOZndzM3BMVlRxZGJybGNybnozYzJhMGRicGRTczBtTU1xSjFXckpVall6TzN2M0g5UFk4Wk9WbHViUXpUZTEwRVAzWjExbGRyRmhnenByeDY1RDJyQjV2OGEvOFowKy9kOGptY0tpZFJ2MjZ2MVBmdEdac3dreW1ZeDYrZmxobVlLWUhic095ZC9mVDZWRFNzaG1NOHRxdGVoMFRMd21UMXVpNHlmT1NwTGF0NjZiNzN2TnI4bzNlTU96M1h1UGF1S2srV3JhcUlaTTVyL0RwTGk0WkgwM2M0VWt5V2F6cWxHRHFyNXowU2ZQNmFWL2Zhc2pSMDlKa3JwMWFhSjdoMmUvY3UvNGliTmF1emtHRGdRQUFBZWtTVVJCVkQ1Q29XVkxxbVJJb0d4V2l5d1dzODZlUzlTcWRiczFiK0VtU1ZMMWF1VXpyYmJkRTNGVVgwMWRwTzA3RC9xT05XdFNRME1HZEZMVkttSHllRHhLU0VpUjFXcFdhcXBkMzg1WUpra3FXeWJZMTc1TW1SSWErOHhnMmUxT3JWNjNSNHVXYmRHbUxRYzBhODRxelpxelNsMDdOZFlyTHd6VDR3LzJWZnZXZGVWdnkxd3VPRDQrV1I5UG5LdGxLN1pMa3FwVkxhLy92SGF2U29Ya1htSGh2cnR1VW1xYVU3UG1yTkpmQjZQMTRKTWZhZFE5dlhScjd6WjVCbmJTOWZVY0FnQUE0TXBGZ0FnQUFJcVd3U0JUN1hyeXIxMVBudE1uNVZqMWgxeGJOc2h4NHBnYzgzNlI4WVlxc2pScElWT05PaktHaFV2V3JQc2RBZGNkaDBQdXFNTnlIemtrVDlRaHVZOGNWbnBDbkF3bFEyVHQyTlVidnBjTnZkeXp4SFVpTERSRVlUbnNkMWZVSms2YW4yUDUyZHg4L3RWOGZmN1YvSHkzSC9QRUFQWHAxU3JQZG91V2JsRktpbDAzZG1xc01VL2NMb01oNzdESHV6ZmRZRDN3eEVjS0N2S1gzZTVkYWJwcnp4SE4rR21GMW03d3J0NEtEUFRYdURHRDFlNmlFR2JhRDh1MWVldUJITWZ2ZDB2YllpbGoyNzFyVTMwM2M0V2lUNTdURDdOVzZvZFpLM05zTzNKRUQxOFp6b1ZMdHVqamliOHBKY1ViNFBiczNrelBQVFV3eDgrVndTQjk5dlc4WE9maTUyZlJNNDhOeUhRc09EaEFPM2NmVm9rU0FlclpyWm42M3R6SzkzbVkrdDFTVGZsdWFiWmp0V3VWZFJXa241OUYzYm8wVWJjdVRSUjk4cHptekYyditVczJxVktGTXI0Mnpadld6TlJuK2NvZCt1Q1RPVXBLU3ZXTzI2YWV4bzRlcEtBZy8xenY1YnhISCtpamtpVUQ5TTNVUlVwSnNXdnk5Q1ZxMDdLT3lvZVZ5clB2OWZRY0FnQUE0TXBGZ0FnQUFJcU5zVng1Mlc0Zkp0MXl1MXgvN1pWNy8xNjU5dStWZmU3UHZqYUdvQkl5aHBhVG9XeVlqR1hLeWhCY1VzYmdFQmxLQk1zUVhGS0dFc0c1WEFHNHdybWNTcmZiSmJ0ZDZRNjc1TEFyUFNWRm5sUFI4cHlOa1NmbWxEd3hwNVFlRit2cllxeFVSZWFHVFdTdTExQ21halV1NCtTQjR0ZXdYaFU1blBsZmdWaFkrUTArbm5qNFZ0V3VXVkUzZFd1V3I1Vmk1d1VIQitxOU4rOVhXTGxTc2xqTVNrcEsxWnYvL2RHM04yRHpwalgxM0ZNRFZTNjBaSmErZFdwVjB1NklvM0k2WFhLN1BiN2pGY0xMNk5iZXJUU29mNmQ4ejZNZy9Qd3MrdUxEeHpUN3QzWDY2M0MwRWhOVE01MDNtNDBLTFJ1aWJwMGJxMWtUNy9jaWp5ZGRTLzdZNWdzUGg5emVTUS9lZDNPdUFWZjVzRklLRExRcE9Ua3R5N25BUUgrMWJGWlQ5OXpaTFV0NXpFb1Z5K3AvYjQxU25Wb1ZzNVFMclZtOWdnd0dnOUxUMHlWNXc3UFFzc0hxMUw2UjdoMlJlMG5pOFBLbDlmQ28zcnJ2cmg2WlB0OFhxMTZsdk54dWovejhMQm81NGlZTjdOOGhYMEhlaFlZUDZhcXFONVRUZnorYXJRbmo3c2hYZUNoZFg4OGhBQUFBcmx5RzlOVGs5TXM5Q1FBQWNIM3huRDRwZDlSaGVVNUd5MzA4U3A1VEp5Ujc4ZTYzQlZ4cERFRWxaQ3diS21PWmNqS0doY2wwUXhVWmI2aWFkMGNBVjRValIwL3A4Ni9uYS9DQWpsbFd0K1VrUFQxZFRxZExKcE1wWHlWWEw0ZUVoQlM5TUg2UzdocmFyY0I3SGpvY1RqbWRicm5kSGxrc0p2bjcrK1hkNlRMYXRDVlNGU3VVeVZRS3RERFMwaHl5MlM1UHhZVnI5VGtFQUFCQThTTkFCQUFBVjRUMGMyZmxpVDJuZEh1cTVIQW8zZUh3cnRaeU9LUjBmbHpCVmNwc2tjSFBUd2FyVmJMNnllQm5sY0UvVU1aeTVTbmZDd0FBQUFBQXJsZ0VpQUFBQUFBQUFBQUFBQUI4cUVVQkFBQUFBQUFBQUFBQXdJY0FFUUFBQUFBQUFBQUFBSUFQQVNJQUFBQUFBQUFBQUFBQUh3SkVBQUFBQUFBQUFBQUFBRDRFaUFBQUFBQUFBQUFBQUFCOENCQUJBQUFBQUFBQUFBQUErQkFnQWdBQUFBQUFBQUFBQVBBaFFBUUFBQUFBQUFBQUFBRGdRNEFJQUFBQUFBQUFBQUFBd0ljQUVRQUFBQUFBQUFBQUFJQVBBU0lBQUFBQUFBQUFBQUFBSHdKRUFBQUFBQUFBQUFBQUFENEVpQUFBQUFBQUFBQUFBQUI4Q0JBQkFBQUFBQUFBQUFBQStCQWdBZ0FBQUFBQUFBQUFBUEFoUUFRQUFBQUFBQUFBQUFEZ1E0QUlBQUFBQUFBQUFBQUF3SWNBRVFBQUFBQUFBQUFBQUlBUEFTSUFBQUFBQUFBQUFBQUFId0pFQUFBQUFBQUFBQUFBQUQ0RWlBQUFBQUFBQUFBQUFBQjhDQkFCQUFBQUFBQUFBQUFBK0JBZ0FnQUFBQUFBQUFBQUFQQWhRQVFBQUFBQUFBQUFBQURnUTRBSUFBQUFBQUFBQUFBQXdJY0FFUUFBQUFBQUFBQUFBSUFQQVNJQUFBQUFBQUFBQUFBQUh3SkVBQUFBQUFBQUFBQUFBRDRFaUFBQUFBQUFBQUFBQUFCOENCQUJBQUFBQUFBQUFBQUErQkFnQWdBQUFBQUFBQUFBQVBBaFFBUUFBQUFBQUFBQUFBRGdRNEFJQUFBQUFBQUFBQUFBd0ljQUVRQUFBQUFBQUFBQUFJQVBBU0lBQUFBQUFBQUFBQUFBSHdKRUFBQUFBQUFBQUFBQUFENEVpQUFBQUFBQUFBQUFBQUI4Q0JBQkFBQUFBQUFBQUFBQStCQWdBZ0FBQUFBQUFBQUFBUEFoUUFRQUFBQUFBQUFBQUFEZ1E0QUlBQUFBQUFBQUFBQUF3SWNBRVFBQUFBQUFBQUFBQUlBUEFTSUFBQUFBQUFBQUFBQUFId0pFQUFBQUFBQUFBQUFBQUQ0RWlBQUFBQUFBQUFBQUFBQjhDQkFCQUFBQUFBQUFBQUFBK0JBZ0FnQUFBQUFBQUFBQUFQQWhRQVFBQUFBQUFBQUFBQURnUTRBSUFBQUFBQUFBQUFBQXdJY0FFUUFBQUFBQUFBQUFBSUFQQVNJQUFBQUFBQUFBQUFBQUh3SkVBQUFBQUFBQUFBQUFBRDRFaUFBQUFBQUFBQUFBQUFCOENCQUJBQUFBQUFBQUFBQUErUHcvRng5YXR5ZEpxeUlBQUFBQVNVVk9SSzVDWUlJPSIsCgkiVGhlbWUiIDogIiIsCgkiVHlwZSIgOiAibWluZCIsCgkiVXNlcklkIiA6ICI0MDMzMDA2MzYiLAoJIlZlcnNpb24iIDogIjMyIgp9Cg=="/>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23</Pages>
  <Words>1001</Words>
  <Characters>1184</Characters>
  <Lines>26</Lines>
  <Paragraphs>7</Paragraphs>
  <TotalTime>360</TotalTime>
  <ScaleCrop>false</ScaleCrop>
  <LinksUpToDate>false</LinksUpToDate>
  <CharactersWithSpaces>1351</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2008-01-03T07:28:00Z</dcterms:created>
  <dc:creator>zxm</dc:creator>
  <cp:lastModifiedBy>六月</cp:lastModifiedBy>
  <dcterms:modified xsi:type="dcterms:W3CDTF">2025-05-29T07:10:42Z</dcterms:modified>
  <dc:title>（单元教案首页）</dc:title>
  <cp:revision>685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KSOTemplateDocerSaveRecord">
    <vt:lpwstr>eyJoZGlkIjoiOTcxZjc4Y2ViNTBlZDVmZTI3YTAxZGE1NWVmM2E2NDEiLCJ1c2VySWQiOiI0MDMzMDA2MzYifQ==</vt:lpwstr>
  </property>
  <property fmtid="{D5CDD505-2E9C-101B-9397-08002B2CF9AE}" pid="4" name="ICV">
    <vt:lpwstr>D3144DA755C548D9BD40FCD52A3D86BD_13</vt:lpwstr>
  </property>
</Properties>
</file>